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08892" w14:textId="77777777" w:rsidR="00E76E61" w:rsidRPr="00D15E08" w:rsidRDefault="00E76E61" w:rsidP="00E76E61">
      <w:pPr>
        <w:spacing w:after="0" w:line="240" w:lineRule="auto"/>
        <w:jc w:val="center"/>
        <w:rPr>
          <w:rFonts w:ascii="Times New Roman" w:hAnsi="Times New Roman" w:cs="Times New Roman"/>
          <w:sz w:val="56"/>
        </w:rPr>
      </w:pPr>
    </w:p>
    <w:p w14:paraId="43F4316A" w14:textId="77777777" w:rsidR="00E76E61" w:rsidRPr="00D15E08" w:rsidRDefault="00E76E61" w:rsidP="00E76E61">
      <w:pPr>
        <w:spacing w:after="0" w:line="240" w:lineRule="auto"/>
        <w:jc w:val="center"/>
        <w:rPr>
          <w:rFonts w:ascii="Times New Roman" w:hAnsi="Times New Roman" w:cs="Times New Roman"/>
          <w:sz w:val="56"/>
        </w:rPr>
      </w:pPr>
    </w:p>
    <w:p w14:paraId="0A188A53" w14:textId="77777777" w:rsidR="00E76E61" w:rsidRPr="00D15E08" w:rsidRDefault="00E76E61" w:rsidP="00E76E61">
      <w:pPr>
        <w:spacing w:after="0" w:line="240" w:lineRule="auto"/>
        <w:jc w:val="center"/>
        <w:rPr>
          <w:rFonts w:ascii="Times New Roman" w:hAnsi="Times New Roman" w:cs="Times New Roman"/>
          <w:sz w:val="56"/>
        </w:rPr>
      </w:pPr>
    </w:p>
    <w:p w14:paraId="6A7F4B52" w14:textId="77777777" w:rsidR="00E76E61" w:rsidRPr="00D15E08" w:rsidRDefault="00E76E61" w:rsidP="00E76E61">
      <w:pPr>
        <w:spacing w:after="0" w:line="240" w:lineRule="auto"/>
        <w:jc w:val="center"/>
        <w:rPr>
          <w:rFonts w:ascii="Times New Roman" w:hAnsi="Times New Roman" w:cs="Times New Roman"/>
          <w:sz w:val="56"/>
        </w:rPr>
      </w:pPr>
    </w:p>
    <w:p w14:paraId="30797955" w14:textId="77777777" w:rsidR="00E76E61" w:rsidRPr="00D15E08" w:rsidRDefault="00E76E61" w:rsidP="00E76E61">
      <w:pPr>
        <w:spacing w:after="0" w:line="240" w:lineRule="auto"/>
        <w:jc w:val="center"/>
        <w:rPr>
          <w:rFonts w:ascii="Times New Roman" w:hAnsi="Times New Roman" w:cs="Times New Roman"/>
          <w:b/>
          <w:sz w:val="56"/>
        </w:rPr>
      </w:pPr>
      <w:r w:rsidRPr="00D15E08">
        <w:rPr>
          <w:rFonts w:ascii="Times New Roman" w:hAnsi="Times New Roman" w:cs="Times New Roman"/>
          <w:b/>
          <w:sz w:val="56"/>
        </w:rPr>
        <w:t>Национальный рейтинг</w:t>
      </w:r>
    </w:p>
    <w:p w14:paraId="3F3084FA" w14:textId="77777777" w:rsidR="00E76E61" w:rsidRPr="00D15E08" w:rsidRDefault="00E76E61" w:rsidP="00E76E61">
      <w:pPr>
        <w:spacing w:after="0" w:line="240" w:lineRule="auto"/>
        <w:jc w:val="center"/>
        <w:rPr>
          <w:rFonts w:ascii="Times New Roman" w:hAnsi="Times New Roman" w:cs="Times New Roman"/>
          <w:b/>
          <w:sz w:val="56"/>
        </w:rPr>
      </w:pPr>
      <w:r w:rsidRPr="00D15E08">
        <w:rPr>
          <w:rFonts w:ascii="Times New Roman" w:hAnsi="Times New Roman" w:cs="Times New Roman"/>
          <w:b/>
          <w:sz w:val="56"/>
        </w:rPr>
        <w:t>научно-технологического развития субъектов Российской Федерации</w:t>
      </w:r>
      <w:r>
        <w:rPr>
          <w:rFonts w:ascii="Times New Roman" w:hAnsi="Times New Roman" w:cs="Times New Roman"/>
          <w:b/>
          <w:sz w:val="56"/>
        </w:rPr>
        <w:t xml:space="preserve"> </w:t>
      </w:r>
      <w:r>
        <w:rPr>
          <w:rFonts w:ascii="Times New Roman" w:hAnsi="Times New Roman" w:cs="Times New Roman"/>
          <w:b/>
          <w:sz w:val="56"/>
        </w:rPr>
        <w:br/>
        <w:t>за 2023 год</w:t>
      </w:r>
    </w:p>
    <w:p w14:paraId="436A2F28" w14:textId="77777777" w:rsidR="00E76E61" w:rsidRPr="00D15E08" w:rsidRDefault="00E76E61" w:rsidP="00E76E61">
      <w:pPr>
        <w:rPr>
          <w:rFonts w:ascii="Times New Roman" w:hAnsi="Times New Roman" w:cs="Times New Roman"/>
          <w:b/>
          <w:sz w:val="56"/>
        </w:rPr>
      </w:pPr>
      <w:r w:rsidRPr="00D15E08">
        <w:rPr>
          <w:rFonts w:ascii="Times New Roman" w:hAnsi="Times New Roman" w:cs="Times New Roman"/>
          <w:b/>
          <w:sz w:val="56"/>
        </w:rPr>
        <w:br w:type="page"/>
      </w:r>
    </w:p>
    <w:p w14:paraId="5B9FDE2E" w14:textId="77777777" w:rsidR="00E76E61" w:rsidRDefault="00E76E61" w:rsidP="00E76E61">
      <w:pPr>
        <w:pStyle w:val="af7"/>
        <w:rPr>
          <w:rFonts w:ascii="Times New Roman" w:hAnsi="Times New Roman" w:cs="Times New Roman"/>
          <w:b/>
          <w:sz w:val="28"/>
          <w:szCs w:val="24"/>
        </w:rPr>
      </w:pPr>
      <w:r w:rsidRPr="00D15E08">
        <w:rPr>
          <w:rFonts w:ascii="Times New Roman" w:hAnsi="Times New Roman" w:cs="Times New Roman"/>
          <w:b/>
          <w:sz w:val="28"/>
          <w:szCs w:val="24"/>
        </w:rPr>
        <w:lastRenderedPageBreak/>
        <w:t>Введение</w:t>
      </w:r>
    </w:p>
    <w:p w14:paraId="1F1B83F2" w14:textId="77777777" w:rsidR="00E76E61" w:rsidRPr="00D15E08" w:rsidRDefault="00E76E61" w:rsidP="00E76E61">
      <w:pPr>
        <w:pStyle w:val="af7"/>
        <w:rPr>
          <w:rFonts w:ascii="Times New Roman" w:hAnsi="Times New Roman" w:cs="Times New Roman"/>
          <w:b/>
          <w:sz w:val="28"/>
          <w:szCs w:val="24"/>
        </w:rPr>
      </w:pPr>
    </w:p>
    <w:p w14:paraId="7DA1B0B4" w14:textId="77777777" w:rsidR="008B7785" w:rsidRDefault="008B7785" w:rsidP="008B7785">
      <w:pPr>
        <w:spacing w:after="0" w:line="240" w:lineRule="auto"/>
        <w:ind w:firstLine="709"/>
        <w:jc w:val="both"/>
        <w:rPr>
          <w:rFonts w:ascii="Times New Roman" w:hAnsi="Times New Roman" w:cs="Times New Roman"/>
          <w:sz w:val="28"/>
          <w:szCs w:val="24"/>
        </w:rPr>
      </w:pPr>
      <w:r w:rsidRPr="00D15E08">
        <w:rPr>
          <w:rFonts w:ascii="Times New Roman" w:hAnsi="Times New Roman" w:cs="Times New Roman"/>
          <w:sz w:val="28"/>
          <w:szCs w:val="24"/>
        </w:rPr>
        <w:t>В целях совершенствования системы управления в области науки, технологий и инноваций, а также с целью обеспечения повышения инвестиционной привлекательности сферы исследований и разработок в перечень показателей Национального рейтинга научно-технологического развития субъектов Российской Федерации (далее – Национальный рейтинг) включены показатели Стратегии научно-технологического развития Российской Федерации</w:t>
      </w:r>
      <w:r w:rsidRPr="00D15E08">
        <w:rPr>
          <w:rFonts w:ascii="Times New Roman" w:hAnsi="Times New Roman" w:cs="Times New Roman"/>
          <w:sz w:val="28"/>
          <w:szCs w:val="24"/>
          <w:vertAlign w:val="superscript"/>
        </w:rPr>
        <w:footnoteReference w:id="1"/>
      </w:r>
      <w:r w:rsidRPr="00D15E08">
        <w:rPr>
          <w:rFonts w:ascii="Times New Roman" w:hAnsi="Times New Roman" w:cs="Times New Roman"/>
          <w:sz w:val="28"/>
          <w:szCs w:val="24"/>
        </w:rPr>
        <w:t>, государственной программы Российской Федерации «Научно-технологическое развитие Российской Федерации»</w:t>
      </w:r>
      <w:r w:rsidRPr="00D15E08">
        <w:rPr>
          <w:rFonts w:ascii="Times New Roman" w:hAnsi="Times New Roman" w:cs="Times New Roman"/>
          <w:sz w:val="28"/>
          <w:szCs w:val="24"/>
          <w:vertAlign w:val="superscript"/>
        </w:rPr>
        <w:footnoteReference w:id="2"/>
      </w:r>
      <w:r w:rsidRPr="00D15E08">
        <w:rPr>
          <w:rFonts w:ascii="Times New Roman" w:hAnsi="Times New Roman" w:cs="Times New Roman"/>
          <w:sz w:val="28"/>
          <w:szCs w:val="24"/>
        </w:rPr>
        <w:t xml:space="preserve">, национального проекта «Наука </w:t>
      </w:r>
      <w:r w:rsidR="00D36F8A">
        <w:rPr>
          <w:rFonts w:ascii="Times New Roman" w:hAnsi="Times New Roman" w:cs="Times New Roman"/>
          <w:sz w:val="28"/>
          <w:szCs w:val="24"/>
        </w:rPr>
        <w:br/>
      </w:r>
      <w:r w:rsidRPr="00D15E08">
        <w:rPr>
          <w:rFonts w:ascii="Times New Roman" w:hAnsi="Times New Roman" w:cs="Times New Roman"/>
          <w:sz w:val="28"/>
          <w:szCs w:val="24"/>
        </w:rPr>
        <w:t>и университеты»</w:t>
      </w:r>
      <w:r w:rsidRPr="00D15E08">
        <w:rPr>
          <w:rFonts w:ascii="Times New Roman" w:hAnsi="Times New Roman" w:cs="Times New Roman"/>
          <w:sz w:val="28"/>
          <w:szCs w:val="24"/>
          <w:vertAlign w:val="superscript"/>
        </w:rPr>
        <w:footnoteReference w:id="3"/>
      </w:r>
      <w:r w:rsidRPr="00D15E08">
        <w:rPr>
          <w:rFonts w:ascii="Times New Roman" w:hAnsi="Times New Roman" w:cs="Times New Roman"/>
          <w:sz w:val="28"/>
          <w:szCs w:val="24"/>
        </w:rPr>
        <w:t xml:space="preserve">, </w:t>
      </w:r>
      <w:r>
        <w:rPr>
          <w:rFonts w:ascii="Times New Roman" w:hAnsi="Times New Roman" w:cs="Times New Roman"/>
          <w:sz w:val="28"/>
          <w:szCs w:val="24"/>
        </w:rPr>
        <w:t xml:space="preserve">а также </w:t>
      </w:r>
      <w:r w:rsidRPr="008B7785">
        <w:rPr>
          <w:rFonts w:ascii="Times New Roman" w:hAnsi="Times New Roman" w:cs="Times New Roman"/>
          <w:sz w:val="28"/>
          <w:szCs w:val="24"/>
        </w:rPr>
        <w:t>Плана проведения в Российской Федерации Десятилетия науки и технологий</w:t>
      </w:r>
      <w:r>
        <w:rPr>
          <w:rStyle w:val="a8"/>
          <w:rFonts w:ascii="Times New Roman" w:hAnsi="Times New Roman"/>
          <w:sz w:val="28"/>
          <w:szCs w:val="24"/>
        </w:rPr>
        <w:footnoteReference w:id="4"/>
      </w:r>
      <w:r w:rsidRPr="00D15E08">
        <w:rPr>
          <w:rFonts w:ascii="Times New Roman" w:hAnsi="Times New Roman" w:cs="Times New Roman"/>
          <w:sz w:val="28"/>
          <w:szCs w:val="24"/>
        </w:rPr>
        <w:t xml:space="preserve">. </w:t>
      </w:r>
    </w:p>
    <w:p w14:paraId="3F04E8C5" w14:textId="77777777" w:rsidR="002C0015" w:rsidRPr="002C0015" w:rsidRDefault="002C0015" w:rsidP="002C0015">
      <w:pPr>
        <w:spacing w:after="0" w:line="240" w:lineRule="auto"/>
        <w:ind w:firstLine="709"/>
        <w:jc w:val="both"/>
        <w:rPr>
          <w:rFonts w:ascii="Times New Roman" w:hAnsi="Times New Roman" w:cs="Times New Roman"/>
          <w:sz w:val="28"/>
          <w:szCs w:val="24"/>
        </w:rPr>
      </w:pPr>
      <w:r w:rsidRPr="002C0015">
        <w:rPr>
          <w:rFonts w:ascii="Times New Roman" w:hAnsi="Times New Roman" w:cs="Times New Roman"/>
          <w:sz w:val="28"/>
          <w:szCs w:val="24"/>
        </w:rPr>
        <w:t xml:space="preserve">Основной целью Национального рейтинга является совершенствование системы управления сферы исследований и разработок и повышение ее инвестиционной привлекательности на региональном уровне, что будет способствовать ускоренному и сбалансированному территориальному развитию страны, укреплению ее технологического суверенитета, совершенствованию федеральных и региональных мер поддержки сферы исследований и разработок, межрегиональной кооперации, тиражированию и внедрению в субъектах Российской Федерации лучших практик управления в данной сфере. </w:t>
      </w:r>
    </w:p>
    <w:p w14:paraId="3A629F50" w14:textId="77777777" w:rsidR="002C0015" w:rsidRPr="002C0015" w:rsidRDefault="002C0015" w:rsidP="002C0015">
      <w:pPr>
        <w:spacing w:after="0" w:line="240" w:lineRule="auto"/>
        <w:ind w:firstLine="709"/>
        <w:jc w:val="both"/>
        <w:rPr>
          <w:rFonts w:ascii="Times New Roman" w:hAnsi="Times New Roman" w:cs="Times New Roman"/>
          <w:sz w:val="28"/>
          <w:szCs w:val="24"/>
        </w:rPr>
      </w:pPr>
      <w:r w:rsidRPr="002C0015">
        <w:rPr>
          <w:rFonts w:ascii="Times New Roman" w:hAnsi="Times New Roman" w:cs="Times New Roman"/>
          <w:sz w:val="28"/>
          <w:szCs w:val="24"/>
        </w:rPr>
        <w:t xml:space="preserve">Задачами Национального рейтинга являются: </w:t>
      </w:r>
    </w:p>
    <w:p w14:paraId="7486A06B" w14:textId="77777777" w:rsidR="002C0015" w:rsidRPr="002C0015" w:rsidRDefault="002C0015" w:rsidP="002C0015">
      <w:pPr>
        <w:spacing w:after="0" w:line="240" w:lineRule="auto"/>
        <w:ind w:firstLine="709"/>
        <w:jc w:val="both"/>
        <w:rPr>
          <w:rFonts w:ascii="Times New Roman" w:hAnsi="Times New Roman" w:cs="Times New Roman"/>
          <w:sz w:val="28"/>
          <w:szCs w:val="24"/>
        </w:rPr>
      </w:pPr>
      <w:r w:rsidRPr="002C0015">
        <w:rPr>
          <w:rFonts w:ascii="Times New Roman" w:hAnsi="Times New Roman" w:cs="Times New Roman"/>
          <w:sz w:val="28"/>
          <w:szCs w:val="24"/>
        </w:rPr>
        <w:t xml:space="preserve">1. Мотивация органов власти всех уровней в регионах на принятие действенных мер по улучшению научно-технологического развития с применением лучших практик; </w:t>
      </w:r>
    </w:p>
    <w:p w14:paraId="6BC51956" w14:textId="77777777" w:rsidR="002C0015" w:rsidRPr="002C0015" w:rsidRDefault="002C0015" w:rsidP="002C0015">
      <w:pPr>
        <w:spacing w:after="0" w:line="240" w:lineRule="auto"/>
        <w:ind w:firstLine="709"/>
        <w:jc w:val="both"/>
        <w:rPr>
          <w:rFonts w:ascii="Times New Roman" w:hAnsi="Times New Roman" w:cs="Times New Roman"/>
          <w:sz w:val="28"/>
          <w:szCs w:val="24"/>
        </w:rPr>
      </w:pPr>
      <w:r w:rsidRPr="002C0015">
        <w:rPr>
          <w:rFonts w:ascii="Times New Roman" w:hAnsi="Times New Roman" w:cs="Times New Roman"/>
          <w:sz w:val="28"/>
          <w:szCs w:val="24"/>
        </w:rPr>
        <w:t xml:space="preserve">2. Выявление лучших практик – действий региональных и федеральных властей в регионах, которые позволяют добиться эффективных результатов в научно-технологическом развитии (посредством анализа региональных программ научно-технологического развития субъектов Российской Федерации – лидеров рейтинга); </w:t>
      </w:r>
    </w:p>
    <w:p w14:paraId="0369EAD0" w14:textId="77777777" w:rsidR="002C0015" w:rsidRPr="002C0015" w:rsidRDefault="002C0015" w:rsidP="002C0015">
      <w:pPr>
        <w:spacing w:after="0" w:line="240" w:lineRule="auto"/>
        <w:ind w:firstLine="709"/>
        <w:jc w:val="both"/>
        <w:rPr>
          <w:rFonts w:ascii="Times New Roman" w:hAnsi="Times New Roman" w:cs="Times New Roman"/>
          <w:sz w:val="28"/>
          <w:szCs w:val="24"/>
        </w:rPr>
      </w:pPr>
      <w:r w:rsidRPr="002C0015">
        <w:rPr>
          <w:rFonts w:ascii="Times New Roman" w:hAnsi="Times New Roman" w:cs="Times New Roman"/>
          <w:sz w:val="28"/>
          <w:szCs w:val="24"/>
        </w:rPr>
        <w:t xml:space="preserve">3. Независимая оценка результатов усилий региональных и федеральных властей, направленные на научно-технологическое развитие субъектов Российской Федерации. </w:t>
      </w:r>
    </w:p>
    <w:p w14:paraId="1161D6B4" w14:textId="77777777" w:rsidR="002C0015" w:rsidRPr="00D15E08" w:rsidRDefault="002C0015" w:rsidP="008B7785">
      <w:pPr>
        <w:spacing w:after="0" w:line="240" w:lineRule="auto"/>
        <w:ind w:firstLine="709"/>
        <w:jc w:val="both"/>
        <w:rPr>
          <w:rFonts w:ascii="Times New Roman" w:hAnsi="Times New Roman" w:cs="Times New Roman"/>
          <w:sz w:val="28"/>
          <w:szCs w:val="24"/>
        </w:rPr>
      </w:pPr>
    </w:p>
    <w:p w14:paraId="71766026" w14:textId="77777777" w:rsidR="008B7785" w:rsidRPr="00D15E08" w:rsidRDefault="008B7785" w:rsidP="008B7785">
      <w:pPr>
        <w:spacing w:after="0" w:line="240" w:lineRule="auto"/>
        <w:ind w:firstLine="709"/>
        <w:jc w:val="both"/>
        <w:rPr>
          <w:rFonts w:ascii="Times New Roman" w:hAnsi="Times New Roman" w:cs="Times New Roman"/>
          <w:sz w:val="28"/>
          <w:szCs w:val="24"/>
        </w:rPr>
      </w:pPr>
      <w:r w:rsidRPr="00D15E08">
        <w:rPr>
          <w:rFonts w:ascii="Times New Roman" w:hAnsi="Times New Roman" w:cs="Times New Roman"/>
          <w:sz w:val="28"/>
          <w:szCs w:val="24"/>
        </w:rPr>
        <w:lastRenderedPageBreak/>
        <w:t xml:space="preserve">Источниками информации для расчета показателей Национального рейтинга выступают данные </w:t>
      </w:r>
      <w:r w:rsidR="0077327C" w:rsidRPr="00D15E08">
        <w:rPr>
          <w:rFonts w:ascii="Times New Roman" w:hAnsi="Times New Roman" w:cs="Times New Roman"/>
          <w:sz w:val="28"/>
          <w:szCs w:val="24"/>
        </w:rPr>
        <w:t>Министерства науки и высшего образования Российской Федерации;</w:t>
      </w:r>
      <w:r w:rsidR="0077327C">
        <w:rPr>
          <w:rFonts w:ascii="Times New Roman" w:hAnsi="Times New Roman" w:cs="Times New Roman"/>
          <w:sz w:val="28"/>
          <w:szCs w:val="24"/>
        </w:rPr>
        <w:t xml:space="preserve"> </w:t>
      </w:r>
      <w:r w:rsidRPr="00D15E08">
        <w:rPr>
          <w:rFonts w:ascii="Times New Roman" w:hAnsi="Times New Roman" w:cs="Times New Roman"/>
          <w:sz w:val="28"/>
          <w:szCs w:val="24"/>
        </w:rPr>
        <w:t xml:space="preserve">Министерства промышленности и торговли Российской Федерации; </w:t>
      </w:r>
      <w:r w:rsidR="0077327C">
        <w:rPr>
          <w:rFonts w:ascii="Times New Roman" w:hAnsi="Times New Roman" w:cs="Times New Roman"/>
          <w:sz w:val="28"/>
          <w:szCs w:val="24"/>
        </w:rPr>
        <w:t xml:space="preserve">Министерства Просвещения Российской Федерации; </w:t>
      </w:r>
      <w:r w:rsidR="0077327C" w:rsidRPr="00D15E08">
        <w:rPr>
          <w:rFonts w:ascii="Times New Roman" w:hAnsi="Times New Roman" w:cs="Times New Roman"/>
          <w:sz w:val="28"/>
          <w:szCs w:val="24"/>
        </w:rPr>
        <w:t>Федеральной службы государственной статистики;</w:t>
      </w:r>
      <w:r w:rsidR="0077327C">
        <w:rPr>
          <w:rFonts w:ascii="Times New Roman" w:hAnsi="Times New Roman" w:cs="Times New Roman"/>
          <w:sz w:val="28"/>
          <w:szCs w:val="24"/>
        </w:rPr>
        <w:t xml:space="preserve"> </w:t>
      </w:r>
      <w:r w:rsidRPr="008B7785">
        <w:rPr>
          <w:rFonts w:ascii="Times New Roman" w:hAnsi="Times New Roman" w:cs="Times New Roman"/>
          <w:sz w:val="28"/>
          <w:szCs w:val="24"/>
        </w:rPr>
        <w:t>Федеральной службы по интеллектуальной собственности</w:t>
      </w:r>
      <w:r w:rsidRPr="00D15E08">
        <w:rPr>
          <w:rFonts w:ascii="Times New Roman" w:hAnsi="Times New Roman" w:cs="Times New Roman"/>
          <w:sz w:val="28"/>
          <w:szCs w:val="24"/>
        </w:rPr>
        <w:t>;</w:t>
      </w:r>
      <w:r w:rsidR="00D36F8A">
        <w:rPr>
          <w:rFonts w:ascii="Times New Roman" w:hAnsi="Times New Roman" w:cs="Times New Roman"/>
          <w:sz w:val="28"/>
          <w:szCs w:val="24"/>
        </w:rPr>
        <w:t xml:space="preserve"> </w:t>
      </w:r>
      <w:r w:rsidR="0077327C" w:rsidRPr="0077327C">
        <w:rPr>
          <w:rFonts w:ascii="Times New Roman" w:hAnsi="Times New Roman" w:cs="Times New Roman"/>
          <w:sz w:val="28"/>
          <w:szCs w:val="24"/>
        </w:rPr>
        <w:t>Федеральн</w:t>
      </w:r>
      <w:r w:rsidR="0077327C">
        <w:rPr>
          <w:rFonts w:ascii="Times New Roman" w:hAnsi="Times New Roman" w:cs="Times New Roman"/>
          <w:sz w:val="28"/>
          <w:szCs w:val="24"/>
        </w:rPr>
        <w:t>ой</w:t>
      </w:r>
      <w:r w:rsidR="0077327C" w:rsidRPr="0077327C">
        <w:rPr>
          <w:rFonts w:ascii="Times New Roman" w:hAnsi="Times New Roman" w:cs="Times New Roman"/>
          <w:sz w:val="28"/>
          <w:szCs w:val="24"/>
        </w:rPr>
        <w:t xml:space="preserve"> служб</w:t>
      </w:r>
      <w:r w:rsidR="0077327C">
        <w:rPr>
          <w:rFonts w:ascii="Times New Roman" w:hAnsi="Times New Roman" w:cs="Times New Roman"/>
          <w:sz w:val="28"/>
          <w:szCs w:val="24"/>
        </w:rPr>
        <w:t>ы</w:t>
      </w:r>
      <w:r w:rsidR="0077327C" w:rsidRPr="0077327C">
        <w:rPr>
          <w:rFonts w:ascii="Times New Roman" w:hAnsi="Times New Roman" w:cs="Times New Roman"/>
          <w:sz w:val="28"/>
          <w:szCs w:val="24"/>
        </w:rPr>
        <w:t xml:space="preserve"> по надзору в сфере образования и наук</w:t>
      </w:r>
      <w:r w:rsidR="0077327C">
        <w:rPr>
          <w:rFonts w:ascii="Times New Roman" w:hAnsi="Times New Roman" w:cs="Times New Roman"/>
          <w:sz w:val="28"/>
          <w:szCs w:val="24"/>
        </w:rPr>
        <w:t xml:space="preserve">и; </w:t>
      </w:r>
      <w:r w:rsidR="00D36F8A">
        <w:rPr>
          <w:rFonts w:ascii="Times New Roman" w:hAnsi="Times New Roman" w:cs="Times New Roman"/>
          <w:sz w:val="28"/>
          <w:szCs w:val="24"/>
        </w:rPr>
        <w:t>ООО «Научная электронная библиотека» (</w:t>
      </w:r>
      <w:r w:rsidRPr="00D15E08">
        <w:rPr>
          <w:rFonts w:ascii="Times New Roman" w:hAnsi="Times New Roman" w:cs="Times New Roman"/>
          <w:sz w:val="28"/>
          <w:szCs w:val="24"/>
        </w:rPr>
        <w:t>e-Library</w:t>
      </w:r>
      <w:r w:rsidR="00D36F8A">
        <w:rPr>
          <w:rFonts w:ascii="Times New Roman" w:hAnsi="Times New Roman" w:cs="Times New Roman"/>
          <w:sz w:val="28"/>
          <w:szCs w:val="24"/>
        </w:rPr>
        <w:t>)</w:t>
      </w:r>
      <w:r w:rsidRPr="00D15E08">
        <w:rPr>
          <w:rFonts w:ascii="Times New Roman" w:hAnsi="Times New Roman" w:cs="Times New Roman"/>
          <w:sz w:val="28"/>
          <w:szCs w:val="24"/>
        </w:rPr>
        <w:t xml:space="preserve">; портала «Научно-технологическая инфраструктура Российской Федерации»; </w:t>
      </w:r>
      <w:r w:rsidR="00D36F8A">
        <w:rPr>
          <w:rFonts w:ascii="Times New Roman" w:hAnsi="Times New Roman" w:cs="Times New Roman"/>
          <w:sz w:val="28"/>
          <w:szCs w:val="24"/>
        </w:rPr>
        <w:t>субъектов</w:t>
      </w:r>
      <w:r w:rsidRPr="00D15E08">
        <w:rPr>
          <w:rFonts w:ascii="Times New Roman" w:hAnsi="Times New Roman" w:cs="Times New Roman"/>
          <w:sz w:val="28"/>
          <w:szCs w:val="24"/>
        </w:rPr>
        <w:t xml:space="preserve"> Российской Федерации, а также данные официальных интернет-порталов профильных организаций и институтов развития (Фонд развития промышленности, Российский научный фонд, Фонд содействия инновациям, Российская венчурная компания, Фонд «Сколково»). </w:t>
      </w:r>
    </w:p>
    <w:p w14:paraId="65538AD0" w14:textId="77777777" w:rsidR="008B7785" w:rsidRPr="00D15E08" w:rsidRDefault="008B7785" w:rsidP="008B7785">
      <w:pPr>
        <w:spacing w:after="0" w:line="240" w:lineRule="auto"/>
        <w:ind w:firstLine="709"/>
        <w:jc w:val="both"/>
        <w:rPr>
          <w:rFonts w:ascii="Times New Roman" w:hAnsi="Times New Roman" w:cs="Times New Roman"/>
          <w:sz w:val="28"/>
          <w:szCs w:val="28"/>
        </w:rPr>
      </w:pPr>
      <w:r w:rsidRPr="00D15E08">
        <w:rPr>
          <w:rFonts w:ascii="Times New Roman" w:hAnsi="Times New Roman" w:cs="Times New Roman"/>
          <w:sz w:val="28"/>
          <w:szCs w:val="28"/>
        </w:rPr>
        <w:t xml:space="preserve">Национальный рейтинг сформирован на базе </w:t>
      </w:r>
      <w:r>
        <w:rPr>
          <w:rFonts w:ascii="Times New Roman" w:hAnsi="Times New Roman" w:cs="Times New Roman"/>
          <w:sz w:val="28"/>
          <w:szCs w:val="28"/>
        </w:rPr>
        <w:t>4</w:t>
      </w:r>
      <w:r w:rsidR="008612AA">
        <w:rPr>
          <w:rFonts w:ascii="Times New Roman" w:hAnsi="Times New Roman" w:cs="Times New Roman"/>
          <w:sz w:val="28"/>
          <w:szCs w:val="28"/>
        </w:rPr>
        <w:t>3</w:t>
      </w:r>
      <w:r w:rsidRPr="00D15E08">
        <w:rPr>
          <w:rFonts w:ascii="Times New Roman" w:hAnsi="Times New Roman" w:cs="Times New Roman"/>
          <w:sz w:val="28"/>
          <w:szCs w:val="28"/>
        </w:rPr>
        <w:t xml:space="preserve"> показателей, сгруппированных в 3 блока, отражающих не только потенциал, </w:t>
      </w:r>
      <w:r w:rsidR="00D36F8A">
        <w:rPr>
          <w:rFonts w:ascii="Times New Roman" w:hAnsi="Times New Roman" w:cs="Times New Roman"/>
          <w:sz w:val="28"/>
          <w:szCs w:val="28"/>
        </w:rPr>
        <w:br/>
      </w:r>
      <w:r w:rsidRPr="00D15E08">
        <w:rPr>
          <w:rFonts w:ascii="Times New Roman" w:hAnsi="Times New Roman" w:cs="Times New Roman"/>
          <w:sz w:val="28"/>
          <w:szCs w:val="28"/>
        </w:rPr>
        <w:t xml:space="preserve">но и результативность отрасли исследований и разработок субъектов Российской Федерации. </w:t>
      </w:r>
    </w:p>
    <w:p w14:paraId="510134E3" w14:textId="77777777" w:rsidR="008B7785" w:rsidRDefault="008B7785" w:rsidP="008B7785">
      <w:pPr>
        <w:spacing w:after="0" w:line="240" w:lineRule="auto"/>
        <w:ind w:firstLine="709"/>
        <w:jc w:val="both"/>
        <w:rPr>
          <w:rFonts w:ascii="Times New Roman" w:hAnsi="Times New Roman" w:cs="Times New Roman"/>
          <w:sz w:val="28"/>
          <w:szCs w:val="28"/>
        </w:rPr>
      </w:pPr>
      <w:r w:rsidRPr="00D15E08">
        <w:rPr>
          <w:rFonts w:ascii="Times New Roman" w:hAnsi="Times New Roman" w:cs="Times New Roman"/>
          <w:sz w:val="28"/>
          <w:szCs w:val="28"/>
        </w:rPr>
        <w:t>Методики расчета по всем показателям представлены в таблиц</w:t>
      </w:r>
      <w:r>
        <w:rPr>
          <w:rFonts w:ascii="Times New Roman" w:hAnsi="Times New Roman" w:cs="Times New Roman"/>
          <w:sz w:val="28"/>
          <w:szCs w:val="28"/>
        </w:rPr>
        <w:t>ах</w:t>
      </w:r>
      <w:r w:rsidRPr="00D15E08">
        <w:rPr>
          <w:rFonts w:ascii="Times New Roman" w:hAnsi="Times New Roman" w:cs="Times New Roman"/>
          <w:sz w:val="28"/>
          <w:szCs w:val="28"/>
        </w:rPr>
        <w:t xml:space="preserve"> 1</w:t>
      </w:r>
      <w:r>
        <w:rPr>
          <w:rFonts w:ascii="Times New Roman" w:hAnsi="Times New Roman" w:cs="Times New Roman"/>
          <w:sz w:val="28"/>
          <w:szCs w:val="28"/>
        </w:rPr>
        <w:t>, 2</w:t>
      </w:r>
      <w:r w:rsidRPr="00D15E08">
        <w:rPr>
          <w:rFonts w:ascii="Times New Roman" w:hAnsi="Times New Roman" w:cs="Times New Roman"/>
          <w:sz w:val="28"/>
          <w:szCs w:val="28"/>
        </w:rPr>
        <w:t>.</w:t>
      </w:r>
    </w:p>
    <w:p w14:paraId="3656D4D0" w14:textId="77777777" w:rsidR="0052256B" w:rsidRDefault="008612AA" w:rsidP="0052256B">
      <w:pPr>
        <w:spacing w:after="0" w:line="240" w:lineRule="auto"/>
        <w:ind w:firstLine="709"/>
        <w:jc w:val="both"/>
        <w:rPr>
          <w:rFonts w:ascii="Times New Roman" w:hAnsi="Times New Roman"/>
          <w:sz w:val="28"/>
          <w:szCs w:val="24"/>
        </w:rPr>
      </w:pPr>
      <w:r>
        <w:rPr>
          <w:rFonts w:ascii="Times New Roman" w:hAnsi="Times New Roman" w:cs="Times New Roman"/>
          <w:sz w:val="28"/>
          <w:szCs w:val="28"/>
        </w:rPr>
        <w:t>В</w:t>
      </w:r>
      <w:r w:rsidR="0052256B">
        <w:rPr>
          <w:rFonts w:ascii="Times New Roman" w:hAnsi="Times New Roman" w:cs="Times New Roman"/>
          <w:sz w:val="28"/>
          <w:szCs w:val="28"/>
        </w:rPr>
        <w:t xml:space="preserve"> </w:t>
      </w:r>
      <w:r>
        <w:rPr>
          <w:rFonts w:ascii="Times New Roman" w:hAnsi="Times New Roman" w:cs="Times New Roman"/>
          <w:sz w:val="28"/>
          <w:szCs w:val="28"/>
        </w:rPr>
        <w:t>Национальном рейтинге за 2023 г.</w:t>
      </w:r>
      <w:r w:rsidR="0052256B">
        <w:rPr>
          <w:rFonts w:ascii="Times New Roman" w:hAnsi="Times New Roman" w:cs="Times New Roman"/>
          <w:sz w:val="28"/>
          <w:szCs w:val="28"/>
        </w:rPr>
        <w:t xml:space="preserve"> сохранена направленность на м</w:t>
      </w:r>
      <w:r w:rsidR="0052256B">
        <w:rPr>
          <w:rFonts w:ascii="Times New Roman" w:hAnsi="Times New Roman"/>
          <w:sz w:val="28"/>
          <w:szCs w:val="24"/>
        </w:rPr>
        <w:t>отивацию</w:t>
      </w:r>
      <w:r w:rsidR="0052256B" w:rsidRPr="00D15E08">
        <w:rPr>
          <w:rFonts w:ascii="Times New Roman" w:hAnsi="Times New Roman"/>
          <w:sz w:val="28"/>
          <w:szCs w:val="24"/>
        </w:rPr>
        <w:t xml:space="preserve"> органов власти всех уровней в регионах на принятие действенных мер по улучшению </w:t>
      </w:r>
      <w:r w:rsidR="0052256B" w:rsidRPr="0052256B">
        <w:rPr>
          <w:rFonts w:ascii="Times New Roman" w:hAnsi="Times New Roman" w:cs="Times New Roman"/>
          <w:sz w:val="28"/>
          <w:szCs w:val="28"/>
        </w:rPr>
        <w:t>научно-техническ</w:t>
      </w:r>
      <w:r w:rsidR="0052256B">
        <w:rPr>
          <w:rFonts w:ascii="Times New Roman" w:hAnsi="Times New Roman" w:cs="Times New Roman"/>
          <w:sz w:val="28"/>
          <w:szCs w:val="28"/>
        </w:rPr>
        <w:t>ого</w:t>
      </w:r>
      <w:r w:rsidR="0052256B" w:rsidRPr="0052256B">
        <w:rPr>
          <w:rFonts w:ascii="Times New Roman" w:hAnsi="Times New Roman" w:cs="Times New Roman"/>
          <w:sz w:val="28"/>
          <w:szCs w:val="28"/>
        </w:rPr>
        <w:t xml:space="preserve"> потенциал</w:t>
      </w:r>
      <w:r w:rsidR="0052256B">
        <w:rPr>
          <w:rFonts w:ascii="Times New Roman" w:hAnsi="Times New Roman" w:cs="Times New Roman"/>
          <w:sz w:val="28"/>
          <w:szCs w:val="28"/>
        </w:rPr>
        <w:t>а</w:t>
      </w:r>
      <w:r w:rsidR="0052256B" w:rsidRPr="0052256B">
        <w:rPr>
          <w:rFonts w:ascii="Times New Roman" w:hAnsi="Times New Roman" w:cs="Times New Roman"/>
          <w:sz w:val="28"/>
          <w:szCs w:val="28"/>
        </w:rPr>
        <w:t xml:space="preserve">, </w:t>
      </w:r>
      <w:r w:rsidR="0052256B">
        <w:rPr>
          <w:rFonts w:ascii="Times New Roman" w:hAnsi="Times New Roman" w:cs="Times New Roman"/>
          <w:sz w:val="28"/>
          <w:szCs w:val="28"/>
        </w:rPr>
        <w:t xml:space="preserve">повышению </w:t>
      </w:r>
      <w:r w:rsidR="0052256B" w:rsidRPr="0052256B">
        <w:rPr>
          <w:rFonts w:ascii="Times New Roman" w:hAnsi="Times New Roman" w:cs="Times New Roman"/>
          <w:sz w:val="28"/>
          <w:szCs w:val="28"/>
        </w:rPr>
        <w:t>результативност</w:t>
      </w:r>
      <w:r w:rsidR="0052256B">
        <w:rPr>
          <w:rFonts w:ascii="Times New Roman" w:hAnsi="Times New Roman" w:cs="Times New Roman"/>
          <w:sz w:val="28"/>
          <w:szCs w:val="28"/>
        </w:rPr>
        <w:t>и</w:t>
      </w:r>
      <w:r w:rsidR="0052256B" w:rsidRPr="0052256B">
        <w:rPr>
          <w:rFonts w:ascii="Times New Roman" w:hAnsi="Times New Roman" w:cs="Times New Roman"/>
          <w:sz w:val="28"/>
          <w:szCs w:val="28"/>
        </w:rPr>
        <w:t xml:space="preserve"> его использования и </w:t>
      </w:r>
      <w:r w:rsidR="0052256B">
        <w:rPr>
          <w:rFonts w:ascii="Times New Roman" w:hAnsi="Times New Roman" w:cs="Times New Roman"/>
          <w:sz w:val="28"/>
          <w:szCs w:val="28"/>
        </w:rPr>
        <w:t xml:space="preserve">обеспечению </w:t>
      </w:r>
      <w:r w:rsidR="0052256B" w:rsidRPr="0052256B">
        <w:rPr>
          <w:rFonts w:ascii="Times New Roman" w:hAnsi="Times New Roman" w:cs="Times New Roman"/>
          <w:sz w:val="28"/>
          <w:szCs w:val="28"/>
        </w:rPr>
        <w:t>доступност</w:t>
      </w:r>
      <w:r w:rsidR="0052256B">
        <w:rPr>
          <w:rFonts w:ascii="Times New Roman" w:hAnsi="Times New Roman" w:cs="Times New Roman"/>
          <w:sz w:val="28"/>
          <w:szCs w:val="28"/>
        </w:rPr>
        <w:t>и</w:t>
      </w:r>
      <w:r w:rsidR="0052256B" w:rsidRPr="0052256B">
        <w:rPr>
          <w:rFonts w:ascii="Times New Roman" w:hAnsi="Times New Roman" w:cs="Times New Roman"/>
          <w:sz w:val="28"/>
          <w:szCs w:val="28"/>
        </w:rPr>
        <w:t xml:space="preserve"> для общества и бизнеса</w:t>
      </w:r>
      <w:r w:rsidR="0052256B" w:rsidRPr="00D15E08">
        <w:rPr>
          <w:rFonts w:ascii="Times New Roman" w:hAnsi="Times New Roman"/>
          <w:sz w:val="28"/>
          <w:szCs w:val="24"/>
        </w:rPr>
        <w:t xml:space="preserve"> с применением лучших </w:t>
      </w:r>
      <w:r w:rsidR="0052256B">
        <w:rPr>
          <w:rFonts w:ascii="Times New Roman" w:hAnsi="Times New Roman"/>
          <w:sz w:val="28"/>
          <w:szCs w:val="24"/>
        </w:rPr>
        <w:t xml:space="preserve">региональных </w:t>
      </w:r>
      <w:r w:rsidR="0052256B" w:rsidRPr="00D15E08">
        <w:rPr>
          <w:rFonts w:ascii="Times New Roman" w:hAnsi="Times New Roman"/>
          <w:sz w:val="28"/>
          <w:szCs w:val="24"/>
        </w:rPr>
        <w:t>практик</w:t>
      </w:r>
      <w:r w:rsidR="0052256B">
        <w:rPr>
          <w:rFonts w:ascii="Times New Roman" w:hAnsi="Times New Roman"/>
          <w:sz w:val="28"/>
          <w:szCs w:val="24"/>
        </w:rPr>
        <w:t>.</w:t>
      </w:r>
    </w:p>
    <w:p w14:paraId="3C2EFC11" w14:textId="77777777" w:rsidR="0052256B" w:rsidRPr="00D15E08" w:rsidRDefault="0052256B" w:rsidP="008B7785">
      <w:pPr>
        <w:spacing w:after="0" w:line="240" w:lineRule="auto"/>
        <w:ind w:firstLine="709"/>
        <w:jc w:val="both"/>
        <w:rPr>
          <w:rFonts w:ascii="Times New Roman" w:hAnsi="Times New Roman" w:cs="Times New Roman"/>
          <w:sz w:val="28"/>
          <w:szCs w:val="28"/>
        </w:rPr>
      </w:pPr>
    </w:p>
    <w:p w14:paraId="7188DD1B" w14:textId="77777777" w:rsidR="008B7785" w:rsidRPr="00D15E08" w:rsidRDefault="008B7785" w:rsidP="008B7785">
      <w:pPr>
        <w:spacing w:after="0" w:line="240" w:lineRule="auto"/>
        <w:jc w:val="both"/>
        <w:rPr>
          <w:rFonts w:ascii="Times New Roman" w:hAnsi="Times New Roman" w:cs="Times New Roman"/>
          <w:sz w:val="24"/>
          <w:szCs w:val="28"/>
          <w:highlight w:val="yellow"/>
        </w:rPr>
        <w:sectPr w:rsidR="008B7785" w:rsidRPr="00D15E08" w:rsidSect="00FC5B9F">
          <w:headerReference w:type="default" r:id="rId8"/>
          <w:headerReference w:type="first" r:id="rId9"/>
          <w:pgSz w:w="11906" w:h="16838" w:code="9"/>
          <w:pgMar w:top="1134" w:right="850" w:bottom="1134" w:left="1134" w:header="708" w:footer="708" w:gutter="0"/>
          <w:cols w:space="708"/>
          <w:titlePg/>
          <w:docGrid w:linePitch="360"/>
        </w:sectPr>
      </w:pPr>
    </w:p>
    <w:p w14:paraId="2A975935" w14:textId="77777777" w:rsidR="00863AEB" w:rsidRPr="00D15E08" w:rsidRDefault="00863AEB" w:rsidP="00333787">
      <w:pPr>
        <w:spacing w:after="0" w:line="240" w:lineRule="auto"/>
        <w:jc w:val="center"/>
        <w:rPr>
          <w:rFonts w:ascii="Times New Roman" w:hAnsi="Times New Roman" w:cs="Times New Roman"/>
          <w:b/>
          <w:sz w:val="28"/>
          <w:szCs w:val="28"/>
        </w:rPr>
      </w:pPr>
      <w:r w:rsidRPr="00D15E08">
        <w:rPr>
          <w:rFonts w:ascii="Times New Roman" w:hAnsi="Times New Roman" w:cs="Times New Roman"/>
          <w:b/>
          <w:sz w:val="28"/>
          <w:szCs w:val="28"/>
        </w:rPr>
        <w:lastRenderedPageBreak/>
        <w:t>Методология и алгоритм формирования Национального рейтинга</w:t>
      </w:r>
    </w:p>
    <w:p w14:paraId="0B461E99" w14:textId="77777777" w:rsidR="00863AEB" w:rsidRPr="00D15E08" w:rsidRDefault="00863AEB" w:rsidP="00863AEB">
      <w:pPr>
        <w:spacing w:after="0" w:line="240" w:lineRule="auto"/>
        <w:jc w:val="both"/>
        <w:rPr>
          <w:rFonts w:ascii="Times New Roman" w:hAnsi="Times New Roman" w:cs="Times New Roman"/>
          <w:sz w:val="28"/>
          <w:szCs w:val="28"/>
          <w:highlight w:val="yellow"/>
        </w:rPr>
      </w:pPr>
    </w:p>
    <w:p w14:paraId="1C108CFB" w14:textId="77777777" w:rsidR="00863AEB" w:rsidRPr="00333787" w:rsidRDefault="00863AEB" w:rsidP="00863AEB">
      <w:pPr>
        <w:spacing w:after="0" w:line="240" w:lineRule="auto"/>
        <w:ind w:firstLine="709"/>
        <w:jc w:val="both"/>
        <w:rPr>
          <w:rFonts w:ascii="Times New Roman" w:hAnsi="Times New Roman" w:cs="Times New Roman"/>
          <w:sz w:val="28"/>
          <w:szCs w:val="28"/>
        </w:rPr>
      </w:pPr>
      <w:r w:rsidRPr="00D15E08">
        <w:rPr>
          <w:rFonts w:ascii="Times New Roman" w:hAnsi="Times New Roman" w:cs="Times New Roman"/>
          <w:sz w:val="28"/>
          <w:szCs w:val="28"/>
        </w:rPr>
        <w:t xml:space="preserve">В части методологии расчета позиций регионов в итоговом рейтинге предлагается исходить из определения интегрального значения для каждого субъекта Российской Федерации, которое рассчитывалось путем агрегирования рейтинговых баллов регионов по </w:t>
      </w:r>
      <w:r w:rsidR="00333787" w:rsidRPr="00333787">
        <w:rPr>
          <w:rFonts w:ascii="Times New Roman" w:hAnsi="Times New Roman" w:cs="Times New Roman"/>
          <w:sz w:val="28"/>
          <w:szCs w:val="28"/>
        </w:rPr>
        <w:t>4</w:t>
      </w:r>
      <w:r w:rsidR="00E3453A">
        <w:rPr>
          <w:rFonts w:ascii="Times New Roman" w:hAnsi="Times New Roman" w:cs="Times New Roman"/>
          <w:sz w:val="28"/>
          <w:szCs w:val="28"/>
        </w:rPr>
        <w:t>3</w:t>
      </w:r>
      <w:r w:rsidRPr="00333787">
        <w:rPr>
          <w:rFonts w:ascii="Times New Roman" w:hAnsi="Times New Roman" w:cs="Times New Roman"/>
          <w:sz w:val="28"/>
          <w:szCs w:val="28"/>
        </w:rPr>
        <w:t xml:space="preserve"> показателям, объединенным в 3 блока.  </w:t>
      </w:r>
    </w:p>
    <w:p w14:paraId="41FD31E8" w14:textId="77777777" w:rsidR="00863AEB" w:rsidRPr="00333787" w:rsidRDefault="00863AEB" w:rsidP="00863AEB">
      <w:pPr>
        <w:spacing w:after="0" w:line="240" w:lineRule="auto"/>
        <w:ind w:firstLine="709"/>
        <w:jc w:val="both"/>
        <w:rPr>
          <w:rFonts w:ascii="Times New Roman" w:hAnsi="Times New Roman" w:cs="Times New Roman"/>
          <w:sz w:val="28"/>
          <w:szCs w:val="28"/>
        </w:rPr>
      </w:pPr>
      <w:r w:rsidRPr="00333787">
        <w:rPr>
          <w:rFonts w:ascii="Times New Roman" w:hAnsi="Times New Roman" w:cs="Times New Roman"/>
          <w:sz w:val="28"/>
          <w:szCs w:val="28"/>
        </w:rPr>
        <w:t xml:space="preserve">На первом этапе рассчитывается рейтинговый балл субъекта по каждому показателю, на втором – рейтинговый балл региона по блоку показателей, на третьем – интегральный рейтинговый балл.  </w:t>
      </w:r>
    </w:p>
    <w:p w14:paraId="29705804" w14:textId="77777777" w:rsidR="00863AEB" w:rsidRPr="00333787" w:rsidRDefault="00863AEB" w:rsidP="00863AEB">
      <w:pPr>
        <w:spacing w:after="0" w:line="240" w:lineRule="auto"/>
        <w:ind w:firstLine="709"/>
        <w:jc w:val="both"/>
        <w:rPr>
          <w:rFonts w:ascii="Times New Roman" w:hAnsi="Times New Roman" w:cs="Times New Roman"/>
          <w:sz w:val="28"/>
          <w:szCs w:val="28"/>
        </w:rPr>
      </w:pPr>
      <w:r w:rsidRPr="00333787">
        <w:rPr>
          <w:rFonts w:ascii="Times New Roman" w:hAnsi="Times New Roman" w:cs="Times New Roman"/>
          <w:sz w:val="28"/>
          <w:szCs w:val="28"/>
        </w:rPr>
        <w:t>В блок 1 «Органы власти» вход</w:t>
      </w:r>
      <w:r w:rsidR="005E7091" w:rsidRPr="00333787">
        <w:rPr>
          <w:rFonts w:ascii="Times New Roman" w:hAnsi="Times New Roman" w:cs="Times New Roman"/>
          <w:sz w:val="28"/>
          <w:szCs w:val="28"/>
        </w:rPr>
        <w:t>и</w:t>
      </w:r>
      <w:r w:rsidRPr="00333787">
        <w:rPr>
          <w:rFonts w:ascii="Times New Roman" w:hAnsi="Times New Roman" w:cs="Times New Roman"/>
          <w:sz w:val="28"/>
          <w:szCs w:val="28"/>
        </w:rPr>
        <w:t>т 1</w:t>
      </w:r>
      <w:r w:rsidR="005E7091" w:rsidRPr="00333787">
        <w:rPr>
          <w:rFonts w:ascii="Times New Roman" w:hAnsi="Times New Roman" w:cs="Times New Roman"/>
          <w:sz w:val="28"/>
          <w:szCs w:val="28"/>
        </w:rPr>
        <w:t>8</w:t>
      </w:r>
      <w:r w:rsidRPr="00333787">
        <w:rPr>
          <w:rFonts w:ascii="Times New Roman" w:hAnsi="Times New Roman" w:cs="Times New Roman"/>
          <w:sz w:val="28"/>
          <w:szCs w:val="28"/>
        </w:rPr>
        <w:t xml:space="preserve"> показателей, из которых для </w:t>
      </w:r>
      <w:r w:rsidR="005E7091" w:rsidRPr="00333787">
        <w:rPr>
          <w:rFonts w:ascii="Times New Roman" w:hAnsi="Times New Roman" w:cs="Times New Roman"/>
          <w:sz w:val="28"/>
          <w:szCs w:val="28"/>
        </w:rPr>
        <w:t>1</w:t>
      </w:r>
      <w:r w:rsidR="00A4506F" w:rsidRPr="00333787">
        <w:rPr>
          <w:rFonts w:ascii="Times New Roman" w:hAnsi="Times New Roman" w:cs="Times New Roman"/>
          <w:sz w:val="28"/>
          <w:szCs w:val="28"/>
        </w:rPr>
        <w:t>1</w:t>
      </w:r>
      <w:r w:rsidRPr="00333787">
        <w:rPr>
          <w:rFonts w:ascii="Times New Roman" w:hAnsi="Times New Roman" w:cs="Times New Roman"/>
          <w:sz w:val="28"/>
          <w:szCs w:val="28"/>
        </w:rPr>
        <w:t xml:space="preserve"> показателей используется минимаксное нормирование, для 4 показателей задаются диапазоны, на основании которых присваиваются баллы</w:t>
      </w:r>
      <w:r w:rsidR="00A4506F" w:rsidRPr="00333787">
        <w:rPr>
          <w:rFonts w:ascii="Times New Roman" w:hAnsi="Times New Roman" w:cs="Times New Roman"/>
          <w:sz w:val="28"/>
          <w:szCs w:val="28"/>
        </w:rPr>
        <w:t>, а 3 показателя принимают значения «да» или «нет»</w:t>
      </w:r>
      <w:r w:rsidRPr="00333787">
        <w:rPr>
          <w:rFonts w:ascii="Times New Roman" w:hAnsi="Times New Roman" w:cs="Times New Roman"/>
          <w:sz w:val="28"/>
          <w:szCs w:val="28"/>
        </w:rPr>
        <w:t xml:space="preserve">. </w:t>
      </w:r>
      <w:r w:rsidR="00A4506F" w:rsidRPr="00333787">
        <w:rPr>
          <w:rFonts w:ascii="Times New Roman" w:hAnsi="Times New Roman" w:cs="Times New Roman"/>
          <w:sz w:val="28"/>
          <w:szCs w:val="28"/>
        </w:rPr>
        <w:t>В случае, если показатель равен «да», то региону присваивается 100 баллов, если «нет», то 0 баллов.</w:t>
      </w:r>
    </w:p>
    <w:p w14:paraId="55ED56E9" w14:textId="77777777" w:rsidR="00863AEB" w:rsidRPr="00333787" w:rsidRDefault="00863AEB" w:rsidP="00863AEB">
      <w:pPr>
        <w:spacing w:after="0" w:line="240" w:lineRule="auto"/>
        <w:ind w:firstLine="709"/>
        <w:jc w:val="both"/>
        <w:rPr>
          <w:rFonts w:ascii="Times New Roman" w:hAnsi="Times New Roman" w:cs="Times New Roman"/>
          <w:sz w:val="28"/>
          <w:szCs w:val="28"/>
        </w:rPr>
      </w:pPr>
      <w:r w:rsidRPr="00333787">
        <w:rPr>
          <w:rFonts w:ascii="Times New Roman" w:hAnsi="Times New Roman" w:cs="Times New Roman"/>
          <w:sz w:val="28"/>
          <w:szCs w:val="28"/>
        </w:rPr>
        <w:t xml:space="preserve">В блок 2 «Среда для ведения наукоемкого бизнеса» входит 13 показателей, из которых </w:t>
      </w:r>
      <w:r w:rsidR="00A4506F" w:rsidRPr="00333787">
        <w:rPr>
          <w:rFonts w:ascii="Times New Roman" w:hAnsi="Times New Roman" w:cs="Times New Roman"/>
          <w:sz w:val="28"/>
          <w:szCs w:val="28"/>
        </w:rPr>
        <w:t>з</w:t>
      </w:r>
      <w:r w:rsidRPr="00333787">
        <w:rPr>
          <w:rFonts w:ascii="Times New Roman" w:hAnsi="Times New Roman" w:cs="Times New Roman"/>
          <w:sz w:val="28"/>
          <w:szCs w:val="28"/>
        </w:rPr>
        <w:t xml:space="preserve">начения по </w:t>
      </w:r>
      <w:r w:rsidR="00333787" w:rsidRPr="00333787">
        <w:rPr>
          <w:rFonts w:ascii="Times New Roman" w:hAnsi="Times New Roman" w:cs="Times New Roman"/>
          <w:sz w:val="28"/>
          <w:szCs w:val="28"/>
        </w:rPr>
        <w:t>4</w:t>
      </w:r>
      <w:r w:rsidRPr="00333787">
        <w:rPr>
          <w:rFonts w:ascii="Times New Roman" w:hAnsi="Times New Roman" w:cs="Times New Roman"/>
          <w:sz w:val="28"/>
          <w:szCs w:val="28"/>
        </w:rPr>
        <w:t xml:space="preserve"> показателям определяются на основании заданных диапазонов и по </w:t>
      </w:r>
      <w:r w:rsidR="00333787" w:rsidRPr="00333787">
        <w:rPr>
          <w:rFonts w:ascii="Times New Roman" w:hAnsi="Times New Roman" w:cs="Times New Roman"/>
          <w:sz w:val="28"/>
          <w:szCs w:val="28"/>
        </w:rPr>
        <w:t>9</w:t>
      </w:r>
      <w:r w:rsidRPr="00333787">
        <w:rPr>
          <w:rFonts w:ascii="Times New Roman" w:hAnsi="Times New Roman" w:cs="Times New Roman"/>
          <w:sz w:val="28"/>
          <w:szCs w:val="28"/>
        </w:rPr>
        <w:t xml:space="preserve"> показател</w:t>
      </w:r>
      <w:r w:rsidR="00333787" w:rsidRPr="00333787">
        <w:rPr>
          <w:rFonts w:ascii="Times New Roman" w:hAnsi="Times New Roman" w:cs="Times New Roman"/>
          <w:sz w:val="28"/>
          <w:szCs w:val="28"/>
        </w:rPr>
        <w:t>ям</w:t>
      </w:r>
      <w:r w:rsidRPr="00333787">
        <w:rPr>
          <w:rFonts w:ascii="Times New Roman" w:hAnsi="Times New Roman" w:cs="Times New Roman"/>
          <w:sz w:val="28"/>
          <w:szCs w:val="28"/>
        </w:rPr>
        <w:t xml:space="preserve"> с использованием минимаксного нормирования.</w:t>
      </w:r>
    </w:p>
    <w:p w14:paraId="0D2C1119" w14:textId="77777777" w:rsidR="00333787" w:rsidRPr="005E7091" w:rsidRDefault="00863AEB" w:rsidP="00333787">
      <w:pPr>
        <w:spacing w:after="0" w:line="240" w:lineRule="auto"/>
        <w:ind w:firstLine="709"/>
        <w:jc w:val="both"/>
        <w:rPr>
          <w:rFonts w:ascii="Times New Roman" w:hAnsi="Times New Roman" w:cs="Times New Roman"/>
          <w:sz w:val="28"/>
          <w:szCs w:val="28"/>
        </w:rPr>
      </w:pPr>
      <w:r w:rsidRPr="00333787">
        <w:rPr>
          <w:rFonts w:ascii="Times New Roman" w:hAnsi="Times New Roman" w:cs="Times New Roman"/>
          <w:sz w:val="28"/>
          <w:szCs w:val="28"/>
        </w:rPr>
        <w:t>В блок 3 «Среда для работы исследователей» вход</w:t>
      </w:r>
      <w:r w:rsidR="00333787" w:rsidRPr="00333787">
        <w:rPr>
          <w:rFonts w:ascii="Times New Roman" w:hAnsi="Times New Roman" w:cs="Times New Roman"/>
          <w:sz w:val="28"/>
          <w:szCs w:val="28"/>
        </w:rPr>
        <w:t>и</w:t>
      </w:r>
      <w:r w:rsidRPr="00333787">
        <w:rPr>
          <w:rFonts w:ascii="Times New Roman" w:hAnsi="Times New Roman" w:cs="Times New Roman"/>
          <w:sz w:val="28"/>
          <w:szCs w:val="28"/>
        </w:rPr>
        <w:t>т 1</w:t>
      </w:r>
      <w:r w:rsidR="00E3453A">
        <w:rPr>
          <w:rFonts w:ascii="Times New Roman" w:hAnsi="Times New Roman" w:cs="Times New Roman"/>
          <w:sz w:val="28"/>
          <w:szCs w:val="28"/>
        </w:rPr>
        <w:t>2</w:t>
      </w:r>
      <w:r w:rsidRPr="00333787">
        <w:rPr>
          <w:rFonts w:ascii="Times New Roman" w:hAnsi="Times New Roman" w:cs="Times New Roman"/>
          <w:sz w:val="28"/>
          <w:szCs w:val="28"/>
        </w:rPr>
        <w:t xml:space="preserve"> показателей, </w:t>
      </w:r>
      <w:r w:rsidR="00333787" w:rsidRPr="00333787">
        <w:rPr>
          <w:rFonts w:ascii="Times New Roman" w:hAnsi="Times New Roman" w:cs="Times New Roman"/>
          <w:sz w:val="28"/>
          <w:szCs w:val="28"/>
        </w:rPr>
        <w:t xml:space="preserve">из которых для 4 показателей используется минимаксное нормирование, для </w:t>
      </w:r>
      <w:r w:rsidR="00E3453A">
        <w:rPr>
          <w:rFonts w:ascii="Times New Roman" w:hAnsi="Times New Roman" w:cs="Times New Roman"/>
          <w:sz w:val="28"/>
          <w:szCs w:val="28"/>
        </w:rPr>
        <w:t>7</w:t>
      </w:r>
      <w:r w:rsidR="00333787" w:rsidRPr="00333787">
        <w:rPr>
          <w:rFonts w:ascii="Times New Roman" w:hAnsi="Times New Roman" w:cs="Times New Roman"/>
          <w:sz w:val="28"/>
          <w:szCs w:val="28"/>
        </w:rPr>
        <w:t xml:space="preserve"> показателей задаются диапазоны, на основании которых присваиваются баллы, а 1 показатель принимает значения «да» или «нет». В случае, если показатель равен «да», то региону присваивается 100 баллов, если «нет», то 0 баллов.</w:t>
      </w:r>
    </w:p>
    <w:p w14:paraId="6E98A77F" w14:textId="77777777" w:rsidR="00863AEB" w:rsidRPr="00D15E08" w:rsidRDefault="00863AEB" w:rsidP="00863AEB">
      <w:pPr>
        <w:spacing w:after="0" w:line="240" w:lineRule="auto"/>
        <w:ind w:firstLine="709"/>
        <w:jc w:val="both"/>
        <w:rPr>
          <w:rFonts w:ascii="Times New Roman" w:hAnsi="Times New Roman" w:cs="Times New Roman"/>
          <w:sz w:val="28"/>
          <w:szCs w:val="28"/>
        </w:rPr>
      </w:pPr>
      <w:r w:rsidRPr="00D15E08">
        <w:rPr>
          <w:rFonts w:ascii="Times New Roman" w:hAnsi="Times New Roman" w:cs="Times New Roman"/>
          <w:sz w:val="28"/>
          <w:szCs w:val="28"/>
        </w:rPr>
        <w:t xml:space="preserve">Рейтинговый балл субъекта Российской Федерации по каждому показателю рассчитывался по шкале значений в диапазоне от 0 до 100. </w:t>
      </w:r>
    </w:p>
    <w:p w14:paraId="715EB4E9" w14:textId="77777777" w:rsidR="00863AEB" w:rsidRPr="00D15E08" w:rsidRDefault="00863AEB" w:rsidP="00863AEB">
      <w:pPr>
        <w:spacing w:after="0" w:line="240" w:lineRule="auto"/>
        <w:ind w:firstLine="709"/>
        <w:jc w:val="both"/>
        <w:rPr>
          <w:rFonts w:ascii="Times New Roman" w:hAnsi="Times New Roman" w:cs="Times New Roman"/>
          <w:sz w:val="28"/>
          <w:szCs w:val="28"/>
        </w:rPr>
      </w:pPr>
      <w:r w:rsidRPr="00D15E08">
        <w:rPr>
          <w:rFonts w:ascii="Times New Roman" w:hAnsi="Times New Roman" w:cs="Times New Roman"/>
          <w:sz w:val="28"/>
          <w:szCs w:val="28"/>
        </w:rPr>
        <w:t xml:space="preserve">При расчете баллов на основе минимаксного нормирования для ненулевых значений используется шкала от 1 до 100 баллов, при этом регионы с лучшим значением показателя получали рейтинговый балл 100, с худшим – 1. При равном значении показателя регионам присваивалось равное количество баллов. </w:t>
      </w:r>
    </w:p>
    <w:p w14:paraId="594F3F8F" w14:textId="77777777" w:rsidR="00863AEB" w:rsidRDefault="00863AEB" w:rsidP="00863AEB">
      <w:pPr>
        <w:spacing w:after="0" w:line="240" w:lineRule="auto"/>
        <w:ind w:firstLine="709"/>
        <w:jc w:val="both"/>
        <w:rPr>
          <w:rFonts w:ascii="Times New Roman" w:hAnsi="Times New Roman" w:cs="Times New Roman"/>
          <w:sz w:val="28"/>
          <w:szCs w:val="28"/>
        </w:rPr>
      </w:pPr>
      <w:r w:rsidRPr="00D15E08">
        <w:rPr>
          <w:rFonts w:ascii="Times New Roman" w:hAnsi="Times New Roman" w:cs="Times New Roman"/>
          <w:sz w:val="28"/>
          <w:szCs w:val="28"/>
        </w:rPr>
        <w:t>Рейтинговый балл по блоку показателей рассчитывается как средняя арифметическая рейтинговых баллов всех входящих в блок показателей. Интегральный рейтинг рассчитывается как сумма рейтинговых баллов всех анализируемых блоков.</w:t>
      </w:r>
    </w:p>
    <w:p w14:paraId="504646F6" w14:textId="77777777" w:rsidR="00E725AB" w:rsidRPr="00D15E08" w:rsidRDefault="00E725AB" w:rsidP="00863A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7E0EF8">
        <w:rPr>
          <w:rFonts w:ascii="Times New Roman" w:hAnsi="Times New Roman" w:cs="Times New Roman"/>
          <w:sz w:val="28"/>
          <w:szCs w:val="28"/>
        </w:rPr>
        <w:t xml:space="preserve">для дополнительного анализа успешных практик реализации программ научно-технологического развития регионов-лидеров Национального рейтинга, а также не вошедших в 10-ку регионов-лидеров, </w:t>
      </w:r>
      <w:r w:rsidR="00D102D2">
        <w:rPr>
          <w:rFonts w:ascii="Times New Roman" w:hAnsi="Times New Roman" w:cs="Times New Roman"/>
          <w:sz w:val="28"/>
          <w:szCs w:val="28"/>
        </w:rPr>
        <w:t xml:space="preserve">введены </w:t>
      </w:r>
      <w:r w:rsidR="007E0EF8">
        <w:rPr>
          <w:rFonts w:ascii="Times New Roman" w:hAnsi="Times New Roman" w:cs="Times New Roman"/>
          <w:sz w:val="28"/>
          <w:szCs w:val="28"/>
        </w:rPr>
        <w:t>д</w:t>
      </w:r>
      <w:r w:rsidRPr="007E0EF8">
        <w:rPr>
          <w:rFonts w:ascii="Times New Roman" w:hAnsi="Times New Roman" w:cs="Times New Roman"/>
          <w:sz w:val="28"/>
          <w:szCs w:val="28"/>
        </w:rPr>
        <w:t>ополнительные аналитические показатели</w:t>
      </w:r>
      <w:r w:rsidR="00A424E4">
        <w:rPr>
          <w:rFonts w:ascii="Times New Roman" w:hAnsi="Times New Roman" w:cs="Times New Roman"/>
          <w:sz w:val="28"/>
          <w:szCs w:val="28"/>
        </w:rPr>
        <w:t>.</w:t>
      </w:r>
    </w:p>
    <w:p w14:paraId="331D286E" w14:textId="77777777" w:rsidR="00863AEB" w:rsidRPr="00D15E08" w:rsidRDefault="00863AEB" w:rsidP="00863AEB">
      <w:pPr>
        <w:spacing w:after="0" w:line="240" w:lineRule="auto"/>
        <w:ind w:firstLine="709"/>
        <w:jc w:val="both"/>
        <w:rPr>
          <w:rFonts w:ascii="Times New Roman" w:hAnsi="Times New Roman" w:cs="Times New Roman"/>
          <w:sz w:val="28"/>
          <w:szCs w:val="28"/>
        </w:rPr>
      </w:pPr>
    </w:p>
    <w:p w14:paraId="00A4CE5E" w14:textId="77777777" w:rsidR="00863AEB" w:rsidRPr="00D15E08" w:rsidRDefault="00863AEB" w:rsidP="00863AEB">
      <w:pPr>
        <w:rPr>
          <w:rFonts w:ascii="Times New Roman" w:hAnsi="Times New Roman" w:cs="Times New Roman"/>
          <w:sz w:val="24"/>
          <w:szCs w:val="28"/>
          <w:highlight w:val="yellow"/>
        </w:rPr>
        <w:sectPr w:rsidR="00863AEB" w:rsidRPr="00D15E08" w:rsidSect="00863AEB">
          <w:pgSz w:w="11906" w:h="16838" w:code="9"/>
          <w:pgMar w:top="1134" w:right="851" w:bottom="1134" w:left="1134" w:header="709" w:footer="709" w:gutter="0"/>
          <w:cols w:space="708"/>
          <w:titlePg/>
          <w:docGrid w:linePitch="360"/>
        </w:sectPr>
      </w:pPr>
    </w:p>
    <w:p w14:paraId="4D8DADC9" w14:textId="77777777" w:rsidR="004B40F1" w:rsidRDefault="00863AEB" w:rsidP="004B40F1">
      <w:pPr>
        <w:spacing w:after="0" w:line="240" w:lineRule="auto"/>
        <w:jc w:val="right"/>
        <w:rPr>
          <w:rFonts w:ascii="Times New Roman" w:hAnsi="Times New Roman" w:cs="Times New Roman"/>
          <w:b/>
          <w:sz w:val="28"/>
          <w:szCs w:val="24"/>
        </w:rPr>
      </w:pPr>
      <w:r>
        <w:rPr>
          <w:rFonts w:ascii="Times New Roman" w:hAnsi="Times New Roman" w:cs="Times New Roman"/>
          <w:b/>
          <w:sz w:val="28"/>
          <w:szCs w:val="24"/>
        </w:rPr>
        <w:lastRenderedPageBreak/>
        <w:t>Табл. 1</w:t>
      </w:r>
    </w:p>
    <w:p w14:paraId="4F50D65B" w14:textId="77777777" w:rsidR="00863AEB" w:rsidRDefault="00863AEB" w:rsidP="004B40F1">
      <w:pPr>
        <w:spacing w:after="0" w:line="240" w:lineRule="auto"/>
        <w:jc w:val="right"/>
        <w:rPr>
          <w:rFonts w:ascii="Times New Roman" w:hAnsi="Times New Roman" w:cs="Times New Roman"/>
          <w:b/>
          <w:sz w:val="28"/>
          <w:szCs w:val="24"/>
        </w:rPr>
      </w:pPr>
    </w:p>
    <w:p w14:paraId="6B3C3A4C" w14:textId="77777777" w:rsidR="00CD6E5E" w:rsidRPr="00280DC7" w:rsidRDefault="00CD6E5E" w:rsidP="00C14A81">
      <w:pPr>
        <w:spacing w:after="0" w:line="240" w:lineRule="auto"/>
        <w:jc w:val="center"/>
        <w:rPr>
          <w:rFonts w:ascii="Times New Roman" w:hAnsi="Times New Roman" w:cs="Times New Roman"/>
          <w:b/>
          <w:sz w:val="28"/>
          <w:szCs w:val="24"/>
        </w:rPr>
      </w:pPr>
      <w:r w:rsidRPr="00280DC7">
        <w:rPr>
          <w:rFonts w:ascii="Times New Roman" w:hAnsi="Times New Roman" w:cs="Times New Roman"/>
          <w:b/>
          <w:sz w:val="28"/>
          <w:szCs w:val="24"/>
        </w:rPr>
        <w:t>Система показателей Национального рейтинга</w:t>
      </w:r>
      <w:r w:rsidR="006B10E0">
        <w:rPr>
          <w:rFonts w:ascii="Times New Roman" w:hAnsi="Times New Roman" w:cs="Times New Roman"/>
          <w:b/>
          <w:sz w:val="28"/>
          <w:szCs w:val="24"/>
        </w:rPr>
        <w:t xml:space="preserve"> научно-технологическо</w:t>
      </w:r>
      <w:r w:rsidR="003B6866">
        <w:rPr>
          <w:rFonts w:ascii="Times New Roman" w:hAnsi="Times New Roman" w:cs="Times New Roman"/>
          <w:b/>
          <w:sz w:val="28"/>
          <w:szCs w:val="24"/>
        </w:rPr>
        <w:t>го развития</w:t>
      </w:r>
      <w:r w:rsidR="006B10E0">
        <w:rPr>
          <w:rFonts w:ascii="Times New Roman" w:hAnsi="Times New Roman" w:cs="Times New Roman"/>
          <w:b/>
          <w:sz w:val="28"/>
          <w:szCs w:val="24"/>
        </w:rPr>
        <w:t xml:space="preserve"> субъектов Российской Федерации</w:t>
      </w:r>
    </w:p>
    <w:p w14:paraId="00955C44" w14:textId="77777777" w:rsidR="00DC23F9" w:rsidRPr="001D347E" w:rsidRDefault="00DC23F9" w:rsidP="003200C9">
      <w:pPr>
        <w:jc w:val="both"/>
        <w:rPr>
          <w:rFonts w:ascii="Times New Roman" w:eastAsia="Times New Roman" w:hAnsi="Times New Roman" w:cs="Times New Roman"/>
          <w:color w:val="000000"/>
          <w:sz w:val="10"/>
          <w:szCs w:val="24"/>
          <w:lang w:eastAsia="ru-RU"/>
        </w:rPr>
      </w:pPr>
    </w:p>
    <w:tbl>
      <w:tblPr>
        <w:tblW w:w="15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262"/>
        <w:gridCol w:w="1986"/>
        <w:gridCol w:w="2128"/>
        <w:gridCol w:w="7232"/>
      </w:tblGrid>
      <w:tr w:rsidR="005B6F61" w:rsidRPr="00804945" w14:paraId="394B19AB" w14:textId="77777777" w:rsidTr="00C513FD">
        <w:trPr>
          <w:trHeight w:val="20"/>
          <w:tblHeader/>
          <w:jc w:val="center"/>
        </w:trPr>
        <w:tc>
          <w:tcPr>
            <w:tcW w:w="703" w:type="dxa"/>
            <w:shd w:val="clear" w:color="auto" w:fill="C5E0B3" w:themeFill="accent6" w:themeFillTint="66"/>
            <w:noWrap/>
            <w:vAlign w:val="center"/>
            <w:hideMark/>
          </w:tcPr>
          <w:p w14:paraId="7D014A7B" w14:textId="77777777" w:rsidR="005B6F61" w:rsidRPr="00804945" w:rsidRDefault="005B6F61" w:rsidP="00B16FEA">
            <w:pPr>
              <w:spacing w:after="0" w:line="240" w:lineRule="auto"/>
              <w:ind w:left="33"/>
              <w:jc w:val="center"/>
              <w:rPr>
                <w:rFonts w:ascii="Times New Roman" w:hAnsi="Times New Roman" w:cs="Times New Roman"/>
                <w:b/>
              </w:rPr>
            </w:pPr>
            <w:r w:rsidRPr="00804945">
              <w:rPr>
                <w:rFonts w:ascii="Times New Roman" w:hAnsi="Times New Roman" w:cs="Times New Roman"/>
                <w:b/>
              </w:rPr>
              <w:t>№ п/п</w:t>
            </w:r>
          </w:p>
        </w:tc>
        <w:tc>
          <w:tcPr>
            <w:tcW w:w="3262" w:type="dxa"/>
            <w:shd w:val="clear" w:color="auto" w:fill="C5E0B3" w:themeFill="accent6" w:themeFillTint="66"/>
            <w:noWrap/>
            <w:vAlign w:val="center"/>
            <w:hideMark/>
          </w:tcPr>
          <w:p w14:paraId="35935037" w14:textId="77777777" w:rsidR="005B6F61" w:rsidRPr="00804945" w:rsidRDefault="005B6F61" w:rsidP="00B16FEA">
            <w:pPr>
              <w:spacing w:after="0" w:line="240" w:lineRule="auto"/>
              <w:ind w:left="33"/>
              <w:jc w:val="center"/>
              <w:rPr>
                <w:rFonts w:ascii="Times New Roman" w:hAnsi="Times New Roman" w:cs="Times New Roman"/>
                <w:b/>
              </w:rPr>
            </w:pPr>
            <w:r w:rsidRPr="00804945">
              <w:rPr>
                <w:rFonts w:ascii="Times New Roman" w:hAnsi="Times New Roman" w:cs="Times New Roman"/>
                <w:b/>
              </w:rPr>
              <w:t>Показатель</w:t>
            </w:r>
          </w:p>
        </w:tc>
        <w:tc>
          <w:tcPr>
            <w:tcW w:w="1986" w:type="dxa"/>
            <w:shd w:val="clear" w:color="auto" w:fill="C5E0B3" w:themeFill="accent6" w:themeFillTint="66"/>
            <w:vAlign w:val="center"/>
          </w:tcPr>
          <w:p w14:paraId="6F7912D6" w14:textId="77777777" w:rsidR="005B6F61" w:rsidRPr="00804945" w:rsidRDefault="005B6F61" w:rsidP="00B16FEA">
            <w:pPr>
              <w:spacing w:after="0" w:line="240" w:lineRule="auto"/>
              <w:ind w:left="33"/>
              <w:jc w:val="center"/>
              <w:rPr>
                <w:rFonts w:ascii="Times New Roman" w:hAnsi="Times New Roman" w:cs="Times New Roman"/>
                <w:b/>
              </w:rPr>
            </w:pPr>
            <w:r w:rsidRPr="00804945">
              <w:rPr>
                <w:rFonts w:ascii="Times New Roman" w:hAnsi="Times New Roman" w:cs="Times New Roman"/>
                <w:b/>
              </w:rPr>
              <w:t>Единица измерения</w:t>
            </w:r>
          </w:p>
        </w:tc>
        <w:tc>
          <w:tcPr>
            <w:tcW w:w="2128" w:type="dxa"/>
            <w:shd w:val="clear" w:color="auto" w:fill="C5E0B3" w:themeFill="accent6" w:themeFillTint="66"/>
            <w:vAlign w:val="center"/>
          </w:tcPr>
          <w:p w14:paraId="12D4992D" w14:textId="77777777" w:rsidR="005B6F61" w:rsidRPr="00804945" w:rsidRDefault="005B6F61" w:rsidP="00B16FEA">
            <w:pPr>
              <w:spacing w:after="0" w:line="240" w:lineRule="auto"/>
              <w:ind w:left="33"/>
              <w:jc w:val="center"/>
              <w:rPr>
                <w:rFonts w:ascii="Times New Roman" w:hAnsi="Times New Roman" w:cs="Times New Roman"/>
                <w:b/>
              </w:rPr>
            </w:pPr>
            <w:r w:rsidRPr="00804945">
              <w:rPr>
                <w:rFonts w:ascii="Times New Roman" w:hAnsi="Times New Roman" w:cs="Times New Roman"/>
                <w:b/>
              </w:rPr>
              <w:t>Балл показателя</w:t>
            </w:r>
          </w:p>
        </w:tc>
        <w:tc>
          <w:tcPr>
            <w:tcW w:w="7232" w:type="dxa"/>
            <w:shd w:val="clear" w:color="auto" w:fill="C5E0B3" w:themeFill="accent6" w:themeFillTint="66"/>
          </w:tcPr>
          <w:p w14:paraId="01050986" w14:textId="77777777" w:rsidR="005B6F61" w:rsidRPr="00804945" w:rsidRDefault="005B6F61" w:rsidP="00B16FEA">
            <w:pPr>
              <w:spacing w:after="0" w:line="240" w:lineRule="auto"/>
              <w:ind w:left="33"/>
              <w:jc w:val="center"/>
              <w:rPr>
                <w:rFonts w:ascii="Times New Roman" w:hAnsi="Times New Roman" w:cs="Times New Roman"/>
                <w:b/>
              </w:rPr>
            </w:pPr>
            <w:r w:rsidRPr="00804945">
              <w:rPr>
                <w:rFonts w:ascii="Times New Roman" w:eastAsia="Times New Roman" w:hAnsi="Times New Roman" w:cs="Times New Roman"/>
                <w:b/>
                <w:bCs/>
                <w:color w:val="000000"/>
                <w:lang w:eastAsia="ru-RU"/>
              </w:rPr>
              <w:t>Методика расчета</w:t>
            </w:r>
          </w:p>
        </w:tc>
      </w:tr>
      <w:tr w:rsidR="005B6F61" w:rsidRPr="00804945" w14:paraId="433F887C" w14:textId="77777777" w:rsidTr="00C513FD">
        <w:trPr>
          <w:trHeight w:val="20"/>
          <w:jc w:val="center"/>
        </w:trPr>
        <w:tc>
          <w:tcPr>
            <w:tcW w:w="15311" w:type="dxa"/>
            <w:gridSpan w:val="5"/>
            <w:shd w:val="clear" w:color="auto" w:fill="FFF8E5"/>
            <w:noWrap/>
            <w:vAlign w:val="center"/>
          </w:tcPr>
          <w:p w14:paraId="1124939C" w14:textId="77777777" w:rsidR="005B6F61" w:rsidRPr="00804945" w:rsidRDefault="005B6F61" w:rsidP="00B16FEA">
            <w:pPr>
              <w:spacing w:after="0" w:line="240" w:lineRule="auto"/>
              <w:jc w:val="center"/>
              <w:rPr>
                <w:rFonts w:ascii="Times New Roman" w:eastAsia="Times New Roman" w:hAnsi="Times New Roman" w:cs="Times New Roman"/>
                <w:b/>
                <w:color w:val="000000"/>
                <w:lang w:eastAsia="ru-RU"/>
              </w:rPr>
            </w:pPr>
            <w:r w:rsidRPr="00804945">
              <w:rPr>
                <w:rFonts w:ascii="Times New Roman" w:hAnsi="Times New Roman" w:cs="Times New Roman"/>
                <w:b/>
                <w:iCs/>
              </w:rPr>
              <w:t xml:space="preserve">Блок 1. </w:t>
            </w:r>
            <w:r w:rsidRPr="00804945">
              <w:rPr>
                <w:rFonts w:ascii="Times New Roman" w:eastAsia="Calibri" w:hAnsi="Times New Roman" w:cs="Times New Roman"/>
                <w:b/>
              </w:rPr>
              <w:t>Целевая группа: органы власти</w:t>
            </w:r>
          </w:p>
        </w:tc>
      </w:tr>
      <w:tr w:rsidR="005B6F61" w:rsidRPr="00804945" w14:paraId="64F3E1FC" w14:textId="77777777" w:rsidTr="00C513FD">
        <w:trPr>
          <w:trHeight w:val="20"/>
          <w:jc w:val="center"/>
        </w:trPr>
        <w:tc>
          <w:tcPr>
            <w:tcW w:w="703" w:type="dxa"/>
            <w:shd w:val="clear" w:color="auto" w:fill="auto"/>
            <w:noWrap/>
            <w:vAlign w:val="center"/>
          </w:tcPr>
          <w:p w14:paraId="7763DB74" w14:textId="77777777" w:rsidR="005B6F61"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t>1.</w:t>
            </w:r>
          </w:p>
        </w:tc>
        <w:tc>
          <w:tcPr>
            <w:tcW w:w="3262" w:type="dxa"/>
            <w:shd w:val="clear" w:color="auto" w:fill="auto"/>
            <w:vAlign w:val="center"/>
          </w:tcPr>
          <w:p w14:paraId="4CE6EC3F" w14:textId="77777777" w:rsidR="005B6F61" w:rsidRPr="005F64AF" w:rsidRDefault="005B6F61" w:rsidP="004C23C3">
            <w:pPr>
              <w:spacing w:after="0" w:line="240" w:lineRule="auto"/>
              <w:jc w:val="center"/>
              <w:rPr>
                <w:rFonts w:ascii="Times New Roman" w:eastAsia="Times New Roman" w:hAnsi="Times New Roman" w:cs="Times New Roman"/>
                <w:color w:val="000000"/>
                <w:lang w:eastAsia="ru-RU"/>
              </w:rPr>
            </w:pPr>
            <w:r w:rsidRPr="005F64AF">
              <w:rPr>
                <w:rFonts w:ascii="Times New Roman" w:hAnsi="Times New Roman" w:cs="Times New Roman"/>
              </w:rPr>
              <w:t>Наличие в субъекте Российской Федерации утвержденной региональной программы научно-технологического развития</w:t>
            </w:r>
            <w:r w:rsidR="001D347E">
              <w:rPr>
                <w:rStyle w:val="a8"/>
                <w:rFonts w:ascii="Times New Roman" w:hAnsi="Times New Roman"/>
              </w:rPr>
              <w:footnoteReference w:id="5"/>
            </w:r>
          </w:p>
        </w:tc>
        <w:tc>
          <w:tcPr>
            <w:tcW w:w="1986" w:type="dxa"/>
            <w:vAlign w:val="center"/>
          </w:tcPr>
          <w:p w14:paraId="52021782" w14:textId="77777777" w:rsidR="005B6F61" w:rsidRPr="005F64AF" w:rsidRDefault="005B6F61" w:rsidP="004C23C3">
            <w:pPr>
              <w:spacing w:after="0" w:line="240" w:lineRule="auto"/>
              <w:ind w:left="33"/>
              <w:jc w:val="center"/>
              <w:rPr>
                <w:rFonts w:ascii="Times New Roman" w:hAnsi="Times New Roman" w:cs="Times New Roman"/>
              </w:rPr>
            </w:pPr>
          </w:p>
        </w:tc>
        <w:tc>
          <w:tcPr>
            <w:tcW w:w="2128" w:type="dxa"/>
            <w:vAlign w:val="center"/>
          </w:tcPr>
          <w:p w14:paraId="354CC246" w14:textId="77777777" w:rsidR="005B6F61" w:rsidRPr="005F64AF" w:rsidRDefault="005B6F61" w:rsidP="004C23C3">
            <w:pPr>
              <w:spacing w:after="0" w:line="240" w:lineRule="auto"/>
              <w:ind w:left="33"/>
              <w:jc w:val="center"/>
              <w:rPr>
                <w:rFonts w:ascii="Times New Roman" w:hAnsi="Times New Roman" w:cs="Times New Roman"/>
                <w:iCs/>
              </w:rPr>
            </w:pPr>
            <w:r w:rsidRPr="005F64AF">
              <w:rPr>
                <w:rFonts w:ascii="Times New Roman" w:hAnsi="Times New Roman" w:cs="Times New Roman"/>
                <w:iCs/>
              </w:rPr>
              <w:t>да – 100 баллов,</w:t>
            </w:r>
          </w:p>
          <w:p w14:paraId="5CC5CE6C" w14:textId="77777777" w:rsidR="005B6F61" w:rsidRPr="005F64AF" w:rsidRDefault="005B6F61" w:rsidP="004C23C3">
            <w:pPr>
              <w:spacing w:after="0" w:line="240" w:lineRule="auto"/>
              <w:ind w:left="33"/>
              <w:jc w:val="center"/>
              <w:rPr>
                <w:rFonts w:ascii="Times New Roman" w:hAnsi="Times New Roman" w:cs="Times New Roman"/>
              </w:rPr>
            </w:pPr>
            <w:r w:rsidRPr="005F64AF">
              <w:rPr>
                <w:rFonts w:ascii="Times New Roman" w:hAnsi="Times New Roman" w:cs="Times New Roman"/>
                <w:iCs/>
              </w:rPr>
              <w:t>нет – 0 баллов</w:t>
            </w:r>
          </w:p>
        </w:tc>
        <w:tc>
          <w:tcPr>
            <w:tcW w:w="7232" w:type="dxa"/>
          </w:tcPr>
          <w:p w14:paraId="2B8CDAA7" w14:textId="77777777" w:rsidR="005B6F61" w:rsidRPr="005F64AF" w:rsidRDefault="005B6F61" w:rsidP="004C23C3">
            <w:pPr>
              <w:pStyle w:val="a9"/>
              <w:ind w:left="33"/>
              <w:jc w:val="both"/>
              <w:rPr>
                <w:sz w:val="22"/>
                <w:szCs w:val="22"/>
              </w:rPr>
            </w:pPr>
            <w:r w:rsidRPr="005F64AF">
              <w:rPr>
                <w:rFonts w:eastAsia="Times New Roman"/>
                <w:sz w:val="22"/>
                <w:szCs w:val="22"/>
              </w:rPr>
              <w:t xml:space="preserve">Указывается информация о наличии/отсутствии </w:t>
            </w:r>
            <w:r w:rsidRPr="005F64AF">
              <w:rPr>
                <w:sz w:val="22"/>
                <w:szCs w:val="22"/>
              </w:rPr>
              <w:t>региональной программы научно-технологического развития.</w:t>
            </w:r>
          </w:p>
          <w:p w14:paraId="55AD1534" w14:textId="77777777" w:rsidR="005B6F61" w:rsidRPr="005F64AF" w:rsidRDefault="005B6F61" w:rsidP="004C23C3">
            <w:pPr>
              <w:pStyle w:val="a9"/>
              <w:ind w:left="33"/>
              <w:jc w:val="both"/>
              <w:rPr>
                <w:rFonts w:eastAsia="Times New Roman"/>
                <w:sz w:val="22"/>
                <w:szCs w:val="22"/>
              </w:rPr>
            </w:pPr>
          </w:p>
          <w:p w14:paraId="6C13523E" w14:textId="77777777" w:rsidR="005B6F61" w:rsidRPr="005F64AF" w:rsidRDefault="005B6F61" w:rsidP="004C23C3">
            <w:pPr>
              <w:pStyle w:val="a9"/>
              <w:ind w:left="33"/>
              <w:jc w:val="both"/>
              <w:rPr>
                <w:sz w:val="22"/>
                <w:szCs w:val="22"/>
              </w:rPr>
            </w:pPr>
            <w:r w:rsidRPr="005F64AF">
              <w:rPr>
                <w:iCs/>
                <w:sz w:val="22"/>
                <w:szCs w:val="22"/>
              </w:rPr>
              <w:t>Источники данных</w:t>
            </w:r>
            <w:r w:rsidRPr="005F64AF">
              <w:rPr>
                <w:sz w:val="22"/>
                <w:szCs w:val="22"/>
              </w:rPr>
              <w:t>: Данные субъектов Российской Федерации (по запросу).</w:t>
            </w:r>
          </w:p>
          <w:p w14:paraId="3C46F302" w14:textId="77777777" w:rsidR="005B6F61" w:rsidRPr="005F64AF" w:rsidRDefault="005B6F61" w:rsidP="004C23C3">
            <w:pPr>
              <w:pStyle w:val="a9"/>
              <w:ind w:left="33"/>
              <w:jc w:val="both"/>
              <w:rPr>
                <w:sz w:val="22"/>
                <w:szCs w:val="22"/>
              </w:rPr>
            </w:pPr>
            <w:r w:rsidRPr="005F64AF">
              <w:rPr>
                <w:sz w:val="22"/>
                <w:szCs w:val="22"/>
              </w:rPr>
              <w:t>Показатель (в т. ч. базовые показатели) рассчитывается за отчетный год</w:t>
            </w:r>
          </w:p>
          <w:p w14:paraId="08E56F84" w14:textId="77777777" w:rsidR="005B6F61" w:rsidRPr="005F64AF" w:rsidRDefault="005B6F61" w:rsidP="004C23C3">
            <w:pPr>
              <w:spacing w:after="0" w:line="240" w:lineRule="auto"/>
              <w:jc w:val="both"/>
              <w:rPr>
                <w:rFonts w:ascii="Times New Roman" w:hAnsi="Times New Roman" w:cs="Times New Roman"/>
              </w:rPr>
            </w:pPr>
            <w:r w:rsidRPr="005F64AF">
              <w:rPr>
                <w:rFonts w:ascii="Times New Roman" w:hAnsi="Times New Roman" w:cs="Times New Roman"/>
              </w:rPr>
              <w:t>Ответственный за расчет показателя: Минобрнауки России</w:t>
            </w:r>
          </w:p>
        </w:tc>
      </w:tr>
      <w:tr w:rsidR="00C513FD" w:rsidRPr="00804945" w14:paraId="2367671D" w14:textId="77777777" w:rsidTr="00C513FD">
        <w:trPr>
          <w:trHeight w:val="20"/>
          <w:jc w:val="center"/>
        </w:trPr>
        <w:tc>
          <w:tcPr>
            <w:tcW w:w="703" w:type="dxa"/>
            <w:shd w:val="clear" w:color="auto" w:fill="auto"/>
            <w:noWrap/>
            <w:vAlign w:val="center"/>
          </w:tcPr>
          <w:p w14:paraId="7B3161E0"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3084CCB5"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 xml:space="preserve">Наличие в субъекте Российской Федерации института руководителя по научно-технологическому развитию </w:t>
            </w:r>
          </w:p>
        </w:tc>
        <w:tc>
          <w:tcPr>
            <w:tcW w:w="1986" w:type="dxa"/>
            <w:vAlign w:val="center"/>
          </w:tcPr>
          <w:p w14:paraId="71ADF8D1" w14:textId="77777777" w:rsidR="00C513FD" w:rsidRPr="005F64AF" w:rsidRDefault="00C513FD" w:rsidP="00C513FD">
            <w:pPr>
              <w:spacing w:after="0" w:line="240" w:lineRule="auto"/>
              <w:jc w:val="center"/>
              <w:rPr>
                <w:rFonts w:ascii="Times New Roman" w:hAnsi="Times New Roman" w:cs="Times New Roman"/>
              </w:rPr>
            </w:pPr>
          </w:p>
        </w:tc>
        <w:tc>
          <w:tcPr>
            <w:tcW w:w="2128" w:type="dxa"/>
            <w:vAlign w:val="center"/>
          </w:tcPr>
          <w:p w14:paraId="3A2F6B8D"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да – 100 баллов,</w:t>
            </w:r>
          </w:p>
          <w:p w14:paraId="483DE35A" w14:textId="77777777" w:rsidR="00C513FD" w:rsidRPr="005F64AF" w:rsidRDefault="00C513FD" w:rsidP="00C513FD">
            <w:pPr>
              <w:spacing w:after="0" w:line="240" w:lineRule="auto"/>
              <w:ind w:left="33"/>
              <w:jc w:val="center"/>
              <w:rPr>
                <w:rFonts w:ascii="Times New Roman" w:hAnsi="Times New Roman" w:cs="Times New Roman"/>
              </w:rPr>
            </w:pPr>
            <w:r w:rsidRPr="005F64AF">
              <w:rPr>
                <w:rFonts w:ascii="Times New Roman" w:hAnsi="Times New Roman" w:cs="Times New Roman"/>
                <w:iCs/>
              </w:rPr>
              <w:t>нет – 0 баллов</w:t>
            </w:r>
          </w:p>
        </w:tc>
        <w:tc>
          <w:tcPr>
            <w:tcW w:w="7232" w:type="dxa"/>
          </w:tcPr>
          <w:p w14:paraId="0947D974" w14:textId="77777777" w:rsidR="00C513FD" w:rsidRPr="005F64AF" w:rsidRDefault="00C513FD" w:rsidP="00C513FD">
            <w:pPr>
              <w:pStyle w:val="a9"/>
              <w:ind w:left="33"/>
              <w:jc w:val="both"/>
              <w:rPr>
                <w:rFonts w:eastAsia="Times New Roman"/>
                <w:sz w:val="22"/>
                <w:szCs w:val="22"/>
              </w:rPr>
            </w:pPr>
            <w:r w:rsidRPr="005F64AF">
              <w:rPr>
                <w:rFonts w:eastAsia="Times New Roman"/>
                <w:sz w:val="22"/>
                <w:szCs w:val="22"/>
              </w:rPr>
              <w:t>Указывается информация о наличии/отсутствии в субъекте Российской Федерации института руководителя по научно-технологическому развитию.</w:t>
            </w:r>
          </w:p>
          <w:p w14:paraId="246DDDE1" w14:textId="77777777" w:rsidR="00C513FD" w:rsidRPr="005F64AF" w:rsidRDefault="00C513FD" w:rsidP="00C513FD">
            <w:pPr>
              <w:pStyle w:val="a9"/>
              <w:ind w:left="33"/>
              <w:jc w:val="both"/>
              <w:rPr>
                <w:rFonts w:eastAsia="Times New Roman"/>
                <w:sz w:val="22"/>
                <w:szCs w:val="22"/>
              </w:rPr>
            </w:pPr>
          </w:p>
          <w:p w14:paraId="25E5D70F" w14:textId="77777777" w:rsidR="00C513FD" w:rsidRPr="005F64AF" w:rsidRDefault="00C513FD" w:rsidP="00C513FD">
            <w:pPr>
              <w:pStyle w:val="a9"/>
              <w:ind w:left="33"/>
              <w:jc w:val="both"/>
              <w:rPr>
                <w:rFonts w:eastAsia="Times New Roman"/>
                <w:sz w:val="22"/>
                <w:szCs w:val="22"/>
              </w:rPr>
            </w:pPr>
            <w:r w:rsidRPr="005F64AF">
              <w:rPr>
                <w:rFonts w:eastAsia="Times New Roman"/>
                <w:sz w:val="22"/>
                <w:szCs w:val="22"/>
              </w:rPr>
              <w:t>Источники данных: Данные субъектов Российской Федерации (по запросу).</w:t>
            </w:r>
          </w:p>
          <w:p w14:paraId="7D781783" w14:textId="77777777" w:rsidR="00C513FD" w:rsidRPr="005F64AF" w:rsidRDefault="00C513FD" w:rsidP="00C513FD">
            <w:pPr>
              <w:pStyle w:val="a9"/>
              <w:ind w:left="33"/>
              <w:jc w:val="both"/>
              <w:rPr>
                <w:rFonts w:eastAsia="Times New Roman"/>
                <w:sz w:val="22"/>
                <w:szCs w:val="22"/>
              </w:rPr>
            </w:pPr>
            <w:r w:rsidRPr="005F64AF">
              <w:rPr>
                <w:rFonts w:eastAsia="Times New Roman"/>
                <w:sz w:val="22"/>
                <w:szCs w:val="22"/>
              </w:rPr>
              <w:t>Показатель (в т. ч. базовые показатели) рассчитывается за отчетный год</w:t>
            </w:r>
          </w:p>
          <w:p w14:paraId="032AFE38" w14:textId="77777777" w:rsidR="00C513FD" w:rsidRPr="005F64AF" w:rsidRDefault="00C513FD" w:rsidP="00C513FD">
            <w:pPr>
              <w:spacing w:after="0" w:line="240" w:lineRule="auto"/>
              <w:jc w:val="both"/>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Ответственный за расчет показателя: Минобрнауки России</w:t>
            </w:r>
          </w:p>
        </w:tc>
      </w:tr>
      <w:tr w:rsidR="00C513FD" w:rsidRPr="00804945" w14:paraId="02811EEC" w14:textId="77777777" w:rsidTr="00C513FD">
        <w:trPr>
          <w:trHeight w:val="20"/>
          <w:jc w:val="center"/>
        </w:trPr>
        <w:tc>
          <w:tcPr>
            <w:tcW w:w="703" w:type="dxa"/>
            <w:shd w:val="clear" w:color="auto" w:fill="auto"/>
            <w:noWrap/>
            <w:vAlign w:val="center"/>
          </w:tcPr>
          <w:p w14:paraId="50EB82ED"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760AA233"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 xml:space="preserve">Наличие в субъекте Российской Федерации утвержденного регионального плана мероприятий, проводимых в рамках Десятилетия науки и технологий </w:t>
            </w:r>
          </w:p>
        </w:tc>
        <w:tc>
          <w:tcPr>
            <w:tcW w:w="1986" w:type="dxa"/>
            <w:vAlign w:val="center"/>
          </w:tcPr>
          <w:p w14:paraId="10FD7225" w14:textId="77777777" w:rsidR="00C513FD" w:rsidRPr="005F64AF" w:rsidRDefault="00C513FD" w:rsidP="00C513FD">
            <w:pPr>
              <w:spacing w:after="0" w:line="240" w:lineRule="auto"/>
              <w:jc w:val="center"/>
              <w:rPr>
                <w:rFonts w:ascii="Times New Roman" w:hAnsi="Times New Roman" w:cs="Times New Roman"/>
              </w:rPr>
            </w:pPr>
          </w:p>
        </w:tc>
        <w:tc>
          <w:tcPr>
            <w:tcW w:w="2128" w:type="dxa"/>
            <w:vAlign w:val="center"/>
          </w:tcPr>
          <w:p w14:paraId="6610B368"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да – 100 баллов,</w:t>
            </w:r>
          </w:p>
          <w:p w14:paraId="29BF7EF0" w14:textId="77777777" w:rsidR="00C513FD" w:rsidRPr="005F64AF" w:rsidRDefault="00C513FD" w:rsidP="00C513FD">
            <w:pPr>
              <w:spacing w:after="0" w:line="240" w:lineRule="auto"/>
              <w:ind w:left="33"/>
              <w:jc w:val="center"/>
              <w:rPr>
                <w:rFonts w:ascii="Times New Roman" w:hAnsi="Times New Roman" w:cs="Times New Roman"/>
              </w:rPr>
            </w:pPr>
            <w:r w:rsidRPr="005F64AF">
              <w:rPr>
                <w:rFonts w:ascii="Times New Roman" w:hAnsi="Times New Roman" w:cs="Times New Roman"/>
                <w:iCs/>
              </w:rPr>
              <w:t>нет – 0 баллов</w:t>
            </w:r>
          </w:p>
        </w:tc>
        <w:tc>
          <w:tcPr>
            <w:tcW w:w="7232" w:type="dxa"/>
          </w:tcPr>
          <w:p w14:paraId="32759514" w14:textId="77777777" w:rsidR="00C513FD" w:rsidRPr="005F64AF" w:rsidRDefault="00C513FD" w:rsidP="00C513FD">
            <w:pPr>
              <w:pStyle w:val="a9"/>
              <w:ind w:left="33"/>
              <w:jc w:val="both"/>
              <w:rPr>
                <w:sz w:val="22"/>
                <w:szCs w:val="22"/>
              </w:rPr>
            </w:pPr>
            <w:r w:rsidRPr="005F64AF">
              <w:rPr>
                <w:rFonts w:eastAsia="Times New Roman"/>
                <w:sz w:val="22"/>
                <w:szCs w:val="22"/>
              </w:rPr>
              <w:t xml:space="preserve">Указывается информация о </w:t>
            </w:r>
            <w:r w:rsidRPr="005F64AF">
              <w:rPr>
                <w:color w:val="000000"/>
                <w:sz w:val="22"/>
                <w:szCs w:val="22"/>
              </w:rPr>
              <w:t xml:space="preserve">наличии/отсутствии в субъекте Российской Федерации утвержденного регионального плана мероприятий, проводимых в рамках Десятилетия науки и технологий (пункт 6 указания Президента Российской Федерации от 25 апреля 2022 г. </w:t>
            </w:r>
            <w:r w:rsidRPr="005F64AF">
              <w:rPr>
                <w:color w:val="000000"/>
                <w:sz w:val="22"/>
                <w:szCs w:val="22"/>
              </w:rPr>
              <w:br/>
              <w:t>№ 231)</w:t>
            </w:r>
            <w:r w:rsidRPr="005F64AF">
              <w:rPr>
                <w:sz w:val="22"/>
                <w:szCs w:val="22"/>
              </w:rPr>
              <w:t>.</w:t>
            </w:r>
          </w:p>
          <w:p w14:paraId="63E4FC93" w14:textId="77777777" w:rsidR="00C513FD" w:rsidRPr="005F64AF" w:rsidRDefault="00C513FD" w:rsidP="00C513FD">
            <w:pPr>
              <w:pStyle w:val="a9"/>
              <w:ind w:left="33"/>
              <w:jc w:val="both"/>
              <w:rPr>
                <w:rFonts w:eastAsia="Times New Roman"/>
                <w:sz w:val="22"/>
                <w:szCs w:val="22"/>
              </w:rPr>
            </w:pPr>
          </w:p>
          <w:p w14:paraId="62BA8B36" w14:textId="77777777" w:rsidR="00C513FD" w:rsidRPr="005F64AF" w:rsidRDefault="00C513FD" w:rsidP="00C513FD">
            <w:pPr>
              <w:pStyle w:val="a9"/>
              <w:ind w:left="33"/>
              <w:jc w:val="both"/>
              <w:rPr>
                <w:sz w:val="22"/>
                <w:szCs w:val="22"/>
              </w:rPr>
            </w:pPr>
            <w:r w:rsidRPr="005F64AF">
              <w:rPr>
                <w:iCs/>
                <w:sz w:val="22"/>
                <w:szCs w:val="22"/>
              </w:rPr>
              <w:t>Источники данных</w:t>
            </w:r>
            <w:r w:rsidRPr="005F64AF">
              <w:rPr>
                <w:sz w:val="22"/>
                <w:szCs w:val="22"/>
              </w:rPr>
              <w:t>: Данные субъектов Российской Федерации (по запросу).</w:t>
            </w:r>
          </w:p>
          <w:p w14:paraId="297B8177" w14:textId="77777777" w:rsidR="00C513FD" w:rsidRPr="005F64AF" w:rsidRDefault="00C513FD" w:rsidP="00C513FD">
            <w:pPr>
              <w:pStyle w:val="a9"/>
              <w:ind w:left="33"/>
              <w:jc w:val="both"/>
              <w:rPr>
                <w:sz w:val="22"/>
                <w:szCs w:val="22"/>
              </w:rPr>
            </w:pPr>
            <w:r w:rsidRPr="005F64AF">
              <w:rPr>
                <w:sz w:val="22"/>
                <w:szCs w:val="22"/>
              </w:rPr>
              <w:t>Показатель (в т. ч. базовые показатели) рассчитывается за отчетный год</w:t>
            </w:r>
          </w:p>
          <w:p w14:paraId="02228CD3" w14:textId="77777777" w:rsidR="00C513FD" w:rsidRPr="005F64AF" w:rsidRDefault="00C513FD" w:rsidP="00C513FD">
            <w:pPr>
              <w:spacing w:after="0" w:line="240" w:lineRule="auto"/>
              <w:jc w:val="both"/>
              <w:rPr>
                <w:rFonts w:ascii="Times New Roman" w:hAnsi="Times New Roman" w:cs="Times New Roman"/>
              </w:rPr>
            </w:pPr>
            <w:r w:rsidRPr="005F64AF">
              <w:rPr>
                <w:rFonts w:ascii="Times New Roman" w:hAnsi="Times New Roman" w:cs="Times New Roman"/>
              </w:rPr>
              <w:t>Ответственный за расчет показателя: Минобрнауки России</w:t>
            </w:r>
          </w:p>
        </w:tc>
      </w:tr>
      <w:tr w:rsidR="00C513FD" w:rsidRPr="00804945" w14:paraId="7F9DE324" w14:textId="77777777" w:rsidTr="00C513FD">
        <w:trPr>
          <w:trHeight w:val="20"/>
          <w:jc w:val="center"/>
        </w:trPr>
        <w:tc>
          <w:tcPr>
            <w:tcW w:w="703" w:type="dxa"/>
            <w:shd w:val="clear" w:color="auto" w:fill="auto"/>
            <w:noWrap/>
            <w:vAlign w:val="center"/>
          </w:tcPr>
          <w:p w14:paraId="2E8BF3EB"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4A1940FA" w14:textId="77777777" w:rsidR="00C513FD" w:rsidRPr="005F64AF" w:rsidRDefault="00C513FD" w:rsidP="00C513FD">
            <w:pPr>
              <w:spacing w:after="0" w:line="240" w:lineRule="auto"/>
              <w:ind w:left="33"/>
              <w:jc w:val="center"/>
              <w:rPr>
                <w:rFonts w:ascii="Times New Roman" w:eastAsia="Times New Roman" w:hAnsi="Times New Roman" w:cs="Times New Roman"/>
                <w:color w:val="000000"/>
                <w:lang w:eastAsia="ru-RU"/>
              </w:rPr>
            </w:pPr>
            <w:r w:rsidRPr="005F64AF">
              <w:rPr>
                <w:rFonts w:ascii="Times New Roman" w:eastAsia="Calibri" w:hAnsi="Times New Roman" w:cs="Times New Roman"/>
              </w:rPr>
              <w:t xml:space="preserve">Удельный вес занятых исследованиями и разработками в общей численности занятого </w:t>
            </w:r>
            <w:r w:rsidRPr="005F64AF">
              <w:rPr>
                <w:rFonts w:ascii="Times New Roman" w:eastAsia="Calibri" w:hAnsi="Times New Roman" w:cs="Times New Roman"/>
              </w:rPr>
              <w:lastRenderedPageBreak/>
              <w:t>населения субъекта Российской Федерации</w:t>
            </w:r>
          </w:p>
        </w:tc>
        <w:tc>
          <w:tcPr>
            <w:tcW w:w="1986" w:type="dxa"/>
            <w:vAlign w:val="center"/>
          </w:tcPr>
          <w:p w14:paraId="45DE9B60" w14:textId="77777777" w:rsidR="00C513FD" w:rsidRPr="005F64AF" w:rsidRDefault="00C513FD" w:rsidP="00C513FD">
            <w:pPr>
              <w:spacing w:after="0" w:line="240" w:lineRule="auto"/>
              <w:ind w:left="33"/>
              <w:jc w:val="center"/>
              <w:rPr>
                <w:rFonts w:ascii="Times New Roman" w:hAnsi="Times New Roman" w:cs="Times New Roman"/>
              </w:rPr>
            </w:pPr>
            <w:r w:rsidRPr="005F64AF">
              <w:rPr>
                <w:rFonts w:ascii="Times New Roman" w:hAnsi="Times New Roman" w:cs="Times New Roman"/>
              </w:rPr>
              <w:lastRenderedPageBreak/>
              <w:t>процент</w:t>
            </w:r>
          </w:p>
        </w:tc>
        <w:tc>
          <w:tcPr>
            <w:tcW w:w="2128" w:type="dxa"/>
            <w:vAlign w:val="center"/>
          </w:tcPr>
          <w:p w14:paraId="07FB8294"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100 баллов – максимальный,</w:t>
            </w:r>
          </w:p>
          <w:p w14:paraId="56CD0CEE"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 балл - минимальный</w:t>
            </w:r>
          </w:p>
        </w:tc>
        <w:tc>
          <w:tcPr>
            <w:tcW w:w="7232" w:type="dxa"/>
          </w:tcPr>
          <w:p w14:paraId="1375E3E6" w14:textId="77777777" w:rsidR="00C513FD" w:rsidRPr="005F64AF" w:rsidRDefault="00D522EF" w:rsidP="00C513FD">
            <w:pPr>
              <w:spacing w:after="0" w:line="240" w:lineRule="auto"/>
              <w:jc w:val="center"/>
              <w:rPr>
                <w:rFonts w:ascii="Times New Roman" w:hAnsi="Times New Roman" w:cs="Times New Roman"/>
                <w:color w:val="000000"/>
              </w:rPr>
            </w:pPr>
            <m:oMath>
              <m:sSub>
                <m:sSubPr>
                  <m:ctrlPr>
                    <w:rPr>
                      <w:rFonts w:ascii="Cambria Math" w:hAnsi="Cambria Math" w:cs="Times New Roman"/>
                      <w:i/>
                      <w:color w:val="000000"/>
                    </w:rPr>
                  </m:ctrlPr>
                </m:sSubPr>
                <m:e>
                  <m:r>
                    <w:rPr>
                      <w:rFonts w:ascii="Cambria Math" w:hAnsi="Cambria Math" w:cs="Times New Roman"/>
                      <w:color w:val="000000"/>
                    </w:rPr>
                    <m:t>УД</m:t>
                  </m:r>
                </m:e>
                <m:sub>
                  <m:r>
                    <w:rPr>
                      <w:rFonts w:ascii="Cambria Math" w:hAnsi="Cambria Math" w:cs="Times New Roman"/>
                      <w:color w:val="000000"/>
                    </w:rPr>
                    <m:t>ЗИиР</m:t>
                  </m:r>
                </m:sub>
              </m:sSub>
              <m:r>
                <w:rPr>
                  <w:rFonts w:ascii="Cambria Math" w:hAnsi="Cambria Math" w:cs="Times New Roman"/>
                  <w:color w:val="000000"/>
                </w:rPr>
                <m:t>=</m:t>
              </m:r>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СрЗИиР</m:t>
                      </m:r>
                    </m:sub>
                  </m:sSub>
                </m:num>
                <m:den>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СрР</m:t>
                      </m:r>
                    </m:sub>
                  </m:sSub>
                </m:den>
              </m:f>
              <m:r>
                <w:rPr>
                  <w:rFonts w:ascii="Cambria Math" w:hAnsi="Cambria Math" w:cs="Times New Roman"/>
                  <w:color w:val="000000"/>
                </w:rPr>
                <m:t>*100%</m:t>
              </m:r>
            </m:oMath>
            <w:r w:rsidR="00C513FD" w:rsidRPr="005F64AF">
              <w:rPr>
                <w:rFonts w:ascii="Times New Roman" w:eastAsiaTheme="minorEastAsia" w:hAnsi="Times New Roman" w:cs="Times New Roman"/>
                <w:color w:val="000000"/>
              </w:rPr>
              <w:t xml:space="preserve"> </w:t>
            </w:r>
            <w:r w:rsidR="00C513FD" w:rsidRPr="005F64AF">
              <w:rPr>
                <w:rFonts w:ascii="Times New Roman" w:hAnsi="Times New Roman" w:cs="Times New Roman"/>
                <w:color w:val="000000"/>
              </w:rPr>
              <w:t>,</w:t>
            </w:r>
          </w:p>
          <w:p w14:paraId="2CB4B570" w14:textId="77777777" w:rsidR="00C513FD" w:rsidRPr="005F64AF" w:rsidRDefault="00C513FD" w:rsidP="00C513FD">
            <w:pPr>
              <w:spacing w:after="0" w:line="240" w:lineRule="auto"/>
              <w:jc w:val="both"/>
              <w:rPr>
                <w:rFonts w:ascii="Times New Roman" w:hAnsi="Times New Roman" w:cs="Times New Roman"/>
                <w:color w:val="000000"/>
              </w:rPr>
            </w:pPr>
            <w:r w:rsidRPr="005F64AF">
              <w:rPr>
                <w:rFonts w:ascii="Times New Roman" w:hAnsi="Times New Roman" w:cs="Times New Roman"/>
                <w:color w:val="000000"/>
              </w:rPr>
              <w:t>где</w:t>
            </w:r>
            <w:r w:rsidRPr="005F64AF">
              <w:rPr>
                <w:rFonts w:ascii="Times New Roman" w:hAnsi="Times New Roman" w:cs="Times New Roman"/>
                <w:color w:val="000000"/>
              </w:rPr>
              <w:br/>
            </w:r>
            <m:oMath>
              <m:sSub>
                <m:sSubPr>
                  <m:ctrlPr>
                    <w:rPr>
                      <w:rFonts w:ascii="Cambria Math" w:hAnsi="Cambria Math" w:cs="Times New Roman"/>
                      <w:i/>
                      <w:color w:val="000000"/>
                    </w:rPr>
                  </m:ctrlPr>
                </m:sSubPr>
                <m:e>
                  <m:r>
                    <w:rPr>
                      <w:rFonts w:ascii="Cambria Math" w:hAnsi="Cambria Math" w:cs="Times New Roman"/>
                      <w:color w:val="000000"/>
                    </w:rPr>
                    <m:t>УД</m:t>
                  </m:r>
                </m:e>
                <m:sub>
                  <m:r>
                    <w:rPr>
                      <w:rFonts w:ascii="Cambria Math" w:hAnsi="Cambria Math" w:cs="Times New Roman"/>
                      <w:color w:val="000000"/>
                    </w:rPr>
                    <m:t>ЗИиР</m:t>
                  </m:r>
                </m:sub>
              </m:sSub>
            </m:oMath>
            <w:r w:rsidRPr="005F64AF">
              <w:rPr>
                <w:rFonts w:ascii="Times New Roman" w:hAnsi="Times New Roman" w:cs="Times New Roman"/>
                <w:color w:val="000000"/>
              </w:rPr>
              <w:t xml:space="preserve"> – удельный вес </w:t>
            </w:r>
            <w:r w:rsidRPr="005F64AF">
              <w:rPr>
                <w:rFonts w:ascii="Times New Roman" w:hAnsi="Times New Roman" w:cs="Times New Roman"/>
              </w:rPr>
              <w:t xml:space="preserve">занятых исследованиями и разработками в общей </w:t>
            </w:r>
            <w:r w:rsidRPr="005F64AF">
              <w:rPr>
                <w:rFonts w:ascii="Times New Roman" w:hAnsi="Times New Roman" w:cs="Times New Roman"/>
              </w:rPr>
              <w:lastRenderedPageBreak/>
              <w:t>численности трудоспособного населения субъекта Российской Федерации</w:t>
            </w:r>
            <w:r w:rsidRPr="005F64AF">
              <w:rPr>
                <w:rFonts w:ascii="Times New Roman" w:hAnsi="Times New Roman" w:cs="Times New Roman"/>
                <w:color w:val="000000"/>
              </w:rPr>
              <w:t>, процент;</w:t>
            </w:r>
          </w:p>
          <w:p w14:paraId="2BA15D16" w14:textId="77777777" w:rsidR="00C513FD" w:rsidRPr="005F64AF" w:rsidRDefault="00D522EF" w:rsidP="00C513FD">
            <w:pPr>
              <w:spacing w:after="0" w:line="240" w:lineRule="auto"/>
              <w:jc w:val="both"/>
              <w:rPr>
                <w:rFonts w:ascii="Times New Roman" w:hAnsi="Times New Roman" w:cs="Times New Roman"/>
                <w:color w:val="000000"/>
              </w:rPr>
            </w:pPr>
            <m:oMath>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СрЗИиР</m:t>
                  </m:r>
                </m:sub>
              </m:sSub>
            </m:oMath>
            <w:r w:rsidR="00C513FD" w:rsidRPr="005F64AF">
              <w:rPr>
                <w:rFonts w:ascii="Times New Roman" w:hAnsi="Times New Roman" w:cs="Times New Roman"/>
                <w:color w:val="000000"/>
              </w:rPr>
              <w:t xml:space="preserve"> – </w:t>
            </w:r>
            <w:r w:rsidR="00C513FD" w:rsidRPr="005F64AF">
              <w:rPr>
                <w:rFonts w:ascii="Times New Roman" w:hAnsi="Times New Roman" w:cs="Times New Roman"/>
              </w:rPr>
              <w:t>численность персонала, занятого научными исследованиями и разработками</w:t>
            </w:r>
            <w:r w:rsidR="00C513FD" w:rsidRPr="005F64AF">
              <w:rPr>
                <w:rFonts w:ascii="Times New Roman" w:hAnsi="Times New Roman" w:cs="Times New Roman"/>
                <w:color w:val="000000"/>
              </w:rPr>
              <w:t>, человек;</w:t>
            </w:r>
          </w:p>
          <w:p w14:paraId="687CCED6" w14:textId="77777777" w:rsidR="00C513FD" w:rsidRPr="005F64AF" w:rsidRDefault="00D522EF" w:rsidP="00C513FD">
            <w:pPr>
              <w:spacing w:after="0" w:line="240" w:lineRule="auto"/>
              <w:jc w:val="both"/>
              <w:rPr>
                <w:rFonts w:ascii="Times New Roman" w:hAnsi="Times New Roman" w:cs="Times New Roman"/>
                <w:color w:val="000000"/>
              </w:rPr>
            </w:pPr>
            <m:oMath>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СрР</m:t>
                  </m:r>
                </m:sub>
              </m:sSub>
            </m:oMath>
            <w:r w:rsidR="00C513FD" w:rsidRPr="005F64AF">
              <w:rPr>
                <w:rFonts w:ascii="Times New Roman" w:hAnsi="Times New Roman" w:cs="Times New Roman"/>
                <w:color w:val="000000"/>
              </w:rPr>
              <w:t xml:space="preserve"> – </w:t>
            </w:r>
            <w:r w:rsidR="00C513FD" w:rsidRPr="005F64AF">
              <w:rPr>
                <w:rFonts w:ascii="Times New Roman" w:hAnsi="Times New Roman" w:cs="Times New Roman"/>
              </w:rPr>
              <w:t>численность занятых в возрасте 15 лет и старше в субъекте Российской Федерации</w:t>
            </w:r>
            <w:r w:rsidR="00C513FD" w:rsidRPr="005F64AF">
              <w:rPr>
                <w:rFonts w:ascii="Times New Roman" w:hAnsi="Times New Roman" w:cs="Times New Roman"/>
                <w:color w:val="000000"/>
              </w:rPr>
              <w:t>, человек.</w:t>
            </w:r>
          </w:p>
          <w:p w14:paraId="1717CA47" w14:textId="77777777" w:rsidR="00C513FD" w:rsidRPr="005F64AF" w:rsidRDefault="00C513FD" w:rsidP="00C513FD">
            <w:pPr>
              <w:spacing w:after="0" w:line="240" w:lineRule="auto"/>
              <w:jc w:val="both"/>
              <w:rPr>
                <w:rFonts w:ascii="Times New Roman" w:hAnsi="Times New Roman" w:cs="Times New Roman"/>
                <w:color w:val="000000"/>
              </w:rPr>
            </w:pPr>
          </w:p>
          <w:p w14:paraId="06B7B3CE" w14:textId="77777777" w:rsidR="00C513FD" w:rsidRPr="005F64AF" w:rsidRDefault="00C513FD" w:rsidP="00C513FD">
            <w:pPr>
              <w:spacing w:after="0" w:line="240" w:lineRule="auto"/>
              <w:jc w:val="both"/>
              <w:rPr>
                <w:rFonts w:ascii="Times New Roman" w:hAnsi="Times New Roman" w:cs="Times New Roman"/>
                <w:color w:val="000000"/>
              </w:rPr>
            </w:pPr>
            <w:r w:rsidRPr="005F64AF">
              <w:rPr>
                <w:rFonts w:ascii="Times New Roman" w:hAnsi="Times New Roman" w:cs="Times New Roman"/>
                <w:color w:val="000000"/>
              </w:rPr>
              <w:t>Источники данных: Росстат, форма № 2-наука, ЕМИСС.</w:t>
            </w:r>
          </w:p>
          <w:p w14:paraId="5079872E" w14:textId="77777777" w:rsidR="00C513FD" w:rsidRPr="005F64AF" w:rsidRDefault="00C513FD" w:rsidP="00C513FD">
            <w:pPr>
              <w:spacing w:after="0" w:line="240" w:lineRule="auto"/>
              <w:jc w:val="both"/>
              <w:rPr>
                <w:rFonts w:ascii="Times New Roman" w:hAnsi="Times New Roman" w:cs="Times New Roman"/>
                <w:color w:val="000000"/>
              </w:rPr>
            </w:pPr>
            <w:r w:rsidRPr="005F64AF">
              <w:rPr>
                <w:rFonts w:ascii="Times New Roman" w:hAnsi="Times New Roman" w:cs="Times New Roman"/>
                <w:color w:val="000000"/>
              </w:rPr>
              <w:t>Показатель (в т. ч. базовые показатели) рассчитывается за отчетный год</w:t>
            </w:r>
          </w:p>
          <w:p w14:paraId="6143C308" w14:textId="77777777" w:rsidR="00C513FD" w:rsidRPr="005F64AF" w:rsidRDefault="00C513FD" w:rsidP="00C513FD">
            <w:pPr>
              <w:spacing w:after="0" w:line="240" w:lineRule="auto"/>
              <w:jc w:val="both"/>
              <w:rPr>
                <w:rFonts w:ascii="Times New Roman" w:hAnsi="Times New Roman" w:cs="Times New Roman"/>
              </w:rPr>
            </w:pPr>
            <w:r w:rsidRPr="005F64AF">
              <w:rPr>
                <w:rFonts w:ascii="Times New Roman" w:hAnsi="Times New Roman" w:cs="Times New Roman"/>
                <w:color w:val="000000"/>
              </w:rPr>
              <w:t>Ответственный за расчет показателя: Минобрнауки России</w:t>
            </w:r>
          </w:p>
        </w:tc>
      </w:tr>
      <w:tr w:rsidR="00C513FD" w:rsidRPr="00804945" w14:paraId="4FE86601" w14:textId="77777777" w:rsidTr="00C513FD">
        <w:trPr>
          <w:trHeight w:val="20"/>
          <w:jc w:val="center"/>
        </w:trPr>
        <w:tc>
          <w:tcPr>
            <w:tcW w:w="703" w:type="dxa"/>
            <w:shd w:val="clear" w:color="auto" w:fill="auto"/>
            <w:noWrap/>
            <w:vAlign w:val="center"/>
          </w:tcPr>
          <w:p w14:paraId="671FE917"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4E3E11DD" w14:textId="77777777" w:rsidR="00C513FD" w:rsidRPr="005F64AF" w:rsidRDefault="00C513FD" w:rsidP="00C513FD">
            <w:pPr>
              <w:spacing w:after="0" w:line="240" w:lineRule="auto"/>
              <w:jc w:val="center"/>
              <w:rPr>
                <w:rFonts w:ascii="Times New Roman" w:eastAsia="Times New Roman" w:hAnsi="Times New Roman" w:cs="Times New Roman"/>
                <w:color w:val="000000"/>
                <w:lang w:eastAsia="ru-RU"/>
              </w:rPr>
            </w:pPr>
            <w:r w:rsidRPr="005F64AF">
              <w:rPr>
                <w:rFonts w:ascii="Times New Roman" w:hAnsi="Times New Roman" w:cs="Times New Roman"/>
              </w:rPr>
              <w:t>Внутренние затраты на исследования и разработки за счет всех источников в текущих ценах в процентах к ВРП</w:t>
            </w:r>
            <w:r w:rsidRPr="005F64AF">
              <w:rPr>
                <w:rStyle w:val="a8"/>
                <w:rFonts w:ascii="Times New Roman" w:hAnsi="Times New Roman"/>
              </w:rPr>
              <w:footnoteReference w:id="6"/>
            </w:r>
          </w:p>
        </w:tc>
        <w:tc>
          <w:tcPr>
            <w:tcW w:w="1986" w:type="dxa"/>
            <w:vAlign w:val="center"/>
          </w:tcPr>
          <w:p w14:paraId="3E402473" w14:textId="77777777" w:rsidR="00C513FD" w:rsidRPr="005F64AF" w:rsidRDefault="00C513FD" w:rsidP="00C513FD">
            <w:pPr>
              <w:spacing w:after="0" w:line="240" w:lineRule="auto"/>
              <w:ind w:left="33"/>
              <w:jc w:val="center"/>
              <w:rPr>
                <w:rFonts w:ascii="Times New Roman" w:hAnsi="Times New Roman" w:cs="Times New Roman"/>
              </w:rPr>
            </w:pPr>
            <w:r w:rsidRPr="005F64AF">
              <w:rPr>
                <w:rFonts w:ascii="Times New Roman" w:hAnsi="Times New Roman" w:cs="Times New Roman"/>
              </w:rPr>
              <w:t>процент</w:t>
            </w:r>
          </w:p>
        </w:tc>
        <w:tc>
          <w:tcPr>
            <w:tcW w:w="2128" w:type="dxa"/>
            <w:vAlign w:val="center"/>
          </w:tcPr>
          <w:p w14:paraId="3DC32F76"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2% и более – 100 баллов,</w:t>
            </w:r>
          </w:p>
          <w:p w14:paraId="040099FD" w14:textId="77777777" w:rsidR="00C513FD" w:rsidRPr="005F64AF" w:rsidRDefault="00C513FD" w:rsidP="00C513FD">
            <w:pPr>
              <w:spacing w:after="0" w:line="240" w:lineRule="auto"/>
              <w:ind w:left="33"/>
              <w:jc w:val="center"/>
              <w:rPr>
                <w:rFonts w:ascii="Times New Roman" w:hAnsi="Times New Roman" w:cs="Times New Roman"/>
                <w:iCs/>
              </w:rPr>
            </w:pPr>
            <w:proofErr w:type="gramStart"/>
            <w:r w:rsidRPr="005F64AF">
              <w:rPr>
                <w:rFonts w:ascii="Times New Roman" w:hAnsi="Times New Roman" w:cs="Times New Roman"/>
                <w:iCs/>
              </w:rPr>
              <w:t>1,50 % – 1,99%</w:t>
            </w:r>
            <w:proofErr w:type="gramEnd"/>
            <w:r w:rsidRPr="005F64AF">
              <w:rPr>
                <w:rFonts w:ascii="Times New Roman" w:hAnsi="Times New Roman" w:cs="Times New Roman"/>
                <w:iCs/>
              </w:rPr>
              <w:t xml:space="preserve"> – 75 баллов,</w:t>
            </w:r>
          </w:p>
          <w:p w14:paraId="26202367" w14:textId="77777777" w:rsidR="00C513FD" w:rsidRPr="005F64AF" w:rsidRDefault="00C513FD" w:rsidP="00C513FD">
            <w:pPr>
              <w:spacing w:after="0" w:line="240" w:lineRule="auto"/>
              <w:ind w:left="33"/>
              <w:jc w:val="center"/>
              <w:rPr>
                <w:rFonts w:ascii="Times New Roman" w:hAnsi="Times New Roman" w:cs="Times New Roman"/>
                <w:iCs/>
              </w:rPr>
            </w:pPr>
            <w:proofErr w:type="gramStart"/>
            <w:r w:rsidRPr="005F64AF">
              <w:rPr>
                <w:rFonts w:ascii="Times New Roman" w:hAnsi="Times New Roman" w:cs="Times New Roman"/>
                <w:iCs/>
              </w:rPr>
              <w:t>1,0 % – 1,49%</w:t>
            </w:r>
            <w:proofErr w:type="gramEnd"/>
            <w:r w:rsidRPr="005F64AF">
              <w:rPr>
                <w:rFonts w:ascii="Times New Roman" w:hAnsi="Times New Roman" w:cs="Times New Roman"/>
                <w:iCs/>
              </w:rPr>
              <w:t xml:space="preserve"> – 50 баллов,</w:t>
            </w:r>
          </w:p>
          <w:p w14:paraId="39FAEB81" w14:textId="77777777" w:rsidR="00C513FD" w:rsidRPr="005F64AF" w:rsidRDefault="00C513FD" w:rsidP="00C513FD">
            <w:pPr>
              <w:spacing w:after="0" w:line="240" w:lineRule="auto"/>
              <w:ind w:left="33"/>
              <w:jc w:val="center"/>
              <w:rPr>
                <w:rFonts w:ascii="Times New Roman" w:hAnsi="Times New Roman" w:cs="Times New Roman"/>
                <w:iCs/>
              </w:rPr>
            </w:pPr>
            <w:proofErr w:type="gramStart"/>
            <w:r w:rsidRPr="005F64AF">
              <w:rPr>
                <w:rFonts w:ascii="Times New Roman" w:hAnsi="Times New Roman" w:cs="Times New Roman"/>
                <w:iCs/>
              </w:rPr>
              <w:t>0,5 % – 0,99%</w:t>
            </w:r>
            <w:proofErr w:type="gramEnd"/>
            <w:r w:rsidRPr="005F64AF">
              <w:rPr>
                <w:rFonts w:ascii="Times New Roman" w:hAnsi="Times New Roman" w:cs="Times New Roman"/>
                <w:iCs/>
              </w:rPr>
              <w:t xml:space="preserve"> – 25 баллов,</w:t>
            </w:r>
          </w:p>
          <w:p w14:paraId="6A297978"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0,49% и менее –0 баллов</w:t>
            </w:r>
          </w:p>
        </w:tc>
        <w:tc>
          <w:tcPr>
            <w:tcW w:w="7232" w:type="dxa"/>
          </w:tcPr>
          <w:p w14:paraId="5425E6FB" w14:textId="77777777" w:rsidR="00C513FD" w:rsidRPr="005F64AF" w:rsidRDefault="00D522EF" w:rsidP="00C513FD">
            <w:pPr>
              <w:spacing w:after="0" w:line="240" w:lineRule="auto"/>
              <w:ind w:left="33"/>
              <w:jc w:val="cente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ВЗ</m:t>
                  </m:r>
                </m:e>
                <m:sub>
                  <m:r>
                    <m:rPr>
                      <m:sty m:val="p"/>
                    </m:rPr>
                    <w:rPr>
                      <w:rFonts w:ascii="Cambria Math" w:hAnsi="Cambria Math" w:cs="Times New Roman"/>
                    </w:rPr>
                    <m:t>врп</m:t>
                  </m:r>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ВЗИР</m:t>
                  </m:r>
                </m:num>
                <m:den>
                  <m:r>
                    <m:rPr>
                      <m:sty m:val="p"/>
                    </m:rPr>
                    <w:rPr>
                      <w:rFonts w:ascii="Cambria Math" w:hAnsi="Cambria Math" w:cs="Times New Roman"/>
                    </w:rPr>
                    <m:t>ВРП</m:t>
                  </m:r>
                </m:den>
              </m:f>
              <m:r>
                <w:rPr>
                  <w:rFonts w:ascii="Cambria Math" w:hAnsi="Cambria Math" w:cs="Times New Roman"/>
                </w:rPr>
                <m:t>*100%</m:t>
              </m:r>
            </m:oMath>
            <w:r w:rsidR="00C513FD" w:rsidRPr="005F64AF">
              <w:rPr>
                <w:rFonts w:ascii="Times New Roman" w:eastAsiaTheme="minorEastAsia" w:hAnsi="Times New Roman" w:cs="Times New Roman"/>
              </w:rPr>
              <w:t>,</w:t>
            </w:r>
          </w:p>
          <w:p w14:paraId="4D1B04B9" w14:textId="77777777" w:rsidR="00C513FD" w:rsidRPr="005F64AF" w:rsidRDefault="00C513FD" w:rsidP="00C513FD">
            <w:pPr>
              <w:spacing w:after="0" w:line="240" w:lineRule="auto"/>
              <w:ind w:left="33"/>
              <w:jc w:val="both"/>
              <w:rPr>
                <w:rFonts w:ascii="Times New Roman" w:hAnsi="Times New Roman" w:cs="Times New Roman"/>
              </w:rPr>
            </w:pPr>
            <w:r w:rsidRPr="005F64AF">
              <w:rPr>
                <w:rFonts w:ascii="Times New Roman" w:hAnsi="Times New Roman" w:cs="Times New Roman"/>
              </w:rPr>
              <w:t>где</w:t>
            </w:r>
          </w:p>
          <w:p w14:paraId="2091095F" w14:textId="77777777" w:rsidR="00C513FD" w:rsidRPr="005F64AF"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ВЗ</m:t>
                  </m:r>
                </m:e>
                <m:sub>
                  <m:r>
                    <m:rPr>
                      <m:sty m:val="p"/>
                    </m:rPr>
                    <w:rPr>
                      <w:rFonts w:ascii="Cambria Math" w:hAnsi="Cambria Math" w:cs="Times New Roman"/>
                    </w:rPr>
                    <m:t>врп</m:t>
                  </m:r>
                </m:sub>
              </m:sSub>
            </m:oMath>
            <w:r w:rsidR="00C513FD" w:rsidRPr="005F64AF">
              <w:rPr>
                <w:rFonts w:ascii="Times New Roman" w:hAnsi="Times New Roman" w:cs="Times New Roman"/>
              </w:rPr>
              <w:t xml:space="preserve"> – внутренние затраты на исследования и разработки за счет всех источников в текущих ценах в процентах к ВРП, процент;</w:t>
            </w:r>
          </w:p>
          <w:p w14:paraId="77214505" w14:textId="77777777" w:rsidR="00C513FD" w:rsidRPr="005F64AF" w:rsidRDefault="00C513FD" w:rsidP="00C513FD">
            <w:pPr>
              <w:spacing w:after="0" w:line="240" w:lineRule="auto"/>
              <w:ind w:left="33"/>
              <w:jc w:val="both"/>
              <w:rPr>
                <w:rFonts w:ascii="Times New Roman" w:hAnsi="Times New Roman" w:cs="Times New Roman"/>
              </w:rPr>
            </w:pPr>
            <m:oMath>
              <m:r>
                <w:rPr>
                  <w:rFonts w:ascii="Cambria Math" w:hAnsi="Cambria Math" w:cs="Times New Roman"/>
                </w:rPr>
                <m:t>ВЗИР</m:t>
              </m:r>
            </m:oMath>
            <w:r w:rsidRPr="005F64AF">
              <w:rPr>
                <w:rFonts w:ascii="Times New Roman" w:hAnsi="Times New Roman" w:cs="Times New Roman"/>
              </w:rPr>
              <w:t xml:space="preserve"> – внутренние затраты на исследования и разработки за счет всех источников финансирования, млн рублей;</w:t>
            </w:r>
          </w:p>
          <w:p w14:paraId="5261C3E8" w14:textId="77777777" w:rsidR="00C513FD" w:rsidRPr="005F64AF" w:rsidRDefault="00C513FD" w:rsidP="00C513FD">
            <w:pPr>
              <w:spacing w:after="0" w:line="240" w:lineRule="auto"/>
              <w:ind w:left="33"/>
              <w:jc w:val="both"/>
              <w:rPr>
                <w:rFonts w:ascii="Times New Roman" w:hAnsi="Times New Roman" w:cs="Times New Roman"/>
              </w:rPr>
            </w:pPr>
            <w:r w:rsidRPr="005F64AF">
              <w:rPr>
                <w:rFonts w:ascii="Times New Roman" w:hAnsi="Times New Roman" w:cs="Times New Roman"/>
              </w:rPr>
              <w:t>ВРП</w:t>
            </w:r>
            <w:r w:rsidRPr="005F64AF">
              <w:rPr>
                <w:rStyle w:val="a8"/>
                <w:rFonts w:ascii="Times New Roman" w:hAnsi="Times New Roman"/>
              </w:rPr>
              <w:footnoteReference w:id="7"/>
            </w:r>
            <w:r w:rsidRPr="005F64AF">
              <w:rPr>
                <w:rFonts w:ascii="Times New Roman" w:hAnsi="Times New Roman" w:cs="Times New Roman"/>
              </w:rPr>
              <w:t xml:space="preserve"> – валовой региональный продукт, в текущих ценах, млн рублей</w:t>
            </w:r>
            <w:r w:rsidRPr="005F64AF">
              <w:rPr>
                <w:rStyle w:val="a8"/>
                <w:rFonts w:ascii="Times New Roman" w:hAnsi="Times New Roman"/>
              </w:rPr>
              <w:footnoteReference w:id="8"/>
            </w:r>
            <w:r w:rsidRPr="005F64AF">
              <w:rPr>
                <w:rFonts w:ascii="Times New Roman" w:hAnsi="Times New Roman" w:cs="Times New Roman"/>
              </w:rPr>
              <w:t>.</w:t>
            </w:r>
          </w:p>
          <w:p w14:paraId="0BA57520" w14:textId="77777777" w:rsidR="00C513FD" w:rsidRPr="005F64AF" w:rsidRDefault="00C513FD" w:rsidP="00C513FD">
            <w:pPr>
              <w:spacing w:after="0" w:line="240" w:lineRule="auto"/>
              <w:ind w:left="33"/>
              <w:jc w:val="both"/>
              <w:rPr>
                <w:rFonts w:ascii="Times New Roman" w:hAnsi="Times New Roman" w:cs="Times New Roman"/>
              </w:rPr>
            </w:pPr>
          </w:p>
          <w:p w14:paraId="658AF7EE" w14:textId="77777777" w:rsidR="00C513FD" w:rsidRPr="005F64AF" w:rsidRDefault="00C513FD" w:rsidP="00C513FD">
            <w:pPr>
              <w:spacing w:after="0" w:line="240" w:lineRule="auto"/>
              <w:ind w:left="33"/>
              <w:jc w:val="both"/>
              <w:rPr>
                <w:rFonts w:ascii="Times New Roman" w:hAnsi="Times New Roman" w:cs="Times New Roman"/>
              </w:rPr>
            </w:pPr>
            <w:r w:rsidRPr="005F64AF">
              <w:rPr>
                <w:rFonts w:ascii="Times New Roman" w:hAnsi="Times New Roman" w:cs="Times New Roman"/>
              </w:rPr>
              <w:t>Источники данных: Росстат, форма № 2-наука, ЕМИСС.</w:t>
            </w:r>
          </w:p>
          <w:p w14:paraId="1F566537" w14:textId="77777777" w:rsidR="00C513FD" w:rsidRPr="005F64AF" w:rsidRDefault="00C513FD" w:rsidP="00C513FD">
            <w:pPr>
              <w:spacing w:after="0" w:line="240" w:lineRule="auto"/>
              <w:ind w:left="33"/>
              <w:jc w:val="both"/>
              <w:rPr>
                <w:rFonts w:ascii="Times New Roman" w:hAnsi="Times New Roman" w:cs="Times New Roman"/>
              </w:rPr>
            </w:pPr>
            <w:r w:rsidRPr="005F64AF">
              <w:rPr>
                <w:rFonts w:ascii="Times New Roman" w:hAnsi="Times New Roman" w:cs="Times New Roman"/>
              </w:rPr>
              <w:t>Показатель (в т. ч. базовые показатели) рассчитывается за год, предшествующий предыдущему</w:t>
            </w:r>
          </w:p>
          <w:p w14:paraId="5075BD34" w14:textId="77777777" w:rsidR="00C513FD" w:rsidRPr="005F64AF" w:rsidRDefault="00C513FD" w:rsidP="00C513FD">
            <w:pPr>
              <w:spacing w:after="0" w:line="240" w:lineRule="auto"/>
              <w:rPr>
                <w:rFonts w:ascii="Times New Roman" w:hAnsi="Times New Roman" w:cs="Times New Roman"/>
              </w:rPr>
            </w:pPr>
            <w:r w:rsidRPr="005F64AF">
              <w:rPr>
                <w:rFonts w:ascii="Times New Roman" w:hAnsi="Times New Roman" w:cs="Times New Roman"/>
              </w:rPr>
              <w:t>Ответственный за расчет показателя: Росстат</w:t>
            </w:r>
          </w:p>
        </w:tc>
      </w:tr>
      <w:tr w:rsidR="00C513FD" w:rsidRPr="00804945" w14:paraId="20A9C1B4" w14:textId="77777777" w:rsidTr="00C513FD">
        <w:trPr>
          <w:trHeight w:val="20"/>
          <w:jc w:val="center"/>
        </w:trPr>
        <w:tc>
          <w:tcPr>
            <w:tcW w:w="703" w:type="dxa"/>
            <w:shd w:val="clear" w:color="auto" w:fill="auto"/>
            <w:noWrap/>
            <w:vAlign w:val="center"/>
          </w:tcPr>
          <w:p w14:paraId="219E26B5"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4B3FA846"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hAnsi="Times New Roman" w:cs="Times New Roman"/>
              </w:rPr>
              <w:t xml:space="preserve">Удельный вес расходов, направленных на научные исследования из средств консолидированного бюджета субъекта Российской Федерации в расходах консолидированного бюджета </w:t>
            </w:r>
            <w:r w:rsidRPr="005F64AF">
              <w:rPr>
                <w:rFonts w:ascii="Times New Roman" w:hAnsi="Times New Roman" w:cs="Times New Roman"/>
              </w:rPr>
              <w:lastRenderedPageBreak/>
              <w:t>субъекта Российской Федерации</w:t>
            </w:r>
            <w:r w:rsidR="00E76E61">
              <w:rPr>
                <w:rStyle w:val="a8"/>
                <w:rFonts w:ascii="Times New Roman" w:hAnsi="Times New Roman"/>
              </w:rPr>
              <w:footnoteReference w:id="9"/>
            </w:r>
          </w:p>
        </w:tc>
        <w:tc>
          <w:tcPr>
            <w:tcW w:w="1986" w:type="dxa"/>
            <w:vAlign w:val="center"/>
          </w:tcPr>
          <w:p w14:paraId="642759F2" w14:textId="77777777" w:rsidR="00C513FD" w:rsidRPr="005F64AF" w:rsidRDefault="00C513FD" w:rsidP="00C513FD">
            <w:pPr>
              <w:spacing w:after="0" w:line="240" w:lineRule="auto"/>
              <w:ind w:left="33"/>
              <w:jc w:val="center"/>
              <w:rPr>
                <w:rFonts w:ascii="Times New Roman" w:hAnsi="Times New Roman" w:cs="Times New Roman"/>
                <w:color w:val="000000" w:themeColor="text1"/>
              </w:rPr>
            </w:pPr>
            <w:r w:rsidRPr="005F64AF">
              <w:rPr>
                <w:rFonts w:ascii="Times New Roman" w:hAnsi="Times New Roman" w:cs="Times New Roman"/>
              </w:rPr>
              <w:lastRenderedPageBreak/>
              <w:t>процент</w:t>
            </w:r>
          </w:p>
        </w:tc>
        <w:tc>
          <w:tcPr>
            <w:tcW w:w="2128" w:type="dxa"/>
            <w:vAlign w:val="center"/>
          </w:tcPr>
          <w:p w14:paraId="54B294EB"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0,3 % и более – 100 баллов,</w:t>
            </w:r>
          </w:p>
          <w:p w14:paraId="6207ECD0" w14:textId="77777777" w:rsidR="00C513FD" w:rsidRPr="005F64AF" w:rsidRDefault="00C513FD" w:rsidP="00C513FD">
            <w:pPr>
              <w:spacing w:after="0" w:line="240" w:lineRule="auto"/>
              <w:ind w:left="33"/>
              <w:jc w:val="center"/>
              <w:rPr>
                <w:rFonts w:ascii="Times New Roman" w:hAnsi="Times New Roman" w:cs="Times New Roman"/>
                <w:iCs/>
              </w:rPr>
            </w:pPr>
            <w:proofErr w:type="gramStart"/>
            <w:r w:rsidRPr="005F64AF">
              <w:rPr>
                <w:rFonts w:ascii="Times New Roman" w:hAnsi="Times New Roman" w:cs="Times New Roman"/>
                <w:iCs/>
              </w:rPr>
              <w:t>0,2 % –0,29 %</w:t>
            </w:r>
            <w:proofErr w:type="gramEnd"/>
            <w:r w:rsidRPr="005F64AF">
              <w:rPr>
                <w:rFonts w:ascii="Times New Roman" w:hAnsi="Times New Roman" w:cs="Times New Roman"/>
                <w:iCs/>
              </w:rPr>
              <w:t xml:space="preserve"> – 75 баллов,</w:t>
            </w:r>
          </w:p>
          <w:p w14:paraId="6514C18D" w14:textId="77777777" w:rsidR="00C513FD" w:rsidRPr="005F64AF" w:rsidRDefault="00C513FD" w:rsidP="00C513FD">
            <w:pPr>
              <w:spacing w:after="0" w:line="240" w:lineRule="auto"/>
              <w:ind w:left="33"/>
              <w:jc w:val="center"/>
              <w:rPr>
                <w:rFonts w:ascii="Times New Roman" w:hAnsi="Times New Roman" w:cs="Times New Roman"/>
                <w:iCs/>
              </w:rPr>
            </w:pPr>
            <w:proofErr w:type="gramStart"/>
            <w:r w:rsidRPr="005F64AF">
              <w:rPr>
                <w:rFonts w:ascii="Times New Roman" w:hAnsi="Times New Roman" w:cs="Times New Roman"/>
                <w:iCs/>
              </w:rPr>
              <w:t>0,1 % –0,19%</w:t>
            </w:r>
            <w:proofErr w:type="gramEnd"/>
            <w:r w:rsidRPr="005F64AF">
              <w:rPr>
                <w:rFonts w:ascii="Times New Roman" w:hAnsi="Times New Roman" w:cs="Times New Roman"/>
                <w:iCs/>
              </w:rPr>
              <w:t xml:space="preserve"> – 50 баллов,</w:t>
            </w:r>
          </w:p>
          <w:p w14:paraId="68521DD4" w14:textId="77777777" w:rsidR="00C513FD" w:rsidRPr="005F64AF" w:rsidRDefault="00C513FD" w:rsidP="00C513FD">
            <w:pPr>
              <w:spacing w:after="0" w:line="240" w:lineRule="auto"/>
              <w:ind w:left="33"/>
              <w:jc w:val="center"/>
              <w:rPr>
                <w:rFonts w:ascii="Times New Roman" w:hAnsi="Times New Roman" w:cs="Times New Roman"/>
                <w:iCs/>
              </w:rPr>
            </w:pPr>
            <w:proofErr w:type="gramStart"/>
            <w:r w:rsidRPr="005F64AF">
              <w:rPr>
                <w:rFonts w:ascii="Times New Roman" w:hAnsi="Times New Roman" w:cs="Times New Roman"/>
                <w:iCs/>
              </w:rPr>
              <w:t>0,05 % – 0,09%</w:t>
            </w:r>
            <w:proofErr w:type="gramEnd"/>
            <w:r w:rsidRPr="005F64AF">
              <w:rPr>
                <w:rFonts w:ascii="Times New Roman" w:hAnsi="Times New Roman" w:cs="Times New Roman"/>
                <w:iCs/>
              </w:rPr>
              <w:t xml:space="preserve"> – 25 баллов,</w:t>
            </w:r>
          </w:p>
          <w:p w14:paraId="314F4587" w14:textId="77777777" w:rsidR="00C513FD" w:rsidRPr="005F64AF" w:rsidRDefault="00C513FD" w:rsidP="00777AAA">
            <w:pPr>
              <w:spacing w:after="0" w:line="240" w:lineRule="auto"/>
              <w:ind w:left="33"/>
              <w:jc w:val="center"/>
              <w:rPr>
                <w:rFonts w:ascii="Times New Roman" w:hAnsi="Times New Roman" w:cs="Times New Roman"/>
                <w:iCs/>
              </w:rPr>
            </w:pPr>
            <w:r w:rsidRPr="005F64AF">
              <w:rPr>
                <w:rFonts w:ascii="Times New Roman" w:hAnsi="Times New Roman" w:cs="Times New Roman"/>
                <w:iCs/>
              </w:rPr>
              <w:lastRenderedPageBreak/>
              <w:t>0,04 % и менее –0 баллов</w:t>
            </w:r>
          </w:p>
        </w:tc>
        <w:tc>
          <w:tcPr>
            <w:tcW w:w="7232" w:type="dxa"/>
          </w:tcPr>
          <w:p w14:paraId="492B1B04" w14:textId="77777777" w:rsidR="00C513FD" w:rsidRPr="005F64AF" w:rsidRDefault="00D522EF" w:rsidP="00C513FD">
            <w:pPr>
              <w:spacing w:after="0" w:line="240" w:lineRule="auto"/>
              <w:ind w:left="33"/>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А гражд</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О</m:t>
                        </m:r>
                      </m:e>
                      <m:sub>
                        <m:r>
                          <w:rPr>
                            <w:rFonts w:ascii="Cambria Math" w:hAnsi="Cambria Math" w:cs="Times New Roman"/>
                          </w:rPr>
                          <m:t>гражд</m:t>
                        </m:r>
                      </m:sub>
                    </m:sSub>
                  </m:num>
                  <m:den>
                    <m:sSub>
                      <m:sSubPr>
                        <m:ctrlPr>
                          <w:rPr>
                            <w:rFonts w:ascii="Cambria Math" w:hAnsi="Cambria Math" w:cs="Times New Roman"/>
                          </w:rPr>
                        </m:ctrlPr>
                      </m:sSubPr>
                      <m:e>
                        <m:r>
                          <m:rPr>
                            <m:sty m:val="p"/>
                          </m:rPr>
                          <w:rPr>
                            <w:rFonts w:ascii="Cambria Math" w:hAnsi="Cambria Math" w:cs="Times New Roman"/>
                          </w:rPr>
                          <m:t>О</m:t>
                        </m:r>
                      </m:e>
                      <m:sub>
                        <m:r>
                          <w:rPr>
                            <w:rFonts w:ascii="Cambria Math" w:hAnsi="Cambria Math" w:cs="Times New Roman"/>
                          </w:rPr>
                          <m:t>кбсРФ</m:t>
                        </m:r>
                      </m:sub>
                    </m:sSub>
                  </m:den>
                </m:f>
                <m:r>
                  <m:rPr>
                    <m:sty m:val="p"/>
                  </m:rPr>
                  <w:rPr>
                    <w:rFonts w:ascii="Cambria Math" w:hAnsi="Cambria Math" w:cs="Times New Roman"/>
                  </w:rPr>
                  <m:t>*100%,</m:t>
                </m:r>
              </m:oMath>
            </m:oMathPara>
          </w:p>
          <w:p w14:paraId="15B85387" w14:textId="77777777" w:rsidR="00C513FD" w:rsidRPr="005F64AF" w:rsidRDefault="00C513FD" w:rsidP="00C513FD">
            <w:pPr>
              <w:spacing w:after="0" w:line="240" w:lineRule="auto"/>
              <w:ind w:left="33"/>
              <w:jc w:val="both"/>
              <w:rPr>
                <w:rFonts w:ascii="Times New Roman" w:hAnsi="Times New Roman" w:cs="Times New Roman"/>
              </w:rPr>
            </w:pPr>
            <w:r w:rsidRPr="005F64AF">
              <w:rPr>
                <w:rFonts w:ascii="Times New Roman" w:hAnsi="Times New Roman" w:cs="Times New Roman"/>
              </w:rPr>
              <w:t>где</w:t>
            </w:r>
          </w:p>
          <w:p w14:paraId="5B692B2C" w14:textId="77777777" w:rsidR="00C513FD" w:rsidRPr="005F64AF"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УД</m:t>
                  </m:r>
                </m:e>
                <m:sub>
                  <m:r>
                    <m:rPr>
                      <m:sty m:val="p"/>
                    </m:rPr>
                    <w:rPr>
                      <w:rFonts w:ascii="Cambria Math" w:hAnsi="Cambria Math" w:cs="Times New Roman"/>
                    </w:rPr>
                    <m:t>Р</m:t>
                  </m:r>
                  <m:r>
                    <w:rPr>
                      <w:rFonts w:ascii="Cambria Math" w:hAnsi="Cambria Math" w:cs="Times New Roman"/>
                    </w:rPr>
                    <m:t xml:space="preserve"> гражд</m:t>
                  </m:r>
                </m:sub>
              </m:sSub>
              <m:r>
                <w:rPr>
                  <w:rFonts w:ascii="Cambria Math" w:hAnsi="Cambria Math" w:cs="Times New Roman"/>
                </w:rPr>
                <m:t xml:space="preserve"> </m:t>
              </m:r>
            </m:oMath>
            <w:r w:rsidR="00C513FD" w:rsidRPr="005F64AF">
              <w:rPr>
                <w:rFonts w:ascii="Times New Roman" w:hAnsi="Times New Roman" w:cs="Times New Roman"/>
              </w:rPr>
              <w:t>– удельный вес расходов, направленных на научные исследования из средств консолидированного бюджета субъекта Российской Федерации в расходах консолидированного бюджета субъекта Российской Федерации, процент;</w:t>
            </w:r>
          </w:p>
          <w:p w14:paraId="6CAA1B9C" w14:textId="77777777" w:rsidR="00C513FD" w:rsidRPr="005F64AF"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О</m:t>
                  </m:r>
                </m:e>
                <m:sub>
                  <m:r>
                    <w:rPr>
                      <w:rFonts w:ascii="Cambria Math" w:hAnsi="Cambria Math" w:cs="Times New Roman"/>
                    </w:rPr>
                    <m:t>гражд</m:t>
                  </m:r>
                </m:sub>
              </m:sSub>
            </m:oMath>
            <w:r w:rsidR="00C513FD" w:rsidRPr="005F64AF">
              <w:rPr>
                <w:rFonts w:ascii="Times New Roman" w:hAnsi="Times New Roman" w:cs="Times New Roman"/>
              </w:rPr>
              <w:t xml:space="preserve"> – объем расходов, направленных на научные исследования из средств консолидированного бюджета субъекта Российской Федерации, млн рублей;</w:t>
            </w:r>
          </w:p>
          <w:p w14:paraId="54F22DB3" w14:textId="77777777" w:rsidR="00C513FD" w:rsidRPr="005F64AF"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О</m:t>
                  </m:r>
                </m:e>
                <m:sub>
                  <m:r>
                    <w:rPr>
                      <w:rFonts w:ascii="Cambria Math" w:hAnsi="Cambria Math" w:cs="Times New Roman"/>
                    </w:rPr>
                    <m:t>кбсРФ</m:t>
                  </m:r>
                </m:sub>
              </m:sSub>
            </m:oMath>
            <w:r w:rsidR="00C513FD" w:rsidRPr="005F64AF">
              <w:rPr>
                <w:rFonts w:ascii="Times New Roman" w:hAnsi="Times New Roman" w:cs="Times New Roman"/>
              </w:rPr>
              <w:t xml:space="preserve"> – объем расходов консолидированного бюджета, субъекта РФ, млн рублей.</w:t>
            </w:r>
          </w:p>
          <w:p w14:paraId="69D019F2" w14:textId="77777777" w:rsidR="00C513FD" w:rsidRPr="005F64AF" w:rsidRDefault="00C513FD" w:rsidP="00C513FD">
            <w:pPr>
              <w:spacing w:after="0" w:line="240" w:lineRule="auto"/>
              <w:ind w:left="33"/>
              <w:jc w:val="both"/>
              <w:rPr>
                <w:rFonts w:ascii="Times New Roman" w:hAnsi="Times New Roman" w:cs="Times New Roman"/>
              </w:rPr>
            </w:pPr>
          </w:p>
          <w:p w14:paraId="6F8044A9" w14:textId="77777777" w:rsidR="00C513FD" w:rsidRPr="005F64AF" w:rsidRDefault="00C513FD" w:rsidP="00C513FD">
            <w:pPr>
              <w:pStyle w:val="a9"/>
              <w:ind w:left="33"/>
              <w:jc w:val="both"/>
              <w:rPr>
                <w:sz w:val="22"/>
                <w:szCs w:val="22"/>
              </w:rPr>
            </w:pPr>
            <w:r w:rsidRPr="005F64AF">
              <w:rPr>
                <w:iCs/>
                <w:sz w:val="22"/>
                <w:szCs w:val="22"/>
              </w:rPr>
              <w:t xml:space="preserve">Источники данных: </w:t>
            </w:r>
            <w:r w:rsidRPr="005F64AF">
              <w:rPr>
                <w:sz w:val="22"/>
                <w:szCs w:val="22"/>
              </w:rPr>
              <w:t xml:space="preserve">Годовой отчет Федерального казначейства об исполнении бюджетов субъектов Российской Федерации и местных бюджетов. </w:t>
            </w:r>
          </w:p>
          <w:p w14:paraId="26D6E8E1" w14:textId="77777777" w:rsidR="00C513FD" w:rsidRPr="005F64AF" w:rsidRDefault="00C513FD" w:rsidP="00C513FD">
            <w:pPr>
              <w:pStyle w:val="a9"/>
              <w:ind w:left="33"/>
              <w:jc w:val="both"/>
              <w:rPr>
                <w:sz w:val="22"/>
                <w:szCs w:val="22"/>
              </w:rPr>
            </w:pPr>
            <w:r w:rsidRPr="005F64AF">
              <w:rPr>
                <w:sz w:val="22"/>
                <w:szCs w:val="22"/>
              </w:rPr>
              <w:t>Показатель (в т. ч. базовые показатели) рассчитывается за отчетный год</w:t>
            </w:r>
          </w:p>
          <w:p w14:paraId="1DB0BF5B" w14:textId="77777777" w:rsidR="00C513FD" w:rsidRPr="005F64AF" w:rsidRDefault="00C513FD" w:rsidP="00C513FD">
            <w:pPr>
              <w:spacing w:after="0" w:line="240" w:lineRule="auto"/>
              <w:rPr>
                <w:rFonts w:ascii="Times New Roman" w:hAnsi="Times New Roman" w:cs="Times New Roman"/>
              </w:rPr>
            </w:pPr>
            <w:r w:rsidRPr="005F64AF">
              <w:rPr>
                <w:rFonts w:ascii="Times New Roman" w:hAnsi="Times New Roman" w:cs="Times New Roman"/>
              </w:rPr>
              <w:t>Ответственный за расчет показателя: Минобрнауки России</w:t>
            </w:r>
          </w:p>
        </w:tc>
      </w:tr>
      <w:tr w:rsidR="00C513FD" w:rsidRPr="00804945" w14:paraId="330C23FF" w14:textId="77777777" w:rsidTr="00C513FD">
        <w:trPr>
          <w:trHeight w:val="20"/>
          <w:jc w:val="center"/>
        </w:trPr>
        <w:tc>
          <w:tcPr>
            <w:tcW w:w="703" w:type="dxa"/>
            <w:shd w:val="clear" w:color="auto" w:fill="auto"/>
            <w:noWrap/>
            <w:vAlign w:val="center"/>
          </w:tcPr>
          <w:p w14:paraId="2B78E059"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57437485"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 xml:space="preserve">Доля </w:t>
            </w:r>
            <w:bookmarkStart w:id="0" w:name="_Hlk117077328"/>
            <w:r w:rsidRPr="005F64AF">
              <w:rPr>
                <w:rFonts w:ascii="Times New Roman" w:eastAsia="Times New Roman" w:hAnsi="Times New Roman" w:cs="Times New Roman"/>
                <w:lang w:eastAsia="ru-RU"/>
              </w:rPr>
              <w:t>выпускников школ, сдавших ЕГЭ по химии, физике, информатике, биологии и профильной математике</w:t>
            </w:r>
            <w:bookmarkEnd w:id="0"/>
            <w:r w:rsidRPr="005F64AF">
              <w:rPr>
                <w:rFonts w:ascii="Times New Roman" w:eastAsia="Times New Roman" w:hAnsi="Times New Roman" w:cs="Times New Roman"/>
                <w:lang w:eastAsia="ru-RU"/>
              </w:rPr>
              <w:t xml:space="preserve"> </w:t>
            </w:r>
          </w:p>
        </w:tc>
        <w:tc>
          <w:tcPr>
            <w:tcW w:w="1986" w:type="dxa"/>
            <w:vAlign w:val="center"/>
          </w:tcPr>
          <w:p w14:paraId="51DA0960"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процент</w:t>
            </w:r>
          </w:p>
        </w:tc>
        <w:tc>
          <w:tcPr>
            <w:tcW w:w="2128" w:type="dxa"/>
            <w:vAlign w:val="center"/>
          </w:tcPr>
          <w:p w14:paraId="34A699C4" w14:textId="77777777" w:rsidR="00C513FD" w:rsidRPr="005F64AF" w:rsidRDefault="00C513FD" w:rsidP="00C513FD">
            <w:pPr>
              <w:spacing w:after="0" w:line="240" w:lineRule="auto"/>
              <w:ind w:left="33"/>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100 баллов – максимальный,</w:t>
            </w:r>
          </w:p>
          <w:p w14:paraId="7665D1A3" w14:textId="77777777" w:rsidR="00C513FD" w:rsidRPr="005F64AF" w:rsidRDefault="00C513FD" w:rsidP="00C513FD">
            <w:pPr>
              <w:spacing w:after="0" w:line="240" w:lineRule="auto"/>
              <w:ind w:left="33"/>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1 балл - минимальный</w:t>
            </w:r>
          </w:p>
        </w:tc>
        <w:tc>
          <w:tcPr>
            <w:tcW w:w="7232" w:type="dxa"/>
            <w:vAlign w:val="center"/>
          </w:tcPr>
          <w:p w14:paraId="3B284776" w14:textId="77777777" w:rsidR="00C513FD" w:rsidRPr="005F64AF" w:rsidRDefault="00D522EF" w:rsidP="00C513FD">
            <w:pPr>
              <w:spacing w:after="0" w:line="240" w:lineRule="auto"/>
              <w:jc w:val="center"/>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w:rPr>
                      <w:rFonts w:ascii="Cambria Math" w:eastAsia="Times New Roman" w:hAnsi="Cambria Math" w:cs="Times New Roman"/>
                      <w:lang w:eastAsia="ru-RU"/>
                    </w:rPr>
                    <m:t>ДВ</m:t>
                  </m:r>
                </m:e>
                <m:sub>
                  <m:r>
                    <m:rPr>
                      <m:sty m:val="p"/>
                    </m:rPr>
                    <w:rPr>
                      <w:rFonts w:ascii="Cambria Math" w:eastAsia="Times New Roman" w:hAnsi="Cambria Math" w:cs="Times New Roman"/>
                      <w:lang w:eastAsia="ru-RU"/>
                    </w:rPr>
                    <m:t>е-нн</m:t>
                  </m:r>
                </m:sub>
              </m:sSub>
              <m:r>
                <m:rPr>
                  <m:sty m:val="p"/>
                </m:rPr>
                <w:rPr>
                  <w:rFonts w:ascii="Cambria Math" w:eastAsia="Times New Roman" w:hAnsi="Cambria Math" w:cs="Cambria Math"/>
                  <w:lang w:eastAsia="ru-RU"/>
                </w:rPr>
                <m:t>=</m:t>
              </m:r>
              <m:f>
                <m:fPr>
                  <m:ctrlPr>
                    <w:rPr>
                      <w:rFonts w:ascii="Cambria Math" w:eastAsia="Times New Roman" w:hAnsi="Cambria Math" w:cs="Times New Roman"/>
                      <w:lang w:eastAsia="ru-RU"/>
                    </w:rPr>
                  </m:ctrlPr>
                </m:fPr>
                <m:num>
                  <m:r>
                    <m:rPr>
                      <m:sty m:val="p"/>
                    </m:rPr>
                    <w:rPr>
                      <w:rFonts w:ascii="Cambria Math" w:eastAsia="Times New Roman" w:hAnsi="Cambria Math" w:cs="Times New Roman"/>
                      <w:lang w:eastAsia="ru-RU"/>
                    </w:rPr>
                    <m:t>(</m:t>
                  </m:r>
                  <m:f>
                    <m:fPr>
                      <m:ctrlPr>
                        <w:rPr>
                          <w:rFonts w:ascii="Cambria Math" w:eastAsia="Times New Roman" w:hAnsi="Cambria Math" w:cs="Times New Roman"/>
                          <w:lang w:eastAsia="ru-RU"/>
                        </w:rPr>
                      </m:ctrlPr>
                    </m:fPr>
                    <m:num>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m:rPr>
                              <m:sty m:val="p"/>
                            </m:rPr>
                            <w:rPr>
                              <w:rFonts w:ascii="Cambria Math" w:eastAsia="Times New Roman" w:hAnsi="Cambria Math" w:cs="Times New Roman"/>
                              <w:lang w:eastAsia="ru-RU"/>
                            </w:rPr>
                            <m:t>хим</m:t>
                          </m:r>
                        </m:sub>
                      </m:sSub>
                    </m:num>
                    <m:den>
                      <m:r>
                        <m:rPr>
                          <m:sty m:val="p"/>
                        </m:rPr>
                        <w:rPr>
                          <w:rFonts w:ascii="Cambria Math" w:eastAsia="Times New Roman" w:hAnsi="Cambria Math" w:cs="Times New Roman"/>
                          <w:lang w:eastAsia="ru-RU"/>
                        </w:rPr>
                        <m:t>В</m:t>
                      </m:r>
                    </m:den>
                  </m:f>
                  <m:r>
                    <m:rPr>
                      <m:sty m:val="p"/>
                    </m:rPr>
                    <w:rPr>
                      <w:rFonts w:ascii="Cambria Math" w:eastAsia="Times New Roman" w:hAnsi="Cambria Math" w:cs="Times New Roman"/>
                      <w:lang w:eastAsia="ru-RU"/>
                    </w:rPr>
                    <m:t>*100%+</m:t>
                  </m:r>
                  <m:f>
                    <m:fPr>
                      <m:ctrlPr>
                        <w:rPr>
                          <w:rFonts w:ascii="Cambria Math" w:eastAsia="Times New Roman" w:hAnsi="Cambria Math" w:cs="Times New Roman"/>
                          <w:lang w:eastAsia="ru-RU"/>
                        </w:rPr>
                      </m:ctrlPr>
                    </m:fPr>
                    <m:num>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m:rPr>
                              <m:sty m:val="p"/>
                            </m:rPr>
                            <w:rPr>
                              <w:rFonts w:ascii="Cambria Math" w:eastAsia="Times New Roman" w:hAnsi="Cambria Math" w:cs="Times New Roman"/>
                              <w:lang w:eastAsia="ru-RU"/>
                            </w:rPr>
                            <m:t>физ</m:t>
                          </m:r>
                        </m:sub>
                      </m:sSub>
                    </m:num>
                    <m:den>
                      <m:r>
                        <m:rPr>
                          <m:sty m:val="p"/>
                        </m:rPr>
                        <w:rPr>
                          <w:rFonts w:ascii="Cambria Math" w:eastAsia="Times New Roman" w:hAnsi="Cambria Math" w:cs="Times New Roman"/>
                          <w:lang w:eastAsia="ru-RU"/>
                        </w:rPr>
                        <m:t>В</m:t>
                      </m:r>
                    </m:den>
                  </m:f>
                  <m:r>
                    <m:rPr>
                      <m:sty m:val="p"/>
                    </m:rPr>
                    <w:rPr>
                      <w:rFonts w:ascii="Cambria Math" w:eastAsia="Times New Roman" w:hAnsi="Cambria Math" w:cs="Times New Roman"/>
                      <w:lang w:eastAsia="ru-RU"/>
                    </w:rPr>
                    <m:t>*100%+</m:t>
                  </m:r>
                  <m:f>
                    <m:fPr>
                      <m:ctrlPr>
                        <w:rPr>
                          <w:rFonts w:ascii="Cambria Math" w:eastAsia="Times New Roman" w:hAnsi="Cambria Math" w:cs="Times New Roman"/>
                          <w:lang w:eastAsia="ru-RU"/>
                        </w:rPr>
                      </m:ctrlPr>
                    </m:fPr>
                    <m:num>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w:rPr>
                              <w:rFonts w:ascii="Cambria Math" w:eastAsia="Times New Roman" w:hAnsi="Cambria Math" w:cs="Times New Roman"/>
                              <w:lang w:eastAsia="ru-RU"/>
                            </w:rPr>
                            <m:t>икт</m:t>
                          </m:r>
                        </m:sub>
                      </m:sSub>
                    </m:num>
                    <m:den>
                      <m:r>
                        <m:rPr>
                          <m:sty m:val="p"/>
                        </m:rPr>
                        <w:rPr>
                          <w:rFonts w:ascii="Cambria Math" w:eastAsia="Times New Roman" w:hAnsi="Cambria Math" w:cs="Times New Roman"/>
                          <w:lang w:eastAsia="ru-RU"/>
                        </w:rPr>
                        <m:t>В</m:t>
                      </m:r>
                    </m:den>
                  </m:f>
                  <m:r>
                    <m:rPr>
                      <m:sty m:val="p"/>
                    </m:rPr>
                    <w:rPr>
                      <w:rFonts w:ascii="Cambria Math" w:eastAsia="Times New Roman" w:hAnsi="Cambria Math" w:cs="Times New Roman"/>
                      <w:lang w:eastAsia="ru-RU"/>
                    </w:rPr>
                    <m:t>*100%+</m:t>
                  </m:r>
                  <m:f>
                    <m:fPr>
                      <m:ctrlPr>
                        <w:rPr>
                          <w:rFonts w:ascii="Cambria Math" w:eastAsia="Times New Roman" w:hAnsi="Cambria Math" w:cs="Times New Roman"/>
                          <w:lang w:eastAsia="ru-RU"/>
                        </w:rPr>
                      </m:ctrlPr>
                    </m:fPr>
                    <m:num>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m:rPr>
                              <m:sty m:val="p"/>
                            </m:rPr>
                            <w:rPr>
                              <w:rFonts w:ascii="Cambria Math" w:eastAsia="Times New Roman" w:hAnsi="Cambria Math" w:cs="Times New Roman"/>
                              <w:lang w:eastAsia="ru-RU"/>
                            </w:rPr>
                            <m:t>био</m:t>
                          </m:r>
                        </m:sub>
                      </m:sSub>
                    </m:num>
                    <m:den>
                      <m:r>
                        <m:rPr>
                          <m:sty m:val="p"/>
                        </m:rPr>
                        <w:rPr>
                          <w:rFonts w:ascii="Cambria Math" w:eastAsia="Times New Roman" w:hAnsi="Cambria Math" w:cs="Times New Roman"/>
                          <w:lang w:eastAsia="ru-RU"/>
                        </w:rPr>
                        <m:t>В</m:t>
                      </m:r>
                    </m:den>
                  </m:f>
                  <m:r>
                    <m:rPr>
                      <m:sty m:val="p"/>
                    </m:rPr>
                    <w:rPr>
                      <w:rFonts w:ascii="Cambria Math" w:eastAsia="Times New Roman" w:hAnsi="Cambria Math" w:cs="Times New Roman"/>
                      <w:lang w:eastAsia="ru-RU"/>
                    </w:rPr>
                    <m:t>*100%+</m:t>
                  </m:r>
                  <m:f>
                    <m:fPr>
                      <m:ctrlPr>
                        <w:rPr>
                          <w:rFonts w:ascii="Cambria Math" w:eastAsia="Times New Roman" w:hAnsi="Cambria Math" w:cs="Times New Roman"/>
                          <w:lang w:eastAsia="ru-RU"/>
                        </w:rPr>
                      </m:ctrlPr>
                    </m:fPr>
                    <m:num>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w:rPr>
                              <w:rFonts w:ascii="Cambria Math" w:eastAsia="Times New Roman" w:hAnsi="Cambria Math" w:cs="Times New Roman"/>
                              <w:lang w:eastAsia="ru-RU"/>
                            </w:rPr>
                            <m:t>мат</m:t>
                          </m:r>
                        </m:sub>
                      </m:sSub>
                    </m:num>
                    <m:den>
                      <m:r>
                        <m:rPr>
                          <m:sty m:val="p"/>
                        </m:rPr>
                        <w:rPr>
                          <w:rFonts w:ascii="Cambria Math" w:eastAsia="Times New Roman" w:hAnsi="Cambria Math" w:cs="Times New Roman"/>
                          <w:lang w:eastAsia="ru-RU"/>
                        </w:rPr>
                        <m:t>В</m:t>
                      </m:r>
                    </m:den>
                  </m:f>
                  <m:r>
                    <m:rPr>
                      <m:sty m:val="p"/>
                    </m:rPr>
                    <w:rPr>
                      <w:rFonts w:ascii="Cambria Math" w:eastAsia="Times New Roman" w:hAnsi="Cambria Math" w:cs="Times New Roman"/>
                      <w:lang w:eastAsia="ru-RU"/>
                    </w:rPr>
                    <m:t>*100%)</m:t>
                  </m:r>
                </m:num>
                <m:den>
                  <m:eqArr>
                    <m:eqArrPr>
                      <m:ctrlPr>
                        <w:rPr>
                          <w:rFonts w:ascii="Cambria Math" w:eastAsia="Times New Roman" w:hAnsi="Cambria Math" w:cs="Times New Roman"/>
                          <w:i/>
                          <w:lang w:eastAsia="ru-RU"/>
                        </w:rPr>
                      </m:ctrlPr>
                    </m:eqArrPr>
                    <m:e>
                      <m:r>
                        <w:rPr>
                          <w:rFonts w:ascii="Cambria Math" w:eastAsia="Times New Roman" w:hAnsi="Cambria Math" w:cs="Times New Roman"/>
                          <w:lang w:eastAsia="ru-RU"/>
                        </w:rPr>
                        <m:t>5</m:t>
                      </m:r>
                    </m:e>
                    <m:e/>
                  </m:eqArr>
                </m:den>
              </m:f>
            </m:oMath>
            <w:r w:rsidR="00C513FD" w:rsidRPr="005F64AF">
              <w:rPr>
                <w:rFonts w:ascii="Times New Roman" w:eastAsia="Times New Roman" w:hAnsi="Times New Roman" w:cs="Times New Roman"/>
                <w:lang w:eastAsia="ru-RU"/>
              </w:rPr>
              <w:t>,</w:t>
            </w:r>
          </w:p>
          <w:p w14:paraId="134A4D6A" w14:textId="77777777" w:rsidR="00C513FD" w:rsidRPr="005F64AF" w:rsidRDefault="00C513FD" w:rsidP="00C513FD">
            <w:pPr>
              <w:spacing w:after="0" w:line="240" w:lineRule="auto"/>
              <w:jc w:val="both"/>
              <w:rPr>
                <w:rFonts w:ascii="Times New Roman" w:eastAsia="Times New Roman" w:hAnsi="Times New Roman" w:cs="Times New Roman"/>
                <w:lang w:eastAsia="ru-RU"/>
              </w:rPr>
            </w:pPr>
          </w:p>
          <w:p w14:paraId="2488A34B" w14:textId="77777777" w:rsidR="00C513FD" w:rsidRPr="005F64AF" w:rsidRDefault="00C513FD" w:rsidP="00C513FD">
            <w:pPr>
              <w:spacing w:after="0" w:line="240" w:lineRule="auto"/>
              <w:jc w:val="both"/>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где</w:t>
            </w:r>
          </w:p>
          <w:p w14:paraId="28ED282C"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w:rPr>
                      <w:rFonts w:ascii="Cambria Math" w:eastAsia="Times New Roman" w:hAnsi="Cambria Math" w:cs="Times New Roman"/>
                      <w:lang w:eastAsia="ru-RU"/>
                    </w:rPr>
                    <m:t>ДВ</m:t>
                  </m:r>
                </m:e>
                <m:sub>
                  <m:r>
                    <m:rPr>
                      <m:sty m:val="p"/>
                    </m:rPr>
                    <w:rPr>
                      <w:rFonts w:ascii="Cambria Math" w:eastAsia="Times New Roman" w:hAnsi="Cambria Math" w:cs="Times New Roman"/>
                      <w:lang w:eastAsia="ru-RU"/>
                    </w:rPr>
                    <m:t>е-нн</m:t>
                  </m:r>
                </m:sub>
              </m:sSub>
            </m:oMath>
            <w:r w:rsidR="00C513FD" w:rsidRPr="005F64AF">
              <w:rPr>
                <w:rFonts w:ascii="Times New Roman" w:eastAsia="Times New Roman" w:hAnsi="Times New Roman" w:cs="Times New Roman"/>
                <w:lang w:eastAsia="ru-RU"/>
              </w:rPr>
              <w:t xml:space="preserve"> – доля выпускников школ, успешно сдавших ЕГЭ по химии, физике, информатике, биологии, профильной математике и географии, </w:t>
            </w:r>
            <w:r w:rsidR="00C513FD" w:rsidRPr="005F64AF">
              <w:rPr>
                <w:rFonts w:ascii="Times New Roman" w:hAnsi="Times New Roman" w:cs="Times New Roman"/>
              </w:rPr>
              <w:t>в субъекте Российской Федерации</w:t>
            </w:r>
            <w:r w:rsidR="00C513FD" w:rsidRPr="005F64AF">
              <w:rPr>
                <w:rFonts w:ascii="Times New Roman" w:eastAsia="Times New Roman" w:hAnsi="Times New Roman" w:cs="Times New Roman"/>
                <w:lang w:eastAsia="ru-RU"/>
              </w:rPr>
              <w:t>, процент;</w:t>
            </w:r>
          </w:p>
          <w:p w14:paraId="2D2AF51B"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m:rPr>
                      <m:sty m:val="p"/>
                    </m:rPr>
                    <w:rPr>
                      <w:rFonts w:ascii="Cambria Math" w:eastAsia="Times New Roman" w:hAnsi="Cambria Math" w:cs="Times New Roman"/>
                      <w:lang w:eastAsia="ru-RU"/>
                    </w:rPr>
                    <m:t>хим</m:t>
                  </m:r>
                </m:sub>
              </m:sSub>
            </m:oMath>
            <w:r w:rsidR="00C513FD" w:rsidRPr="005F64AF">
              <w:rPr>
                <w:rFonts w:ascii="Times New Roman" w:eastAsia="Times New Roman" w:hAnsi="Times New Roman" w:cs="Times New Roman"/>
                <w:lang w:eastAsia="ru-RU"/>
              </w:rPr>
              <w:t xml:space="preserve"> – количество выпускников среднего общего образования, успешно сдавших ЕГЭ по химии, </w:t>
            </w:r>
            <w:r w:rsidR="00C513FD" w:rsidRPr="005F64AF">
              <w:rPr>
                <w:rFonts w:ascii="Times New Roman" w:hAnsi="Times New Roman" w:cs="Times New Roman"/>
              </w:rPr>
              <w:t>в субъекте Российской Федерации</w:t>
            </w:r>
            <w:r w:rsidR="00C513FD" w:rsidRPr="005F64AF">
              <w:rPr>
                <w:rFonts w:ascii="Times New Roman" w:eastAsia="Arial Unicode MS" w:hAnsi="Times New Roman" w:cs="Times New Roman"/>
                <w:lang w:eastAsia="ru-RU"/>
              </w:rPr>
              <w:t>,</w:t>
            </w:r>
            <w:r w:rsidR="00C513FD" w:rsidRPr="005F64AF">
              <w:rPr>
                <w:rFonts w:ascii="Times New Roman" w:eastAsia="Times New Roman" w:hAnsi="Times New Roman" w:cs="Times New Roman"/>
                <w:lang w:eastAsia="ru-RU"/>
              </w:rPr>
              <w:t xml:space="preserve">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lang w:eastAsia="ru-RU"/>
              </w:rPr>
              <w:t>;</w:t>
            </w:r>
          </w:p>
          <w:p w14:paraId="6409CD78"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m:rPr>
                      <m:sty m:val="p"/>
                    </m:rPr>
                    <w:rPr>
                      <w:rFonts w:ascii="Cambria Math" w:eastAsia="Times New Roman" w:hAnsi="Cambria Math" w:cs="Times New Roman"/>
                      <w:lang w:eastAsia="ru-RU"/>
                    </w:rPr>
                    <m:t>физ</m:t>
                  </m:r>
                </m:sub>
              </m:sSub>
            </m:oMath>
            <w:r w:rsidR="00C513FD" w:rsidRPr="005F64AF">
              <w:rPr>
                <w:rFonts w:ascii="Times New Roman" w:eastAsia="Times New Roman" w:hAnsi="Times New Roman" w:cs="Times New Roman"/>
                <w:lang w:eastAsia="ru-RU"/>
              </w:rPr>
              <w:t xml:space="preserve"> – количество выпускников среднего общего образования, успешно сдавших ЕГЭ по физике, </w:t>
            </w:r>
            <w:r w:rsidR="00C513FD" w:rsidRPr="005F64AF">
              <w:rPr>
                <w:rFonts w:ascii="Times New Roman" w:hAnsi="Times New Roman" w:cs="Times New Roman"/>
              </w:rPr>
              <w:t>в субъекте Российской Федерации</w:t>
            </w:r>
            <w:r w:rsidR="00C513FD" w:rsidRPr="005F64AF">
              <w:rPr>
                <w:rFonts w:ascii="Times New Roman" w:eastAsia="Arial Unicode MS" w:hAnsi="Times New Roman" w:cs="Times New Roman"/>
                <w:lang w:eastAsia="ru-RU"/>
              </w:rPr>
              <w:t>,</w:t>
            </w:r>
            <w:r w:rsidR="00C513FD" w:rsidRPr="005F64AF">
              <w:rPr>
                <w:rFonts w:ascii="Times New Roman" w:eastAsia="Times New Roman" w:hAnsi="Times New Roman" w:cs="Times New Roman"/>
                <w:lang w:eastAsia="ru-RU"/>
              </w:rPr>
              <w:t xml:space="preserve">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lang w:eastAsia="ru-RU"/>
              </w:rPr>
              <w:t>;</w:t>
            </w:r>
          </w:p>
          <w:p w14:paraId="671C6B6E"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m:rPr>
                      <m:sty m:val="p"/>
                    </m:rPr>
                    <w:rPr>
                      <w:rFonts w:ascii="Cambria Math" w:eastAsia="Times New Roman" w:hAnsi="Cambria Math" w:cs="Times New Roman"/>
                      <w:lang w:eastAsia="ru-RU"/>
                    </w:rPr>
                    <m:t>икт</m:t>
                  </m:r>
                </m:sub>
              </m:sSub>
            </m:oMath>
            <w:r w:rsidR="00C513FD" w:rsidRPr="005F64AF">
              <w:rPr>
                <w:rFonts w:ascii="Times New Roman" w:eastAsia="Times New Roman" w:hAnsi="Times New Roman" w:cs="Times New Roman"/>
                <w:lang w:eastAsia="ru-RU"/>
              </w:rPr>
              <w:t xml:space="preserve"> – количество выпускников среднего общего образования, успешно сдавших ЕГЭ по информатике, </w:t>
            </w:r>
            <w:r w:rsidR="00C513FD" w:rsidRPr="005F64AF">
              <w:rPr>
                <w:rFonts w:ascii="Times New Roman" w:hAnsi="Times New Roman" w:cs="Times New Roman"/>
              </w:rPr>
              <w:t>в субъекте Российской Федерации</w:t>
            </w:r>
            <w:r w:rsidR="00C513FD" w:rsidRPr="005F64AF">
              <w:rPr>
                <w:rFonts w:ascii="Times New Roman" w:eastAsia="Arial Unicode MS" w:hAnsi="Times New Roman" w:cs="Times New Roman"/>
                <w:lang w:eastAsia="ru-RU"/>
              </w:rPr>
              <w:t>,</w:t>
            </w:r>
            <w:r w:rsidR="00C513FD" w:rsidRPr="005F64AF">
              <w:rPr>
                <w:rFonts w:ascii="Times New Roman" w:eastAsia="Times New Roman" w:hAnsi="Times New Roman" w:cs="Times New Roman"/>
                <w:lang w:eastAsia="ru-RU"/>
              </w:rPr>
              <w:t xml:space="preserve">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lang w:eastAsia="ru-RU"/>
              </w:rPr>
              <w:t>;</w:t>
            </w:r>
          </w:p>
          <w:p w14:paraId="485237F2"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m:rPr>
                      <m:sty m:val="p"/>
                    </m:rPr>
                    <w:rPr>
                      <w:rFonts w:ascii="Cambria Math" w:eastAsia="Times New Roman" w:hAnsi="Cambria Math" w:cs="Times New Roman"/>
                      <w:lang w:eastAsia="ru-RU"/>
                    </w:rPr>
                    <m:t>био</m:t>
                  </m:r>
                </m:sub>
              </m:sSub>
            </m:oMath>
            <w:r w:rsidR="00C513FD" w:rsidRPr="005F64AF">
              <w:rPr>
                <w:rFonts w:ascii="Times New Roman" w:eastAsia="Times New Roman" w:hAnsi="Times New Roman" w:cs="Times New Roman"/>
                <w:lang w:eastAsia="ru-RU"/>
              </w:rPr>
              <w:t xml:space="preserve"> – количество выпускников среднего общего образования, успешно сдавших ЕГЭ по биологии, </w:t>
            </w:r>
            <w:r w:rsidR="00C513FD" w:rsidRPr="005F64AF">
              <w:rPr>
                <w:rFonts w:ascii="Times New Roman" w:hAnsi="Times New Roman" w:cs="Times New Roman"/>
              </w:rPr>
              <w:t>в субъекте Российской Федерации</w:t>
            </w:r>
            <w:r w:rsidR="00C513FD" w:rsidRPr="005F64AF">
              <w:rPr>
                <w:rFonts w:ascii="Times New Roman" w:eastAsia="Arial Unicode MS" w:hAnsi="Times New Roman" w:cs="Times New Roman"/>
                <w:lang w:eastAsia="ru-RU"/>
              </w:rPr>
              <w:t>,</w:t>
            </w:r>
            <w:r w:rsidR="00C513FD" w:rsidRPr="005F64AF">
              <w:rPr>
                <w:rFonts w:ascii="Times New Roman" w:eastAsia="Times New Roman" w:hAnsi="Times New Roman" w:cs="Times New Roman"/>
                <w:lang w:eastAsia="ru-RU"/>
              </w:rPr>
              <w:t xml:space="preserve">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lang w:eastAsia="ru-RU"/>
              </w:rPr>
              <w:t>;</w:t>
            </w:r>
          </w:p>
          <w:p w14:paraId="153928B7"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В</m:t>
                  </m:r>
                </m:e>
                <m:sub>
                  <m:r>
                    <m:rPr>
                      <m:sty m:val="p"/>
                    </m:rPr>
                    <w:rPr>
                      <w:rFonts w:ascii="Cambria Math" w:eastAsia="Times New Roman" w:hAnsi="Cambria Math" w:cs="Times New Roman"/>
                      <w:lang w:eastAsia="ru-RU"/>
                    </w:rPr>
                    <m:t>мат</m:t>
                  </m:r>
                </m:sub>
              </m:sSub>
            </m:oMath>
            <w:r w:rsidR="00C513FD" w:rsidRPr="005F64AF">
              <w:rPr>
                <w:rFonts w:ascii="Times New Roman" w:eastAsia="Times New Roman" w:hAnsi="Times New Roman" w:cs="Times New Roman"/>
                <w:lang w:eastAsia="ru-RU"/>
              </w:rPr>
              <w:t xml:space="preserve"> – количество выпускников среднего общего образования, успешно сдавших ЕГЭ по профильной математике, </w:t>
            </w:r>
            <w:r w:rsidR="00C513FD" w:rsidRPr="005F64AF">
              <w:rPr>
                <w:rFonts w:ascii="Times New Roman" w:hAnsi="Times New Roman" w:cs="Times New Roman"/>
              </w:rPr>
              <w:t>в субъекте Российской Федерации</w:t>
            </w:r>
            <w:r w:rsidR="00C513FD" w:rsidRPr="005F64AF">
              <w:rPr>
                <w:rFonts w:ascii="Times New Roman" w:eastAsia="Arial Unicode MS" w:hAnsi="Times New Roman" w:cs="Times New Roman"/>
                <w:lang w:eastAsia="ru-RU"/>
              </w:rPr>
              <w:t>,</w:t>
            </w:r>
            <w:r w:rsidR="00C513FD" w:rsidRPr="005F64AF">
              <w:rPr>
                <w:rFonts w:ascii="Times New Roman" w:eastAsia="Times New Roman" w:hAnsi="Times New Roman" w:cs="Times New Roman"/>
                <w:lang w:eastAsia="ru-RU"/>
              </w:rPr>
              <w:t xml:space="preserve">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lang w:eastAsia="ru-RU"/>
              </w:rPr>
              <w:t>;</w:t>
            </w:r>
          </w:p>
          <w:p w14:paraId="4CDBBA3D" w14:textId="77777777" w:rsidR="00C513FD" w:rsidRPr="005F64AF" w:rsidRDefault="00C513FD" w:rsidP="00C513FD">
            <w:pPr>
              <w:spacing w:after="0" w:line="240" w:lineRule="auto"/>
              <w:jc w:val="both"/>
              <w:rPr>
                <w:rFonts w:ascii="Times New Roman" w:eastAsia="Times New Roman" w:hAnsi="Times New Roman" w:cs="Times New Roman"/>
                <w:lang w:eastAsia="ru-RU"/>
              </w:rPr>
            </w:pPr>
            <m:oMath>
              <m:r>
                <m:rPr>
                  <m:sty m:val="p"/>
                </m:rPr>
                <w:rPr>
                  <w:rFonts w:ascii="Cambria Math" w:eastAsia="Times New Roman" w:hAnsi="Cambria Math" w:cs="Times New Roman"/>
                  <w:lang w:eastAsia="ru-RU"/>
                </w:rPr>
                <w:lastRenderedPageBreak/>
                <m:t>В</m:t>
              </m:r>
            </m:oMath>
            <w:r w:rsidRPr="005F64AF">
              <w:rPr>
                <w:rFonts w:ascii="Times New Roman" w:eastAsia="Times New Roman" w:hAnsi="Times New Roman" w:cs="Times New Roman"/>
                <w:lang w:eastAsia="ru-RU"/>
              </w:rPr>
              <w:t xml:space="preserve"> – общее количество выпускников среднего общего образования, принявших участие в государственной итоговой аттестации, </w:t>
            </w:r>
            <w:r w:rsidRPr="005F64AF">
              <w:rPr>
                <w:rFonts w:ascii="Times New Roman" w:hAnsi="Times New Roman" w:cs="Times New Roman"/>
              </w:rPr>
              <w:t>в субъекте Российской Федерации,</w:t>
            </w:r>
            <w:r w:rsidRPr="005F64AF">
              <w:rPr>
                <w:rFonts w:ascii="Times New Roman" w:eastAsia="Times New Roman" w:hAnsi="Times New Roman" w:cs="Times New Roman"/>
                <w:lang w:eastAsia="ru-RU"/>
              </w:rPr>
              <w:t xml:space="preserve"> </w:t>
            </w:r>
            <w:r w:rsidRPr="005F64AF">
              <w:rPr>
                <w:rFonts w:ascii="Times New Roman" w:hAnsi="Times New Roman" w:cs="Times New Roman"/>
                <w:color w:val="000000"/>
              </w:rPr>
              <w:t>человек</w:t>
            </w:r>
            <w:r w:rsidRPr="005F64AF">
              <w:rPr>
                <w:rFonts w:ascii="Times New Roman" w:eastAsia="Times New Roman" w:hAnsi="Times New Roman" w:cs="Times New Roman"/>
                <w:lang w:eastAsia="ru-RU"/>
              </w:rPr>
              <w:t>.</w:t>
            </w:r>
          </w:p>
          <w:p w14:paraId="2484941F" w14:textId="77777777" w:rsidR="00C513FD" w:rsidRPr="005F64AF" w:rsidRDefault="00C513FD" w:rsidP="00C513FD">
            <w:pPr>
              <w:tabs>
                <w:tab w:val="left" w:pos="709"/>
                <w:tab w:val="left" w:pos="993"/>
              </w:tabs>
              <w:spacing w:after="0" w:line="240" w:lineRule="auto"/>
              <w:jc w:val="both"/>
              <w:rPr>
                <w:rFonts w:ascii="Times New Roman" w:hAnsi="Times New Roman" w:cs="Times New Roman"/>
              </w:rPr>
            </w:pPr>
          </w:p>
          <w:p w14:paraId="0D333A90" w14:textId="77777777" w:rsidR="00C513FD" w:rsidRPr="005F64AF" w:rsidRDefault="00C513FD" w:rsidP="00C513FD">
            <w:pPr>
              <w:tabs>
                <w:tab w:val="left" w:pos="709"/>
                <w:tab w:val="left" w:pos="993"/>
              </w:tabs>
              <w:spacing w:after="0" w:line="240" w:lineRule="auto"/>
              <w:jc w:val="both"/>
              <w:rPr>
                <w:rFonts w:ascii="Times New Roman" w:hAnsi="Times New Roman" w:cs="Times New Roman"/>
              </w:rPr>
            </w:pPr>
            <w:r w:rsidRPr="005F64AF">
              <w:rPr>
                <w:rFonts w:ascii="Times New Roman" w:hAnsi="Times New Roman" w:cs="Times New Roman"/>
              </w:rPr>
              <w:t xml:space="preserve">Источники данных: Рособрнадзор, </w:t>
            </w:r>
          </w:p>
          <w:p w14:paraId="015A5CDD" w14:textId="77777777" w:rsidR="00C513FD" w:rsidRPr="005F64AF" w:rsidRDefault="00C513FD" w:rsidP="00C513FD">
            <w:pPr>
              <w:pStyle w:val="a9"/>
              <w:ind w:left="33"/>
              <w:jc w:val="both"/>
              <w:rPr>
                <w:sz w:val="22"/>
                <w:szCs w:val="22"/>
              </w:rPr>
            </w:pPr>
            <w:r w:rsidRPr="005F64AF">
              <w:rPr>
                <w:sz w:val="22"/>
                <w:szCs w:val="22"/>
              </w:rPr>
              <w:t>Показатель (в т. ч. базовые показатели) рассчитывается за отчетный год</w:t>
            </w:r>
          </w:p>
          <w:p w14:paraId="02A946C2" w14:textId="77777777" w:rsidR="00C513FD" w:rsidRPr="005F64AF" w:rsidRDefault="00C513FD" w:rsidP="00C513FD">
            <w:pPr>
              <w:tabs>
                <w:tab w:val="left" w:pos="709"/>
                <w:tab w:val="left" w:pos="993"/>
              </w:tabs>
              <w:spacing w:after="0" w:line="240" w:lineRule="auto"/>
              <w:jc w:val="both"/>
              <w:rPr>
                <w:rFonts w:ascii="Times New Roman" w:hAnsi="Times New Roman" w:cs="Times New Roman"/>
                <w:b/>
              </w:rPr>
            </w:pPr>
            <w:r w:rsidRPr="005F64AF">
              <w:rPr>
                <w:rFonts w:ascii="Times New Roman" w:hAnsi="Times New Roman" w:cs="Times New Roman"/>
              </w:rPr>
              <w:t>Ответственный за расчет показателя: Минобрнауки России</w:t>
            </w:r>
          </w:p>
        </w:tc>
      </w:tr>
      <w:tr w:rsidR="00C513FD" w:rsidRPr="00804945" w14:paraId="71C04795" w14:textId="77777777" w:rsidTr="00C513FD">
        <w:trPr>
          <w:trHeight w:val="20"/>
          <w:jc w:val="center"/>
        </w:trPr>
        <w:tc>
          <w:tcPr>
            <w:tcW w:w="703" w:type="dxa"/>
            <w:shd w:val="clear" w:color="auto" w:fill="auto"/>
            <w:noWrap/>
            <w:vAlign w:val="center"/>
          </w:tcPr>
          <w:p w14:paraId="73CDB05B"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34F385E3"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Доля участников школьного этапа Всероссийской олимпиады школьников от общего числа обучающихся</w:t>
            </w:r>
          </w:p>
        </w:tc>
        <w:tc>
          <w:tcPr>
            <w:tcW w:w="1986" w:type="dxa"/>
            <w:vAlign w:val="center"/>
          </w:tcPr>
          <w:p w14:paraId="7D642A35"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процент</w:t>
            </w:r>
          </w:p>
        </w:tc>
        <w:tc>
          <w:tcPr>
            <w:tcW w:w="2128" w:type="dxa"/>
            <w:vAlign w:val="center"/>
          </w:tcPr>
          <w:p w14:paraId="06B41DCE" w14:textId="77777777" w:rsidR="00C513FD" w:rsidRPr="005F64AF" w:rsidRDefault="00C513FD" w:rsidP="00C513FD">
            <w:pPr>
              <w:spacing w:after="0" w:line="240" w:lineRule="auto"/>
              <w:ind w:left="33"/>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100 баллов – максимальный,</w:t>
            </w:r>
          </w:p>
          <w:p w14:paraId="46E826B3" w14:textId="77777777" w:rsidR="00C513FD" w:rsidRPr="005F64AF" w:rsidRDefault="00C513FD" w:rsidP="00C513FD">
            <w:pPr>
              <w:spacing w:after="0" w:line="240" w:lineRule="auto"/>
              <w:ind w:left="33"/>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1 балл - минимальный</w:t>
            </w:r>
          </w:p>
        </w:tc>
        <w:tc>
          <w:tcPr>
            <w:tcW w:w="7232" w:type="dxa"/>
            <w:vAlign w:val="center"/>
          </w:tcPr>
          <w:p w14:paraId="53218A13"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Para>
              <m:oMath>
                <m:sSub>
                  <m:sSubPr>
                    <m:ctrlPr>
                      <w:rPr>
                        <w:rFonts w:ascii="Cambria Math" w:eastAsia="Times New Roman" w:hAnsi="Cambria Math" w:cs="Times New Roman"/>
                        <w:lang w:eastAsia="ru-RU"/>
                      </w:rPr>
                    </m:ctrlPr>
                  </m:sSubPr>
                  <m:e>
                    <m:r>
                      <w:rPr>
                        <w:rFonts w:ascii="Cambria Math" w:eastAsia="Times New Roman" w:hAnsi="Cambria Math" w:cs="Times New Roman"/>
                        <w:lang w:eastAsia="ru-RU"/>
                      </w:rPr>
                      <m:t>ДШ</m:t>
                    </m:r>
                  </m:e>
                  <m:sub>
                    <m:r>
                      <w:rPr>
                        <w:rFonts w:ascii="Cambria Math" w:eastAsia="Times New Roman" w:hAnsi="Cambria Math" w:cs="Times New Roman"/>
                        <w:lang w:eastAsia="ru-RU"/>
                      </w:rPr>
                      <m:t>Всерос</m:t>
                    </m:r>
                  </m:sub>
                </m:sSub>
                <m:r>
                  <m:rPr>
                    <m:sty m:val="p"/>
                  </m:rPr>
                  <w:rPr>
                    <w:rFonts w:ascii="Cambria Math" w:eastAsia="Times New Roman" w:hAnsi="Cambria Math" w:cs="Times New Roman"/>
                    <w:lang w:eastAsia="ru-RU"/>
                  </w:rPr>
                  <m:t>=</m:t>
                </m:r>
                <m:f>
                  <m:fPr>
                    <m:ctrlPr>
                      <w:rPr>
                        <w:rFonts w:ascii="Cambria Math" w:eastAsia="Times New Roman" w:hAnsi="Cambria Math" w:cs="Times New Roman"/>
                        <w:lang w:eastAsia="ru-RU"/>
                      </w:rPr>
                    </m:ctrlPr>
                  </m:fPr>
                  <m:num>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О</m:t>
                        </m:r>
                      </m:e>
                      <m:sub>
                        <m:r>
                          <m:rPr>
                            <m:sty m:val="p"/>
                          </m:rPr>
                          <w:rPr>
                            <w:rFonts w:ascii="Cambria Math" w:eastAsia="Times New Roman" w:hAnsi="Cambria Math" w:cs="Times New Roman"/>
                            <w:lang w:eastAsia="ru-RU"/>
                          </w:rPr>
                          <m:t>олимп</m:t>
                        </m:r>
                      </m:sub>
                    </m:sSub>
                  </m:num>
                  <m:den>
                    <m:r>
                      <m:rPr>
                        <m:sty m:val="p"/>
                      </m:rPr>
                      <w:rPr>
                        <w:rFonts w:ascii="Cambria Math" w:eastAsia="Times New Roman" w:hAnsi="Cambria Math" w:cs="Times New Roman"/>
                        <w:lang w:eastAsia="ru-RU"/>
                      </w:rPr>
                      <m:t>О</m:t>
                    </m:r>
                  </m:den>
                </m:f>
                <m:r>
                  <m:rPr>
                    <m:sty m:val="p"/>
                  </m:rPr>
                  <w:rPr>
                    <w:rFonts w:ascii="Cambria Math" w:eastAsia="Times New Roman" w:hAnsi="Cambria Math" w:cs="Times New Roman"/>
                    <w:lang w:eastAsia="ru-RU"/>
                  </w:rPr>
                  <m:t>*100%,</m:t>
                </m:r>
              </m:oMath>
            </m:oMathPara>
          </w:p>
          <w:p w14:paraId="48BAEE11" w14:textId="77777777" w:rsidR="00C513FD" w:rsidRPr="005F64AF" w:rsidRDefault="00C513FD" w:rsidP="00C513FD">
            <w:pPr>
              <w:spacing w:after="0" w:line="240" w:lineRule="auto"/>
              <w:jc w:val="both"/>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где</w:t>
            </w:r>
          </w:p>
          <w:p w14:paraId="464BE2FC"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w:rPr>
                      <w:rFonts w:ascii="Cambria Math" w:eastAsia="Times New Roman" w:hAnsi="Cambria Math" w:cs="Times New Roman"/>
                      <w:lang w:eastAsia="ru-RU"/>
                    </w:rPr>
                    <m:t>ДШ</m:t>
                  </m:r>
                </m:e>
                <m:sub>
                  <m:r>
                    <w:rPr>
                      <w:rFonts w:ascii="Cambria Math" w:eastAsia="Times New Roman" w:hAnsi="Cambria Math" w:cs="Times New Roman"/>
                      <w:lang w:eastAsia="ru-RU"/>
                    </w:rPr>
                    <m:t>Всерос</m:t>
                  </m:r>
                </m:sub>
              </m:sSub>
              <m:r>
                <w:rPr>
                  <w:rFonts w:ascii="Cambria Math" w:eastAsia="Times New Roman" w:hAnsi="Cambria Math" w:cs="Times New Roman"/>
                  <w:lang w:eastAsia="ru-RU"/>
                </w:rPr>
                <m:t xml:space="preserve"> </m:t>
              </m:r>
            </m:oMath>
            <w:r w:rsidR="00C513FD" w:rsidRPr="005F64AF">
              <w:rPr>
                <w:rFonts w:ascii="Times New Roman" w:eastAsia="Times New Roman" w:hAnsi="Times New Roman" w:cs="Times New Roman"/>
                <w:lang w:eastAsia="ru-RU"/>
              </w:rPr>
              <w:t xml:space="preserve"> – доля участников школьного этапа Всероссийской олимпиады школьников от общего числа обучающихся (</w:t>
            </w:r>
            <w:r w:rsidR="00C513FD" w:rsidRPr="005F64AF">
              <w:rPr>
                <w:rFonts w:ascii="Times New Roman" w:eastAsia="Arial Unicode MS" w:hAnsi="Times New Roman" w:cs="Times New Roman"/>
                <w:lang w:eastAsia="ru-RU"/>
              </w:rPr>
              <w:t xml:space="preserve">данные сформированы по субъекту Российской Федерации), </w:t>
            </w:r>
            <w:r w:rsidR="00C513FD" w:rsidRPr="005F64AF">
              <w:rPr>
                <w:rFonts w:ascii="Times New Roman" w:eastAsia="Times New Roman" w:hAnsi="Times New Roman" w:cs="Times New Roman"/>
                <w:lang w:eastAsia="ru-RU"/>
              </w:rPr>
              <w:t>процент;</w:t>
            </w:r>
          </w:p>
          <w:p w14:paraId="684FAB18"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m:rPr>
                      <m:sty m:val="p"/>
                    </m:rPr>
                    <w:rPr>
                      <w:rFonts w:ascii="Cambria Math" w:eastAsia="Times New Roman" w:hAnsi="Cambria Math" w:cs="Times New Roman"/>
                      <w:lang w:eastAsia="ru-RU"/>
                    </w:rPr>
                    <m:t>О</m:t>
                  </m:r>
                </m:e>
                <m:sub>
                  <m:r>
                    <m:rPr>
                      <m:sty m:val="p"/>
                    </m:rPr>
                    <w:rPr>
                      <w:rFonts w:ascii="Cambria Math" w:eastAsia="Times New Roman" w:hAnsi="Cambria Math" w:cs="Times New Roman"/>
                      <w:lang w:eastAsia="ru-RU"/>
                    </w:rPr>
                    <m:t>олимп</m:t>
                  </m:r>
                </m:sub>
              </m:sSub>
            </m:oMath>
            <w:r w:rsidR="00C513FD" w:rsidRPr="005F64AF">
              <w:rPr>
                <w:rFonts w:ascii="Times New Roman" w:eastAsia="Times New Roman" w:hAnsi="Times New Roman" w:cs="Times New Roman"/>
                <w:lang w:eastAsia="ru-RU"/>
              </w:rPr>
              <w:t xml:space="preserve"> – количество участников школьного этапа Всероссийской олимпиады (</w:t>
            </w:r>
            <w:r w:rsidR="00C513FD" w:rsidRPr="005F64AF">
              <w:rPr>
                <w:rFonts w:ascii="Times New Roman" w:eastAsia="Arial Unicode MS" w:hAnsi="Times New Roman" w:cs="Times New Roman"/>
                <w:lang w:eastAsia="ru-RU"/>
              </w:rPr>
              <w:t xml:space="preserve">данные сформированы по субъекту Российской Федерации),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lang w:eastAsia="ru-RU"/>
              </w:rPr>
              <w:t>;</w:t>
            </w:r>
          </w:p>
          <w:p w14:paraId="5363B7D8" w14:textId="77777777" w:rsidR="00C513FD" w:rsidRPr="005F64AF" w:rsidRDefault="00C513FD" w:rsidP="00C513FD">
            <w:pPr>
              <w:spacing w:after="0" w:line="240" w:lineRule="auto"/>
              <w:jc w:val="both"/>
              <w:rPr>
                <w:rFonts w:ascii="Times New Roman" w:eastAsia="Times New Roman" w:hAnsi="Times New Roman" w:cs="Times New Roman"/>
                <w:lang w:eastAsia="ru-RU"/>
              </w:rPr>
            </w:pPr>
            <m:oMath>
              <m:r>
                <m:rPr>
                  <m:sty m:val="p"/>
                </m:rPr>
                <w:rPr>
                  <w:rFonts w:ascii="Cambria Math" w:eastAsia="Times New Roman" w:hAnsi="Cambria Math" w:cs="Times New Roman"/>
                  <w:lang w:eastAsia="ru-RU"/>
                </w:rPr>
                <m:t>О</m:t>
              </m:r>
            </m:oMath>
            <w:r w:rsidRPr="005F64AF">
              <w:rPr>
                <w:rFonts w:ascii="Times New Roman" w:eastAsia="Times New Roman" w:hAnsi="Times New Roman" w:cs="Times New Roman"/>
                <w:lang w:eastAsia="ru-RU"/>
              </w:rPr>
              <w:t xml:space="preserve"> – количество обучающихся в образовательных организациях (</w:t>
            </w:r>
            <w:r w:rsidRPr="005F64AF">
              <w:rPr>
                <w:rFonts w:ascii="Times New Roman" w:eastAsia="Arial Unicode MS" w:hAnsi="Times New Roman" w:cs="Times New Roman"/>
                <w:lang w:eastAsia="ru-RU"/>
              </w:rPr>
              <w:t xml:space="preserve">данные сформированы по субъекту Российской Федерации), </w:t>
            </w:r>
            <w:r w:rsidRPr="005F64AF">
              <w:rPr>
                <w:rFonts w:ascii="Times New Roman" w:hAnsi="Times New Roman" w:cs="Times New Roman"/>
                <w:color w:val="000000"/>
              </w:rPr>
              <w:t>человек</w:t>
            </w:r>
            <w:r w:rsidRPr="005F64AF">
              <w:rPr>
                <w:rFonts w:ascii="Times New Roman" w:eastAsia="Times New Roman" w:hAnsi="Times New Roman" w:cs="Times New Roman"/>
                <w:lang w:eastAsia="ru-RU"/>
              </w:rPr>
              <w:t>.</w:t>
            </w:r>
          </w:p>
          <w:p w14:paraId="3390CA89" w14:textId="77777777" w:rsidR="00C513FD" w:rsidRPr="005F64AF" w:rsidRDefault="00C513FD" w:rsidP="00C513FD">
            <w:pPr>
              <w:spacing w:after="0" w:line="240" w:lineRule="auto"/>
              <w:jc w:val="both"/>
              <w:rPr>
                <w:rFonts w:ascii="Times New Roman" w:eastAsia="Times New Roman" w:hAnsi="Times New Roman" w:cs="Times New Roman"/>
                <w:lang w:eastAsia="ru-RU"/>
              </w:rPr>
            </w:pPr>
          </w:p>
          <w:p w14:paraId="54B6C747" w14:textId="77777777" w:rsidR="00C513FD" w:rsidRPr="005F64AF" w:rsidRDefault="00C513FD" w:rsidP="00C513FD">
            <w:pPr>
              <w:tabs>
                <w:tab w:val="left" w:pos="709"/>
                <w:tab w:val="left" w:pos="993"/>
              </w:tabs>
              <w:spacing w:after="0" w:line="240" w:lineRule="auto"/>
              <w:jc w:val="both"/>
              <w:rPr>
                <w:rFonts w:ascii="Times New Roman" w:hAnsi="Times New Roman" w:cs="Times New Roman"/>
              </w:rPr>
            </w:pPr>
            <w:r w:rsidRPr="005F64AF">
              <w:rPr>
                <w:rFonts w:ascii="Times New Roman" w:hAnsi="Times New Roman" w:cs="Times New Roman"/>
              </w:rPr>
              <w:t xml:space="preserve">Источники данных: </w:t>
            </w:r>
            <w:proofErr w:type="spellStart"/>
            <w:r w:rsidRPr="005F64AF">
              <w:rPr>
                <w:rFonts w:ascii="Times New Roman" w:hAnsi="Times New Roman" w:cs="Times New Roman"/>
              </w:rPr>
              <w:t>Минпросвещения</w:t>
            </w:r>
            <w:proofErr w:type="spellEnd"/>
            <w:r w:rsidRPr="005F64AF">
              <w:rPr>
                <w:rFonts w:ascii="Times New Roman" w:hAnsi="Times New Roman" w:cs="Times New Roman"/>
              </w:rPr>
              <w:t xml:space="preserve"> России, данные субъектов Российской Федерации (по запросу)</w:t>
            </w:r>
          </w:p>
          <w:p w14:paraId="0307E303" w14:textId="77777777" w:rsidR="00C513FD" w:rsidRPr="005F64AF" w:rsidRDefault="00C513FD" w:rsidP="00C513FD">
            <w:pPr>
              <w:pStyle w:val="a9"/>
              <w:ind w:left="33"/>
              <w:jc w:val="both"/>
              <w:rPr>
                <w:sz w:val="22"/>
                <w:szCs w:val="22"/>
              </w:rPr>
            </w:pPr>
            <w:r w:rsidRPr="005F64AF">
              <w:rPr>
                <w:sz w:val="22"/>
                <w:szCs w:val="22"/>
              </w:rPr>
              <w:t>Показатель (в т. ч. базовые показатели) рассчитывается за отчетный год</w:t>
            </w:r>
          </w:p>
          <w:p w14:paraId="609C9300" w14:textId="77777777" w:rsidR="00C513FD" w:rsidRPr="005F64AF" w:rsidRDefault="00C513FD" w:rsidP="00C513FD">
            <w:pPr>
              <w:spacing w:after="0" w:line="240" w:lineRule="auto"/>
              <w:jc w:val="both"/>
              <w:rPr>
                <w:rFonts w:ascii="Times New Roman" w:eastAsia="Times New Roman" w:hAnsi="Times New Roman" w:cs="Times New Roman"/>
                <w:lang w:eastAsia="ru-RU"/>
              </w:rPr>
            </w:pPr>
            <w:r w:rsidRPr="005F64AF">
              <w:rPr>
                <w:rFonts w:ascii="Times New Roman" w:hAnsi="Times New Roman" w:cs="Times New Roman"/>
              </w:rPr>
              <w:t>Ответственный за расчет показателя: Минобрнауки России</w:t>
            </w:r>
          </w:p>
        </w:tc>
      </w:tr>
      <w:tr w:rsidR="00C513FD" w:rsidRPr="00804945" w14:paraId="10E090E1" w14:textId="77777777" w:rsidTr="00C513FD">
        <w:trPr>
          <w:trHeight w:val="20"/>
          <w:jc w:val="center"/>
        </w:trPr>
        <w:tc>
          <w:tcPr>
            <w:tcW w:w="703" w:type="dxa"/>
            <w:shd w:val="clear" w:color="auto" w:fill="auto"/>
            <w:noWrap/>
            <w:vAlign w:val="center"/>
          </w:tcPr>
          <w:p w14:paraId="78871523"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7142E336"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Доля</w:t>
            </w:r>
            <w:r w:rsidRPr="005F64AF">
              <w:rPr>
                <w:rFonts w:ascii="Times New Roman" w:hAnsi="Times New Roman" w:cs="Times New Roman"/>
              </w:rPr>
              <w:t xml:space="preserve"> обучающихся в образовательных организациях, вовлеченных в научно-техническое творчество в субъекте Российской Федерации, </w:t>
            </w:r>
            <w:r w:rsidRPr="005F64AF">
              <w:rPr>
                <w:rFonts w:ascii="Times New Roman" w:eastAsia="Times New Roman" w:hAnsi="Times New Roman" w:cs="Times New Roman"/>
                <w:lang w:eastAsia="ru-RU"/>
              </w:rPr>
              <w:t>от общего числа обучающихся</w:t>
            </w:r>
          </w:p>
        </w:tc>
        <w:tc>
          <w:tcPr>
            <w:tcW w:w="1986" w:type="dxa"/>
          </w:tcPr>
          <w:p w14:paraId="2E13866E" w14:textId="77777777" w:rsidR="00C513FD" w:rsidRPr="005F64AF" w:rsidRDefault="00C513FD" w:rsidP="00C513FD">
            <w:pPr>
              <w:spacing w:after="0" w:line="240" w:lineRule="auto"/>
              <w:ind w:left="33"/>
              <w:jc w:val="center"/>
              <w:rPr>
                <w:rFonts w:ascii="Times New Roman" w:eastAsia="Times New Roman" w:hAnsi="Times New Roman" w:cs="Times New Roman"/>
                <w:color w:val="1A1A1A"/>
                <w:lang w:eastAsia="ru-RU"/>
              </w:rPr>
            </w:pPr>
            <w:r w:rsidRPr="005F64AF">
              <w:rPr>
                <w:rFonts w:ascii="Times New Roman" w:eastAsia="Times New Roman" w:hAnsi="Times New Roman" w:cs="Times New Roman"/>
                <w:color w:val="1A1A1A"/>
                <w:lang w:eastAsia="ru-RU"/>
              </w:rPr>
              <w:t>процент</w:t>
            </w:r>
          </w:p>
        </w:tc>
        <w:tc>
          <w:tcPr>
            <w:tcW w:w="2128" w:type="dxa"/>
            <w:vAlign w:val="center"/>
          </w:tcPr>
          <w:p w14:paraId="3E18EE85"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100 баллов – максимальный,</w:t>
            </w:r>
          </w:p>
          <w:p w14:paraId="5D8345DF"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 балл - минимальный</w:t>
            </w:r>
          </w:p>
        </w:tc>
        <w:tc>
          <w:tcPr>
            <w:tcW w:w="7232" w:type="dxa"/>
          </w:tcPr>
          <w:p w14:paraId="101C68E3"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Para>
              <m:oMath>
                <m:sSub>
                  <m:sSubPr>
                    <m:ctrlPr>
                      <w:rPr>
                        <w:rFonts w:ascii="Cambria Math" w:eastAsia="Times New Roman" w:hAnsi="Cambria Math" w:cs="Times New Roman"/>
                        <w:lang w:eastAsia="ru-RU"/>
                      </w:rPr>
                    </m:ctrlPr>
                  </m:sSubPr>
                  <m:e>
                    <m:r>
                      <w:rPr>
                        <w:rFonts w:ascii="Cambria Math" w:eastAsia="Times New Roman" w:hAnsi="Cambria Math" w:cs="Times New Roman"/>
                        <w:lang w:eastAsia="ru-RU"/>
                      </w:rPr>
                      <m:t>ДШ</m:t>
                    </m:r>
                  </m:e>
                  <m:sub>
                    <m:r>
                      <w:rPr>
                        <w:rFonts w:ascii="Cambria Math" w:eastAsia="Times New Roman" w:hAnsi="Cambria Math" w:cs="Times New Roman"/>
                        <w:lang w:eastAsia="ru-RU"/>
                      </w:rPr>
                      <m:t>нтт</m:t>
                    </m:r>
                  </m:sub>
                </m:sSub>
                <m:r>
                  <m:rPr>
                    <m:sty m:val="p"/>
                  </m:rPr>
                  <w:rPr>
                    <w:rFonts w:ascii="Cambria Math" w:eastAsia="Times New Roman" w:hAnsi="Cambria Math" w:cs="Times New Roman"/>
                    <w:lang w:eastAsia="ru-RU"/>
                  </w:rPr>
                  <m:t>=</m:t>
                </m:r>
                <m:f>
                  <m:fPr>
                    <m:ctrlPr>
                      <w:rPr>
                        <w:rFonts w:ascii="Cambria Math" w:eastAsia="Times New Roman" w:hAnsi="Cambria Math" w:cs="Times New Roman"/>
                        <w:lang w:eastAsia="ru-RU"/>
                      </w:rPr>
                    </m:ctrlPr>
                  </m:fPr>
                  <m:num>
                    <m:sSub>
                      <m:sSubPr>
                        <m:ctrlPr>
                          <w:rPr>
                            <w:rFonts w:ascii="Cambria Math" w:hAnsi="Cambria Math"/>
                            <w:i/>
                          </w:rPr>
                        </m:ctrlPr>
                      </m:sSubPr>
                      <m:e>
                        <m:r>
                          <w:rPr>
                            <w:rFonts w:ascii="Cambria Math" w:hAnsi="Cambria Math"/>
                          </w:rPr>
                          <m:t>Ч</m:t>
                        </m:r>
                      </m:e>
                      <m:sub>
                        <m:r>
                          <w:rPr>
                            <w:rFonts w:ascii="Cambria Math" w:hAnsi="Cambria Math"/>
                          </w:rPr>
                          <m:t>0нтт</m:t>
                        </m:r>
                      </m:sub>
                    </m:sSub>
                  </m:num>
                  <m:den>
                    <m:sSub>
                      <m:sSubPr>
                        <m:ctrlPr>
                          <w:rPr>
                            <w:rFonts w:ascii="Cambria Math" w:hAnsi="Cambria Math"/>
                            <w:i/>
                          </w:rPr>
                        </m:ctrlPr>
                      </m:sSubPr>
                      <m:e>
                        <m:r>
                          <w:rPr>
                            <w:rFonts w:ascii="Cambria Math" w:hAnsi="Cambria Math"/>
                          </w:rPr>
                          <m:t>ЧШ</m:t>
                        </m:r>
                      </m:e>
                      <m:sub>
                        <m:r>
                          <w:rPr>
                            <w:rFonts w:ascii="Cambria Math" w:hAnsi="Cambria Math"/>
                          </w:rPr>
                          <m:t>0бщ</m:t>
                        </m:r>
                      </m:sub>
                    </m:sSub>
                  </m:den>
                </m:f>
                <m:r>
                  <m:rPr>
                    <m:sty m:val="p"/>
                  </m:rPr>
                  <w:rPr>
                    <w:rFonts w:ascii="Cambria Math" w:eastAsia="Times New Roman" w:hAnsi="Cambria Math" w:cs="Times New Roman"/>
                    <w:lang w:eastAsia="ru-RU"/>
                  </w:rPr>
                  <m:t>*100%,</m:t>
                </m:r>
              </m:oMath>
            </m:oMathPara>
          </w:p>
          <w:p w14:paraId="2CF07D05" w14:textId="77777777" w:rsidR="00C513FD" w:rsidRPr="005F64AF" w:rsidRDefault="00C513FD" w:rsidP="00C513FD">
            <w:pPr>
              <w:spacing w:after="0" w:line="240" w:lineRule="auto"/>
              <w:jc w:val="both"/>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где</w:t>
            </w:r>
          </w:p>
          <w:p w14:paraId="20F8F745"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lang w:eastAsia="ru-RU"/>
                    </w:rPr>
                  </m:ctrlPr>
                </m:sSubPr>
                <m:e>
                  <m:r>
                    <w:rPr>
                      <w:rFonts w:ascii="Cambria Math" w:eastAsia="Times New Roman" w:hAnsi="Cambria Math" w:cs="Times New Roman"/>
                      <w:lang w:eastAsia="ru-RU"/>
                    </w:rPr>
                    <m:t>ДШ</m:t>
                  </m:r>
                </m:e>
                <m:sub>
                  <m:r>
                    <w:rPr>
                      <w:rFonts w:ascii="Cambria Math" w:eastAsia="Times New Roman" w:hAnsi="Cambria Math" w:cs="Times New Roman"/>
                      <w:lang w:eastAsia="ru-RU"/>
                    </w:rPr>
                    <m:t>нтт</m:t>
                  </m:r>
                </m:sub>
              </m:sSub>
              <m:r>
                <w:rPr>
                  <w:rFonts w:ascii="Cambria Math" w:eastAsia="Times New Roman" w:hAnsi="Cambria Math" w:cs="Times New Roman"/>
                  <w:lang w:eastAsia="ru-RU"/>
                </w:rPr>
                <m:t xml:space="preserve"> </m:t>
              </m:r>
            </m:oMath>
            <w:r w:rsidR="00C513FD" w:rsidRPr="005F64AF">
              <w:rPr>
                <w:rFonts w:ascii="Times New Roman" w:eastAsia="Times New Roman" w:hAnsi="Times New Roman" w:cs="Times New Roman"/>
                <w:lang w:eastAsia="ru-RU"/>
              </w:rPr>
              <w:t xml:space="preserve"> – </w:t>
            </w:r>
            <w:r w:rsidR="00C513FD">
              <w:rPr>
                <w:rFonts w:ascii="Times New Roman" w:eastAsia="Times New Roman" w:hAnsi="Times New Roman" w:cs="Times New Roman"/>
                <w:lang w:eastAsia="ru-RU"/>
              </w:rPr>
              <w:t>д</w:t>
            </w:r>
            <w:r w:rsidR="00C513FD" w:rsidRPr="004177B0">
              <w:rPr>
                <w:rFonts w:ascii="Times New Roman" w:eastAsia="Times New Roman" w:hAnsi="Times New Roman" w:cs="Times New Roman"/>
                <w:lang w:eastAsia="ru-RU"/>
              </w:rPr>
              <w:t>оля обучающихся в образовательных организациях, вовлеченных в научно-техническое творчество в субъекте Российской Федерации, от общего числа обучающихся</w:t>
            </w:r>
            <w:r w:rsidR="00C513FD" w:rsidRPr="005F64AF">
              <w:rPr>
                <w:rFonts w:ascii="Times New Roman" w:eastAsia="Arial Unicode MS" w:hAnsi="Times New Roman" w:cs="Times New Roman"/>
                <w:lang w:eastAsia="ru-RU"/>
              </w:rPr>
              <w:t xml:space="preserve">, </w:t>
            </w:r>
            <w:r w:rsidR="00C513FD" w:rsidRPr="005F64AF">
              <w:rPr>
                <w:rFonts w:ascii="Times New Roman" w:eastAsia="Times New Roman" w:hAnsi="Times New Roman" w:cs="Times New Roman"/>
                <w:lang w:eastAsia="ru-RU"/>
              </w:rPr>
              <w:t>процент;</w:t>
            </w:r>
          </w:p>
          <w:p w14:paraId="0A32CC5D" w14:textId="77777777" w:rsidR="00C513FD" w:rsidRPr="005F64AF" w:rsidRDefault="00D522EF" w:rsidP="00C513FD">
            <w:pPr>
              <w:pStyle w:val="af3"/>
              <w:spacing w:after="0" w:line="240" w:lineRule="auto"/>
              <w:ind w:left="33"/>
              <w:jc w:val="both"/>
              <w:rPr>
                <w:rFonts w:ascii="Times New Roman" w:hAnsi="Times New Roman"/>
              </w:rPr>
            </w:pPr>
            <m:oMath>
              <m:sSub>
                <m:sSubPr>
                  <m:ctrlPr>
                    <w:rPr>
                      <w:rFonts w:ascii="Cambria Math" w:hAnsi="Cambria Math"/>
                      <w:i/>
                    </w:rPr>
                  </m:ctrlPr>
                </m:sSubPr>
                <m:e>
                  <m:r>
                    <w:rPr>
                      <w:rFonts w:ascii="Cambria Math" w:hAnsi="Cambria Math"/>
                    </w:rPr>
                    <m:t>Ч</m:t>
                  </m:r>
                </m:e>
                <m:sub>
                  <m:r>
                    <w:rPr>
                      <w:rFonts w:ascii="Cambria Math" w:hAnsi="Cambria Math"/>
                    </w:rPr>
                    <m:t>0нтт</m:t>
                  </m:r>
                </m:sub>
              </m:sSub>
            </m:oMath>
            <w:r w:rsidR="00C513FD" w:rsidRPr="005F64AF">
              <w:rPr>
                <w:rFonts w:ascii="Times New Roman" w:hAnsi="Times New Roman"/>
              </w:rPr>
              <w:t xml:space="preserve"> – количество обучающихся в образовательных организациях, вовлеченных в научно-техническое творчество в субъекте Российской Федерации, </w:t>
            </w:r>
            <w:r w:rsidR="00C513FD" w:rsidRPr="005F64AF">
              <w:rPr>
                <w:rFonts w:ascii="Times New Roman" w:hAnsi="Times New Roman"/>
                <w:color w:val="000000"/>
              </w:rPr>
              <w:t>человек</w:t>
            </w:r>
            <w:r w:rsidR="00C513FD" w:rsidRPr="005F64AF">
              <w:rPr>
                <w:rFonts w:ascii="Times New Roman" w:eastAsia="Times New Roman" w:hAnsi="Times New Roman"/>
                <w:lang w:eastAsia="ru-RU"/>
              </w:rPr>
              <w:t>;</w:t>
            </w:r>
          </w:p>
          <w:p w14:paraId="59D6CB66"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hAnsi="Cambria Math"/>
                      <w:i/>
                    </w:rPr>
                  </m:ctrlPr>
                </m:sSubPr>
                <m:e>
                  <m:r>
                    <w:rPr>
                      <w:rFonts w:ascii="Cambria Math" w:hAnsi="Cambria Math"/>
                    </w:rPr>
                    <m:t>ЧШ</m:t>
                  </m:r>
                </m:e>
                <m:sub>
                  <m:r>
                    <w:rPr>
                      <w:rFonts w:ascii="Cambria Math" w:hAnsi="Cambria Math"/>
                    </w:rPr>
                    <m:t>0бщ</m:t>
                  </m:r>
                </m:sub>
              </m:sSub>
            </m:oMath>
            <w:r w:rsidR="00C513FD" w:rsidRPr="005F64AF">
              <w:rPr>
                <w:rFonts w:ascii="Times New Roman" w:eastAsia="Times New Roman" w:hAnsi="Times New Roman" w:cs="Times New Roman"/>
                <w:lang w:eastAsia="ru-RU"/>
              </w:rPr>
              <w:t xml:space="preserve"> – общее количество обучающихся в образовательных организациях (</w:t>
            </w:r>
            <w:r w:rsidR="00C513FD" w:rsidRPr="005F64AF">
              <w:rPr>
                <w:rFonts w:ascii="Times New Roman" w:eastAsia="Arial Unicode MS" w:hAnsi="Times New Roman" w:cs="Times New Roman"/>
                <w:lang w:eastAsia="ru-RU"/>
              </w:rPr>
              <w:t xml:space="preserve">данные сформированы по субъекту Российской Федерации),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lang w:eastAsia="ru-RU"/>
              </w:rPr>
              <w:t>.</w:t>
            </w:r>
          </w:p>
          <w:p w14:paraId="2045EA10" w14:textId="77777777" w:rsidR="00C513FD" w:rsidRPr="005F64AF" w:rsidRDefault="00C513FD" w:rsidP="00C513FD">
            <w:pPr>
              <w:spacing w:after="0" w:line="240" w:lineRule="auto"/>
              <w:jc w:val="both"/>
              <w:rPr>
                <w:rFonts w:ascii="Times New Roman" w:eastAsia="Times New Roman" w:hAnsi="Times New Roman" w:cs="Times New Roman"/>
                <w:lang w:eastAsia="ru-RU"/>
              </w:rPr>
            </w:pPr>
          </w:p>
          <w:p w14:paraId="353131C5" w14:textId="77777777" w:rsidR="00C513FD" w:rsidRPr="005F64AF" w:rsidRDefault="00C513FD" w:rsidP="00C513FD">
            <w:pPr>
              <w:tabs>
                <w:tab w:val="left" w:pos="709"/>
                <w:tab w:val="left" w:pos="993"/>
              </w:tabs>
              <w:spacing w:after="0" w:line="240" w:lineRule="auto"/>
              <w:jc w:val="both"/>
              <w:rPr>
                <w:rFonts w:ascii="Times New Roman" w:hAnsi="Times New Roman" w:cs="Times New Roman"/>
              </w:rPr>
            </w:pPr>
            <w:r w:rsidRPr="005F64AF">
              <w:rPr>
                <w:rFonts w:ascii="Times New Roman" w:hAnsi="Times New Roman" w:cs="Times New Roman"/>
              </w:rPr>
              <w:t xml:space="preserve">Источники данных: </w:t>
            </w:r>
            <w:proofErr w:type="spellStart"/>
            <w:r w:rsidRPr="005F64AF">
              <w:rPr>
                <w:rFonts w:ascii="Times New Roman" w:hAnsi="Times New Roman" w:cs="Times New Roman"/>
              </w:rPr>
              <w:t>Минпросвещения</w:t>
            </w:r>
            <w:proofErr w:type="spellEnd"/>
            <w:r w:rsidRPr="005F64AF">
              <w:rPr>
                <w:rFonts w:ascii="Times New Roman" w:hAnsi="Times New Roman" w:cs="Times New Roman"/>
              </w:rPr>
              <w:t xml:space="preserve"> России </w:t>
            </w:r>
          </w:p>
          <w:p w14:paraId="3B4F10C2" w14:textId="77777777" w:rsidR="00C513FD" w:rsidRPr="005F64AF" w:rsidRDefault="00C513FD" w:rsidP="00C513FD">
            <w:pPr>
              <w:pStyle w:val="a9"/>
              <w:ind w:left="33"/>
              <w:jc w:val="both"/>
              <w:rPr>
                <w:sz w:val="22"/>
                <w:szCs w:val="22"/>
              </w:rPr>
            </w:pPr>
            <w:r w:rsidRPr="005F64AF">
              <w:rPr>
                <w:sz w:val="22"/>
                <w:szCs w:val="22"/>
              </w:rPr>
              <w:lastRenderedPageBreak/>
              <w:t>Показатель (в т. ч. базовые показатели) рассчитывается за отчетный год</w:t>
            </w:r>
          </w:p>
          <w:p w14:paraId="6342B32C" w14:textId="77777777" w:rsidR="00C513FD" w:rsidRPr="005F64AF" w:rsidRDefault="00C513FD" w:rsidP="00C513FD">
            <w:pPr>
              <w:spacing w:after="0" w:line="240" w:lineRule="auto"/>
              <w:rPr>
                <w:rFonts w:ascii="Times New Roman" w:hAnsi="Times New Roman" w:cs="Times New Roman"/>
              </w:rPr>
            </w:pPr>
            <w:r w:rsidRPr="005F64AF">
              <w:rPr>
                <w:rFonts w:ascii="Times New Roman" w:hAnsi="Times New Roman" w:cs="Times New Roman"/>
              </w:rPr>
              <w:t>Ответственный за расчет показателя: Минобрнауки России</w:t>
            </w:r>
          </w:p>
        </w:tc>
      </w:tr>
      <w:tr w:rsidR="00C513FD" w:rsidRPr="00804945" w14:paraId="4FCDCADB" w14:textId="77777777" w:rsidTr="00C513FD">
        <w:trPr>
          <w:trHeight w:val="20"/>
          <w:jc w:val="center"/>
        </w:trPr>
        <w:tc>
          <w:tcPr>
            <w:tcW w:w="703" w:type="dxa"/>
            <w:shd w:val="clear" w:color="auto" w:fill="auto"/>
            <w:noWrap/>
            <w:vAlign w:val="center"/>
          </w:tcPr>
          <w:p w14:paraId="1222BED0"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0</w:t>
            </w:r>
            <w:r w:rsidRPr="00C513FD">
              <w:rPr>
                <w:rFonts w:ascii="Times New Roman" w:eastAsia="Times New Roman" w:hAnsi="Times New Roman" w:cs="Times New Roman"/>
                <w:color w:val="000000"/>
                <w:lang w:eastAsia="ru-RU"/>
              </w:rPr>
              <w:t>.</w:t>
            </w:r>
          </w:p>
        </w:tc>
        <w:tc>
          <w:tcPr>
            <w:tcW w:w="3262" w:type="dxa"/>
            <w:shd w:val="clear" w:color="auto" w:fill="auto"/>
          </w:tcPr>
          <w:p w14:paraId="59FEF872" w14:textId="77777777" w:rsidR="00C513FD" w:rsidRPr="005F64AF" w:rsidRDefault="00C513FD" w:rsidP="00C513FD">
            <w:pPr>
              <w:spacing w:after="0" w:line="240" w:lineRule="auto"/>
              <w:jc w:val="center"/>
              <w:rPr>
                <w:rFonts w:ascii="Times New Roman" w:eastAsia="Times New Roman" w:hAnsi="Times New Roman" w:cs="Times New Roman"/>
                <w:color w:val="1A1A1A"/>
                <w:lang w:eastAsia="ru-RU"/>
              </w:rPr>
            </w:pPr>
            <w:r w:rsidRPr="005F64AF">
              <w:rPr>
                <w:rFonts w:ascii="Times New Roman" w:eastAsia="Times New Roman" w:hAnsi="Times New Roman" w:cs="Times New Roman"/>
                <w:color w:val="1A1A1A"/>
                <w:lang w:eastAsia="ru-RU"/>
              </w:rPr>
              <w:t xml:space="preserve">Удельный вес работников, выполнявших научные исследования и разработки и имеющих ученую степень кандидата наук в </w:t>
            </w:r>
            <w:r w:rsidRPr="00F5414B">
              <w:rPr>
                <w:rFonts w:ascii="Times New Roman" w:eastAsia="Times New Roman" w:hAnsi="Times New Roman" w:cs="Times New Roman"/>
                <w:color w:val="1A1A1A"/>
                <w:lang w:eastAsia="ru-RU"/>
              </w:rPr>
              <w:t>субъекте Российской</w:t>
            </w:r>
            <w:r>
              <w:t xml:space="preserve"> </w:t>
            </w:r>
            <w:r w:rsidRPr="00F5414B">
              <w:rPr>
                <w:rFonts w:ascii="Times New Roman" w:hAnsi="Times New Roman" w:cs="Times New Roman"/>
              </w:rPr>
              <w:t>Ф</w:t>
            </w:r>
            <w:r w:rsidRPr="00F5414B">
              <w:rPr>
                <w:rFonts w:ascii="Times New Roman" w:eastAsia="Times New Roman" w:hAnsi="Times New Roman" w:cs="Times New Roman"/>
                <w:color w:val="1A1A1A"/>
                <w:lang w:eastAsia="ru-RU"/>
              </w:rPr>
              <w:t>едерации</w:t>
            </w:r>
            <w:r w:rsidRPr="005F64AF">
              <w:rPr>
                <w:rFonts w:ascii="Times New Roman" w:eastAsia="Times New Roman" w:hAnsi="Times New Roman" w:cs="Times New Roman"/>
                <w:color w:val="1A1A1A"/>
                <w:lang w:eastAsia="ru-RU"/>
              </w:rPr>
              <w:t xml:space="preserve"> от среднего значения по соответствующим федеральным округам</w:t>
            </w:r>
          </w:p>
        </w:tc>
        <w:tc>
          <w:tcPr>
            <w:tcW w:w="1986" w:type="dxa"/>
          </w:tcPr>
          <w:p w14:paraId="258E00D0" w14:textId="77777777" w:rsidR="00C513FD" w:rsidRPr="005F64AF" w:rsidRDefault="00C513FD" w:rsidP="00C513FD">
            <w:pPr>
              <w:spacing w:after="0" w:line="240" w:lineRule="auto"/>
              <w:ind w:left="33"/>
              <w:jc w:val="center"/>
              <w:rPr>
                <w:rFonts w:ascii="Times New Roman" w:eastAsia="Times New Roman" w:hAnsi="Times New Roman" w:cs="Times New Roman"/>
                <w:color w:val="1A1A1A"/>
                <w:lang w:eastAsia="ru-RU"/>
              </w:rPr>
            </w:pPr>
            <w:r w:rsidRPr="005F64AF">
              <w:rPr>
                <w:rFonts w:ascii="Times New Roman" w:eastAsia="Times New Roman" w:hAnsi="Times New Roman" w:cs="Times New Roman"/>
                <w:color w:val="1A1A1A"/>
                <w:lang w:eastAsia="ru-RU"/>
              </w:rPr>
              <w:t>процент</w:t>
            </w:r>
          </w:p>
        </w:tc>
        <w:tc>
          <w:tcPr>
            <w:tcW w:w="2128" w:type="dxa"/>
            <w:vAlign w:val="center"/>
          </w:tcPr>
          <w:p w14:paraId="53C1E568"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100 баллов – максимальный,</w:t>
            </w:r>
          </w:p>
          <w:p w14:paraId="508AA950"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 балл - минимальный</w:t>
            </w:r>
          </w:p>
        </w:tc>
        <w:tc>
          <w:tcPr>
            <w:tcW w:w="7232" w:type="dxa"/>
          </w:tcPr>
          <w:p w14:paraId="728E366E" w14:textId="77777777" w:rsidR="00C513FD" w:rsidRPr="005F64AF" w:rsidRDefault="00D522EF" w:rsidP="00C513FD">
            <w:pPr>
              <w:spacing w:after="0" w:line="240" w:lineRule="auto"/>
              <w:jc w:val="center"/>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УД</m:t>
                  </m:r>
                </m:e>
                <m:sub>
                  <m:r>
                    <w:rPr>
                      <w:rFonts w:ascii="Cambria Math" w:eastAsia="Times New Roman" w:hAnsi="Cambria Math" w:cs="Times New Roman"/>
                      <w:color w:val="000000"/>
                      <w:lang w:eastAsia="ru-RU"/>
                    </w:rPr>
                    <m:t>сткн</m:t>
                  </m:r>
                </m:sub>
              </m:sSub>
              <m:r>
                <w:rPr>
                  <w:rFonts w:ascii="Cambria Math" w:eastAsia="Times New Roman" w:hAnsi="Cambria Math" w:cs="Times New Roman"/>
                  <w:color w:val="000000"/>
                  <w:lang w:eastAsia="ru-RU"/>
                </w:rPr>
                <m:t>=</m:t>
              </m:r>
              <m:f>
                <m:fPr>
                  <m:ctrlPr>
                    <w:rPr>
                      <w:rFonts w:ascii="Cambria Math" w:eastAsia="Times New Roman" w:hAnsi="Cambria Math" w:cs="Times New Roman"/>
                      <w:i/>
                      <w:color w:val="000000"/>
                      <w:lang w:eastAsia="ru-RU"/>
                    </w:rPr>
                  </m:ctrlPr>
                </m:fPr>
                <m:num>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Чсткн</m:t>
                      </m:r>
                    </m:e>
                    <m:sub>
                      <m:r>
                        <w:rPr>
                          <w:rFonts w:ascii="Cambria Math" w:eastAsia="Times New Roman" w:hAnsi="Cambria Math" w:cs="Times New Roman"/>
                          <w:color w:val="000000"/>
                          <w:lang w:eastAsia="ru-RU"/>
                        </w:rPr>
                        <m:t>суб</m:t>
                      </m:r>
                    </m:sub>
                  </m:sSub>
                </m:num>
                <m:den>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СрЧсткн</m:t>
                      </m:r>
                    </m:e>
                    <m:sub>
                      <m:r>
                        <w:rPr>
                          <w:rFonts w:ascii="Cambria Math" w:eastAsia="Times New Roman" w:hAnsi="Cambria Math" w:cs="Times New Roman"/>
                          <w:color w:val="000000"/>
                          <w:lang w:eastAsia="ru-RU"/>
                        </w:rPr>
                        <m:t>ФО</m:t>
                      </m:r>
                    </m:sub>
                  </m:sSub>
                </m:den>
              </m:f>
              <m:r>
                <w:rPr>
                  <w:rFonts w:ascii="Cambria Math" w:eastAsia="Times New Roman" w:hAnsi="Cambria Math" w:cs="Times New Roman"/>
                  <w:color w:val="000000"/>
                  <w:lang w:eastAsia="ru-RU"/>
                </w:rPr>
                <m:t>*100%</m:t>
              </m:r>
            </m:oMath>
            <w:r w:rsidR="00C513FD" w:rsidRPr="005F64AF">
              <w:rPr>
                <w:rFonts w:ascii="Times New Roman" w:eastAsia="Times New Roman" w:hAnsi="Times New Roman" w:cs="Times New Roman"/>
                <w:color w:val="000000"/>
                <w:lang w:eastAsia="ru-RU"/>
              </w:rPr>
              <w:t>,</w:t>
            </w:r>
          </w:p>
          <w:p w14:paraId="54CB0808" w14:textId="77777777" w:rsidR="00C513FD" w:rsidRPr="005F64AF" w:rsidRDefault="00C513FD" w:rsidP="00C513FD">
            <w:pPr>
              <w:spacing w:after="0" w:line="240" w:lineRule="auto"/>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где</w:t>
            </w:r>
            <w:r w:rsidRPr="005F64AF">
              <w:rPr>
                <w:rFonts w:ascii="Times New Roman" w:eastAsia="Times New Roman" w:hAnsi="Times New Roman" w:cs="Times New Roman"/>
                <w:color w:val="000000"/>
                <w:lang w:eastAsia="ru-RU"/>
              </w:rPr>
              <w:br/>
            </w: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УД</m:t>
                  </m:r>
                </m:e>
                <m:sub>
                  <m:r>
                    <w:rPr>
                      <w:rFonts w:ascii="Cambria Math" w:eastAsia="Times New Roman" w:hAnsi="Cambria Math" w:cs="Times New Roman"/>
                      <w:color w:val="000000"/>
                      <w:lang w:eastAsia="ru-RU"/>
                    </w:rPr>
                    <m:t>сткн</m:t>
                  </m:r>
                </m:sub>
              </m:sSub>
            </m:oMath>
            <w:r w:rsidRPr="005F64AF">
              <w:rPr>
                <w:rFonts w:ascii="Times New Roman" w:eastAsia="Times New Roman" w:hAnsi="Times New Roman" w:cs="Times New Roman"/>
                <w:color w:val="000000"/>
                <w:lang w:eastAsia="ru-RU"/>
              </w:rPr>
              <w:t xml:space="preserve"> – удельный вес лиц, имеющих ученую степень кандидата наук, </w:t>
            </w:r>
            <w:r w:rsidRPr="005F64AF">
              <w:rPr>
                <w:rFonts w:ascii="Times New Roman" w:eastAsia="Times New Roman" w:hAnsi="Times New Roman" w:cs="Times New Roman"/>
                <w:color w:val="1A1A1A"/>
                <w:lang w:eastAsia="ru-RU"/>
              </w:rPr>
              <w:t xml:space="preserve">в </w:t>
            </w:r>
            <w:r w:rsidRPr="005F64AF">
              <w:rPr>
                <w:rFonts w:ascii="Times New Roman" w:hAnsi="Times New Roman" w:cs="Times New Roman"/>
              </w:rPr>
              <w:t>субъекте Российской Федерации</w:t>
            </w:r>
            <w:r w:rsidRPr="005F64AF">
              <w:rPr>
                <w:rFonts w:ascii="Times New Roman" w:eastAsia="Times New Roman" w:hAnsi="Times New Roman" w:cs="Times New Roman"/>
                <w:color w:val="1A1A1A"/>
                <w:lang w:eastAsia="ru-RU"/>
              </w:rPr>
              <w:t xml:space="preserve"> от среднего значения по соответствующим федеральным округам</w:t>
            </w:r>
            <w:r w:rsidRPr="005F64AF">
              <w:rPr>
                <w:rFonts w:ascii="Times New Roman" w:eastAsia="Times New Roman" w:hAnsi="Times New Roman" w:cs="Times New Roman"/>
                <w:color w:val="000000"/>
                <w:lang w:eastAsia="ru-RU"/>
              </w:rPr>
              <w:t>, процент;</w:t>
            </w:r>
          </w:p>
          <w:p w14:paraId="0BFFEE4E" w14:textId="77777777" w:rsidR="00C513FD" w:rsidRPr="005F64AF" w:rsidRDefault="00D522EF" w:rsidP="00C513FD">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Чсткн</m:t>
                  </m:r>
                </m:e>
                <m:sub>
                  <m:r>
                    <w:rPr>
                      <w:rFonts w:ascii="Cambria Math" w:eastAsia="Times New Roman" w:hAnsi="Cambria Math" w:cs="Times New Roman"/>
                      <w:color w:val="000000"/>
                      <w:lang w:eastAsia="ru-RU"/>
                    </w:rPr>
                    <m:t>суб</m:t>
                  </m:r>
                </m:sub>
              </m:sSub>
            </m:oMath>
            <w:r w:rsidR="00C513FD" w:rsidRPr="005F64AF">
              <w:rPr>
                <w:rFonts w:ascii="Times New Roman" w:eastAsia="Times New Roman" w:hAnsi="Times New Roman" w:cs="Times New Roman"/>
                <w:color w:val="000000"/>
                <w:lang w:eastAsia="ru-RU"/>
              </w:rPr>
              <w:t xml:space="preserve"> – численность лиц, имеющих ученую степень кандидата наук, в </w:t>
            </w:r>
            <w:r w:rsidR="00C513FD" w:rsidRPr="005F64AF">
              <w:rPr>
                <w:rFonts w:ascii="Times New Roman" w:hAnsi="Times New Roman" w:cs="Times New Roman"/>
              </w:rPr>
              <w:t>субъекте Российской Федерации</w:t>
            </w:r>
            <w:r w:rsidR="00C513FD" w:rsidRPr="005F64AF">
              <w:rPr>
                <w:rFonts w:ascii="Times New Roman" w:eastAsia="Times New Roman" w:hAnsi="Times New Roman" w:cs="Times New Roman"/>
                <w:color w:val="000000"/>
                <w:lang w:eastAsia="ru-RU"/>
              </w:rPr>
              <w:t xml:space="preserve">,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color w:val="000000"/>
                <w:lang w:eastAsia="ru-RU"/>
              </w:rPr>
              <w:t>;</w:t>
            </w:r>
          </w:p>
          <w:p w14:paraId="7465E02D" w14:textId="77777777" w:rsidR="00C513FD" w:rsidRPr="005F64AF" w:rsidRDefault="00D522EF" w:rsidP="00C513FD">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СрЧсткн</m:t>
                  </m:r>
                </m:e>
                <m:sub>
                  <m:r>
                    <w:rPr>
                      <w:rFonts w:ascii="Cambria Math" w:eastAsia="Times New Roman" w:hAnsi="Cambria Math" w:cs="Times New Roman"/>
                      <w:color w:val="000000"/>
                      <w:lang w:eastAsia="ru-RU"/>
                    </w:rPr>
                    <m:t>ФО</m:t>
                  </m:r>
                </m:sub>
              </m:sSub>
            </m:oMath>
            <w:r w:rsidR="00C513FD" w:rsidRPr="005F64AF">
              <w:rPr>
                <w:rFonts w:ascii="Times New Roman" w:eastAsia="Times New Roman" w:hAnsi="Times New Roman" w:cs="Times New Roman"/>
                <w:color w:val="000000"/>
                <w:lang w:eastAsia="ru-RU"/>
              </w:rPr>
              <w:t xml:space="preserve"> – среднее значение</w:t>
            </w:r>
            <w:r w:rsidR="00C513FD" w:rsidRPr="005F64AF">
              <w:t xml:space="preserve"> </w:t>
            </w:r>
            <w:r w:rsidR="00C513FD" w:rsidRPr="005F64AF">
              <w:rPr>
                <w:rFonts w:ascii="Times New Roman" w:eastAsia="Times New Roman" w:hAnsi="Times New Roman" w:cs="Times New Roman"/>
                <w:color w:val="000000"/>
                <w:lang w:eastAsia="ru-RU"/>
              </w:rPr>
              <w:t xml:space="preserve">численности лиц, имеющих ученую степень кандидата наук, в соответствующем федеральном округе,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color w:val="000000"/>
                <w:lang w:eastAsia="ru-RU"/>
              </w:rPr>
              <w:t>.</w:t>
            </w:r>
          </w:p>
          <w:p w14:paraId="0356273F" w14:textId="77777777" w:rsidR="00C513FD" w:rsidRPr="005F64AF" w:rsidRDefault="00C513FD" w:rsidP="00C513FD">
            <w:pPr>
              <w:spacing w:after="0" w:line="240" w:lineRule="auto"/>
              <w:rPr>
                <w:rFonts w:ascii="Times New Roman" w:eastAsia="Times New Roman" w:hAnsi="Times New Roman" w:cs="Times New Roman"/>
                <w:color w:val="000000"/>
                <w:lang w:eastAsia="ru-RU"/>
              </w:rPr>
            </w:pPr>
          </w:p>
          <w:p w14:paraId="1B2C49F8" w14:textId="77777777" w:rsidR="00C513FD" w:rsidRPr="005F64AF" w:rsidRDefault="00D522EF" w:rsidP="00C513FD">
            <w:pPr>
              <w:jc w:val="both"/>
              <w:rPr>
                <w:rFonts w:ascii="Times New Roman" w:eastAsia="Times New Roman" w:hAnsi="Times New Roman" w:cs="Times New Roman"/>
                <w:i/>
                <w:color w:val="000000"/>
                <w:lang w:eastAsia="ru-RU"/>
              </w:rPr>
            </w:pPr>
            <m:oMathPara>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СрЧсткн</m:t>
                    </m:r>
                  </m:e>
                  <m:sub>
                    <m:r>
                      <w:rPr>
                        <w:rFonts w:ascii="Cambria Math" w:eastAsia="Times New Roman" w:hAnsi="Cambria Math" w:cs="Times New Roman"/>
                        <w:color w:val="000000"/>
                        <w:lang w:eastAsia="ru-RU"/>
                      </w:rPr>
                      <m:t>ФО</m:t>
                    </m:r>
                  </m:sub>
                </m:sSub>
                <m:r>
                  <w:rPr>
                    <w:rFonts w:ascii="Cambria Math" w:eastAsia="Times New Roman" w:hAnsi="Cambria Math" w:cs="Times New Roman"/>
                    <w:color w:val="000000"/>
                    <w:lang w:eastAsia="ru-RU"/>
                  </w:rPr>
                  <m:t>=</m:t>
                </m:r>
                <m:f>
                  <m:fPr>
                    <m:ctrlPr>
                      <w:rPr>
                        <w:rFonts w:ascii="Cambria Math" w:eastAsia="Times New Roman" w:hAnsi="Cambria Math" w:cs="Times New Roman"/>
                        <w:i/>
                        <w:color w:val="000000"/>
                        <w:lang w:eastAsia="ru-RU"/>
                      </w:rPr>
                    </m:ctrlPr>
                  </m:fPr>
                  <m:num>
                    <m:nary>
                      <m:naryPr>
                        <m:chr m:val="∑"/>
                        <m:limLoc m:val="undOvr"/>
                        <m:ctrlPr>
                          <w:rPr>
                            <w:rFonts w:ascii="Cambria Math" w:eastAsia="Times New Roman" w:hAnsi="Cambria Math" w:cs="Times New Roman"/>
                            <w:i/>
                            <w:color w:val="000000"/>
                            <w:lang w:eastAsia="ru-RU"/>
                          </w:rPr>
                        </m:ctrlPr>
                      </m:naryPr>
                      <m:sub>
                        <m:r>
                          <w:rPr>
                            <w:rFonts w:ascii="Cambria Math" w:eastAsia="Times New Roman" w:hAnsi="Cambria Math" w:cs="Times New Roman"/>
                            <w:color w:val="000000"/>
                            <w:lang w:eastAsia="ru-RU"/>
                          </w:rPr>
                          <m:t>i=1</m:t>
                        </m:r>
                      </m:sub>
                      <m:sup>
                        <m:r>
                          <w:rPr>
                            <w:rFonts w:ascii="Cambria Math" w:eastAsia="Times New Roman" w:hAnsi="Cambria Math" w:cs="Times New Roman"/>
                            <w:color w:val="000000"/>
                            <w:lang w:val="en-US" w:eastAsia="ru-RU"/>
                          </w:rPr>
                          <m:t>n</m:t>
                        </m:r>
                      </m:sup>
                      <m:e>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Чсткн</m:t>
                            </m:r>
                          </m:e>
                          <m:sub>
                            <m:r>
                              <w:rPr>
                                <w:rFonts w:ascii="Cambria Math" w:eastAsia="Times New Roman" w:hAnsi="Cambria Math" w:cs="Times New Roman"/>
                                <w:color w:val="000000"/>
                                <w:lang w:eastAsia="ru-RU"/>
                              </w:rPr>
                              <m:t>суб на кон.года</m:t>
                            </m:r>
                          </m:sub>
                        </m:sSub>
                      </m:e>
                    </m:nary>
                  </m:num>
                  <m:den>
                    <m:r>
                      <w:rPr>
                        <w:rFonts w:ascii="Cambria Math" w:eastAsia="Times New Roman" w:hAnsi="Cambria Math" w:cs="Times New Roman"/>
                        <w:color w:val="000000"/>
                        <w:lang w:eastAsia="ru-RU"/>
                      </w:rPr>
                      <m:t>n</m:t>
                    </m:r>
                  </m:den>
                </m:f>
                <m:r>
                  <w:rPr>
                    <w:rFonts w:ascii="Cambria Math" w:eastAsia="Times New Roman" w:hAnsi="Cambria Math" w:cs="Times New Roman"/>
                    <w:color w:val="000000"/>
                    <w:lang w:eastAsia="ru-RU"/>
                  </w:rPr>
                  <m:t>,</m:t>
                </m:r>
              </m:oMath>
            </m:oMathPara>
          </w:p>
          <w:p w14:paraId="0D1E7DC6" w14:textId="77777777" w:rsidR="00C513FD" w:rsidRPr="005F64AF" w:rsidRDefault="00C513FD" w:rsidP="00C513FD">
            <w:pPr>
              <w:spacing w:after="0" w:line="240" w:lineRule="auto"/>
              <w:jc w:val="both"/>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где</w:t>
            </w:r>
          </w:p>
          <w:p w14:paraId="65CBBDC3" w14:textId="77777777" w:rsidR="00C513FD" w:rsidRPr="005F64AF" w:rsidRDefault="00D522EF" w:rsidP="00C513FD">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СрЧсткн</m:t>
                  </m:r>
                </m:e>
                <m:sub>
                  <m:r>
                    <w:rPr>
                      <w:rFonts w:ascii="Cambria Math" w:eastAsia="Times New Roman" w:hAnsi="Cambria Math" w:cs="Times New Roman"/>
                      <w:color w:val="000000"/>
                      <w:lang w:eastAsia="ru-RU"/>
                    </w:rPr>
                    <m:t>ФО</m:t>
                  </m:r>
                </m:sub>
              </m:sSub>
            </m:oMath>
            <w:r w:rsidR="00C513FD" w:rsidRPr="005F64AF">
              <w:rPr>
                <w:rFonts w:ascii="Times New Roman" w:eastAsia="Times New Roman" w:hAnsi="Times New Roman" w:cs="Times New Roman"/>
                <w:color w:val="000000"/>
                <w:lang w:eastAsia="ru-RU"/>
              </w:rPr>
              <w:t xml:space="preserve"> – среднее значение</w:t>
            </w:r>
            <w:r w:rsidR="00C513FD" w:rsidRPr="005F64AF">
              <w:t xml:space="preserve"> </w:t>
            </w:r>
            <w:r w:rsidR="00C513FD" w:rsidRPr="005F64AF">
              <w:rPr>
                <w:rFonts w:ascii="Times New Roman" w:eastAsia="Times New Roman" w:hAnsi="Times New Roman" w:cs="Times New Roman"/>
                <w:color w:val="000000"/>
                <w:lang w:eastAsia="ru-RU"/>
              </w:rPr>
              <w:t xml:space="preserve">численности лиц, имеющих ученую степень кандидата наук, в соответствующем федеральном округе,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color w:val="000000"/>
                <w:lang w:eastAsia="ru-RU"/>
              </w:rPr>
              <w:t>;</w:t>
            </w:r>
          </w:p>
          <w:p w14:paraId="543BE1D1" w14:textId="77777777" w:rsidR="00C513FD" w:rsidRPr="005F64AF" w:rsidRDefault="00D522EF" w:rsidP="00C513FD">
            <w:pPr>
              <w:spacing w:after="0" w:line="240" w:lineRule="auto"/>
              <w:jc w:val="both"/>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Чсткн</m:t>
                  </m:r>
                </m:e>
                <m:sub>
                  <m:r>
                    <w:rPr>
                      <w:rFonts w:ascii="Cambria Math" w:eastAsia="Times New Roman" w:hAnsi="Cambria Math" w:cs="Times New Roman"/>
                      <w:color w:val="000000"/>
                      <w:lang w:eastAsia="ru-RU"/>
                    </w:rPr>
                    <m:t>суб на кон.года</m:t>
                  </m:r>
                </m:sub>
              </m:sSub>
            </m:oMath>
            <w:r w:rsidR="00C513FD" w:rsidRPr="005F64AF">
              <w:rPr>
                <w:rFonts w:ascii="Times New Roman" w:eastAsia="Times New Roman" w:hAnsi="Times New Roman" w:cs="Times New Roman"/>
                <w:color w:val="000000"/>
                <w:lang w:eastAsia="ru-RU"/>
              </w:rPr>
              <w:t xml:space="preserve"> – численность лиц, имеющих ученую степень кандидата наук, в </w:t>
            </w:r>
            <w:proofErr w:type="spellStart"/>
            <w:r w:rsidR="00C513FD" w:rsidRPr="005F64AF">
              <w:rPr>
                <w:rFonts w:ascii="Times New Roman" w:eastAsia="Times New Roman" w:hAnsi="Times New Roman" w:cs="Times New Roman"/>
                <w:color w:val="000000"/>
                <w:lang w:val="en-US" w:eastAsia="ru-RU"/>
              </w:rPr>
              <w:t>i</w:t>
            </w:r>
            <w:proofErr w:type="spellEnd"/>
            <w:r w:rsidR="00C513FD" w:rsidRPr="005F64AF">
              <w:rPr>
                <w:rFonts w:ascii="Times New Roman" w:eastAsia="Times New Roman" w:hAnsi="Times New Roman" w:cs="Times New Roman"/>
                <w:color w:val="000000"/>
                <w:lang w:eastAsia="ru-RU"/>
              </w:rPr>
              <w:t xml:space="preserve">-м субъекте Российской Федерации, входящем в состав федерального округа,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color w:val="000000"/>
                <w:lang w:eastAsia="ru-RU"/>
              </w:rPr>
              <w:t>;</w:t>
            </w:r>
          </w:p>
          <w:p w14:paraId="1852F20F" w14:textId="77777777" w:rsidR="00C513FD" w:rsidRPr="005F64AF" w:rsidRDefault="00C513FD" w:rsidP="00C513FD">
            <w:pPr>
              <w:spacing w:after="0" w:line="240" w:lineRule="auto"/>
              <w:jc w:val="both"/>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n – численность лиц, имеющих ученую степень кандидата наук</w:t>
            </w:r>
            <w:r w:rsidRPr="005F64AF" w:rsidDel="00520773">
              <w:rPr>
                <w:rFonts w:ascii="Times New Roman" w:eastAsia="Times New Roman" w:hAnsi="Times New Roman" w:cs="Times New Roman"/>
                <w:color w:val="000000"/>
                <w:lang w:eastAsia="ru-RU"/>
              </w:rPr>
              <w:t xml:space="preserve"> </w:t>
            </w:r>
            <w:r w:rsidRPr="005F64AF">
              <w:rPr>
                <w:rFonts w:ascii="Times New Roman" w:eastAsia="Times New Roman" w:hAnsi="Times New Roman" w:cs="Times New Roman"/>
                <w:color w:val="000000"/>
                <w:lang w:eastAsia="ru-RU"/>
              </w:rPr>
              <w:t>в федеральном округе, единица.</w:t>
            </w:r>
          </w:p>
          <w:p w14:paraId="411CE8D7" w14:textId="77777777" w:rsidR="00C513FD" w:rsidRPr="005F64AF" w:rsidRDefault="00C513FD" w:rsidP="00C513FD">
            <w:pPr>
              <w:spacing w:after="0" w:line="240" w:lineRule="auto"/>
              <w:rPr>
                <w:rFonts w:ascii="Times New Roman" w:eastAsia="Times New Roman" w:hAnsi="Times New Roman" w:cs="Times New Roman"/>
                <w:color w:val="000000"/>
                <w:lang w:eastAsia="ru-RU"/>
              </w:rPr>
            </w:pPr>
          </w:p>
          <w:p w14:paraId="0D1D4D36" w14:textId="77777777" w:rsidR="00C513FD" w:rsidRPr="005F64AF" w:rsidRDefault="00C513FD" w:rsidP="00C513FD">
            <w:pPr>
              <w:spacing w:after="0" w:line="240" w:lineRule="auto"/>
              <w:jc w:val="both"/>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Источники данных: Росстат, форма №</w:t>
            </w:r>
            <w:r>
              <w:rPr>
                <w:rFonts w:ascii="Times New Roman" w:eastAsia="Times New Roman" w:hAnsi="Times New Roman" w:cs="Times New Roman"/>
                <w:color w:val="000000"/>
                <w:lang w:eastAsia="ru-RU"/>
              </w:rPr>
              <w:t xml:space="preserve"> 2-наука</w:t>
            </w:r>
            <w:r w:rsidRPr="005F64AF">
              <w:rPr>
                <w:rFonts w:ascii="Times New Roman" w:eastAsia="Times New Roman" w:hAnsi="Times New Roman" w:cs="Times New Roman"/>
                <w:color w:val="000000"/>
                <w:lang w:eastAsia="ru-RU"/>
              </w:rPr>
              <w:t>.</w:t>
            </w:r>
          </w:p>
          <w:p w14:paraId="3827C092" w14:textId="77777777" w:rsidR="00C513FD" w:rsidRPr="005F64AF" w:rsidRDefault="00C513FD" w:rsidP="00C513FD">
            <w:pPr>
              <w:spacing w:after="0" w:line="240" w:lineRule="auto"/>
              <w:jc w:val="both"/>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Показатель (в т. ч. базовые показатели) рассчитывается за отчетный год</w:t>
            </w:r>
          </w:p>
          <w:p w14:paraId="68138477" w14:textId="77777777" w:rsidR="00C513FD" w:rsidRPr="005F64AF" w:rsidRDefault="00C513FD" w:rsidP="00C513FD">
            <w:pPr>
              <w:spacing w:after="0" w:line="240" w:lineRule="auto"/>
              <w:jc w:val="both"/>
              <w:rPr>
                <w:rFonts w:ascii="Times New Roman" w:hAnsi="Times New Roman" w:cs="Times New Roman"/>
              </w:rPr>
            </w:pPr>
            <w:r w:rsidRPr="005F64AF">
              <w:rPr>
                <w:rFonts w:ascii="Times New Roman" w:eastAsia="Times New Roman" w:hAnsi="Times New Roman" w:cs="Times New Roman"/>
                <w:color w:val="000000"/>
                <w:lang w:eastAsia="ru-RU"/>
              </w:rPr>
              <w:t>Ответственный за расчет показателя: Минобрнауки России</w:t>
            </w:r>
          </w:p>
        </w:tc>
      </w:tr>
      <w:tr w:rsidR="00C513FD" w:rsidRPr="00804945" w14:paraId="6A0EF97B" w14:textId="77777777" w:rsidTr="00C513FD">
        <w:trPr>
          <w:trHeight w:val="20"/>
          <w:jc w:val="center"/>
        </w:trPr>
        <w:tc>
          <w:tcPr>
            <w:tcW w:w="703" w:type="dxa"/>
            <w:shd w:val="clear" w:color="auto" w:fill="auto"/>
            <w:noWrap/>
            <w:vAlign w:val="center"/>
          </w:tcPr>
          <w:p w14:paraId="24EC168A"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C513FD">
              <w:rPr>
                <w:rFonts w:ascii="Times New Roman" w:eastAsia="Times New Roman" w:hAnsi="Times New Roman" w:cs="Times New Roman"/>
                <w:color w:val="000000"/>
                <w:lang w:eastAsia="ru-RU"/>
              </w:rPr>
              <w:t>1.</w:t>
            </w:r>
          </w:p>
        </w:tc>
        <w:tc>
          <w:tcPr>
            <w:tcW w:w="3262" w:type="dxa"/>
            <w:shd w:val="clear" w:color="auto" w:fill="auto"/>
          </w:tcPr>
          <w:p w14:paraId="102983F4" w14:textId="77777777" w:rsidR="00C513FD" w:rsidRPr="005F64AF" w:rsidRDefault="00C513FD" w:rsidP="00C513FD">
            <w:pPr>
              <w:spacing w:after="0" w:line="240" w:lineRule="auto"/>
              <w:jc w:val="center"/>
              <w:rPr>
                <w:rFonts w:ascii="Times New Roman" w:eastAsia="Times New Roman" w:hAnsi="Times New Roman" w:cs="Times New Roman"/>
                <w:color w:val="1A1A1A"/>
                <w:lang w:eastAsia="ru-RU"/>
              </w:rPr>
            </w:pPr>
            <w:r w:rsidRPr="005F64AF">
              <w:rPr>
                <w:rFonts w:ascii="Times New Roman" w:eastAsia="Times New Roman" w:hAnsi="Times New Roman" w:cs="Times New Roman"/>
                <w:color w:val="1A1A1A"/>
                <w:lang w:eastAsia="ru-RU"/>
              </w:rPr>
              <w:t xml:space="preserve">Удельный вес работников, выполнявших научные исследования </w:t>
            </w:r>
            <w:r w:rsidRPr="005F64AF">
              <w:rPr>
                <w:rFonts w:ascii="Times New Roman" w:eastAsia="Times New Roman" w:hAnsi="Times New Roman" w:cs="Times New Roman"/>
                <w:color w:val="1A1A1A"/>
                <w:lang w:eastAsia="ru-RU"/>
              </w:rPr>
              <w:br/>
              <w:t xml:space="preserve">и разработки и имеющих </w:t>
            </w:r>
            <w:r w:rsidRPr="00EA22D2">
              <w:rPr>
                <w:rFonts w:ascii="Times New Roman" w:eastAsia="Times New Roman" w:hAnsi="Times New Roman" w:cs="Times New Roman"/>
                <w:color w:val="1A1A1A"/>
                <w:lang w:eastAsia="ru-RU"/>
              </w:rPr>
              <w:t>ученую степень доктора наук</w:t>
            </w:r>
            <w:r w:rsidRPr="00F5414B">
              <w:rPr>
                <w:rFonts w:ascii="Times New Roman" w:hAnsi="Times New Roman" w:cs="Times New Roman"/>
              </w:rPr>
              <w:t xml:space="preserve">, в субъекте Российской Федерации </w:t>
            </w:r>
            <w:r w:rsidRPr="00F5414B">
              <w:rPr>
                <w:rFonts w:ascii="Times New Roman" w:hAnsi="Times New Roman" w:cs="Times New Roman"/>
              </w:rPr>
              <w:br/>
            </w:r>
            <w:r w:rsidRPr="00F5414B">
              <w:rPr>
                <w:rFonts w:ascii="Times New Roman" w:hAnsi="Times New Roman" w:cs="Times New Roman"/>
              </w:rPr>
              <w:lastRenderedPageBreak/>
              <w:t xml:space="preserve">от среднего значения </w:t>
            </w:r>
            <w:r w:rsidRPr="00F5414B">
              <w:rPr>
                <w:rFonts w:ascii="Times New Roman" w:hAnsi="Times New Roman" w:cs="Times New Roman"/>
              </w:rPr>
              <w:br/>
              <w:t>по соответствующему федеральному округу</w:t>
            </w:r>
          </w:p>
        </w:tc>
        <w:tc>
          <w:tcPr>
            <w:tcW w:w="1986" w:type="dxa"/>
          </w:tcPr>
          <w:p w14:paraId="23B7D69F" w14:textId="77777777" w:rsidR="00C513FD" w:rsidRPr="005F64AF" w:rsidRDefault="00C513FD" w:rsidP="00C513FD">
            <w:pPr>
              <w:spacing w:after="0" w:line="240" w:lineRule="auto"/>
              <w:ind w:left="33"/>
              <w:jc w:val="center"/>
              <w:rPr>
                <w:rFonts w:ascii="Times New Roman" w:eastAsia="Times New Roman" w:hAnsi="Times New Roman" w:cs="Times New Roman"/>
                <w:color w:val="1A1A1A"/>
                <w:lang w:eastAsia="ru-RU"/>
              </w:rPr>
            </w:pPr>
            <w:r w:rsidRPr="005F64AF">
              <w:rPr>
                <w:rFonts w:ascii="Times New Roman" w:eastAsia="Times New Roman" w:hAnsi="Times New Roman" w:cs="Times New Roman"/>
                <w:color w:val="1A1A1A"/>
                <w:lang w:eastAsia="ru-RU"/>
              </w:rPr>
              <w:lastRenderedPageBreak/>
              <w:t>процент</w:t>
            </w:r>
          </w:p>
        </w:tc>
        <w:tc>
          <w:tcPr>
            <w:tcW w:w="2128" w:type="dxa"/>
            <w:vAlign w:val="center"/>
          </w:tcPr>
          <w:p w14:paraId="5EB16754"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100 баллов – максимальный,</w:t>
            </w:r>
          </w:p>
          <w:p w14:paraId="56D5EBFD"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 балл - минимальный</w:t>
            </w:r>
          </w:p>
        </w:tc>
        <w:tc>
          <w:tcPr>
            <w:tcW w:w="7232" w:type="dxa"/>
          </w:tcPr>
          <w:p w14:paraId="67CB2705" w14:textId="77777777" w:rsidR="00C513FD" w:rsidRPr="005F64AF" w:rsidRDefault="00D522EF" w:rsidP="00C513FD">
            <w:pPr>
              <w:spacing w:after="0" w:line="240" w:lineRule="auto"/>
              <w:jc w:val="center"/>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УД</m:t>
                  </m:r>
                </m:e>
                <m:sub>
                  <m:r>
                    <w:rPr>
                      <w:rFonts w:ascii="Cambria Math" w:eastAsia="Times New Roman" w:hAnsi="Cambria Math" w:cs="Times New Roman"/>
                      <w:color w:val="000000"/>
                      <w:lang w:eastAsia="ru-RU"/>
                    </w:rPr>
                    <m:t>стдн</m:t>
                  </m:r>
                </m:sub>
              </m:sSub>
              <m:r>
                <w:rPr>
                  <w:rFonts w:ascii="Cambria Math" w:eastAsia="Times New Roman" w:hAnsi="Cambria Math" w:cs="Times New Roman"/>
                  <w:color w:val="000000"/>
                  <w:lang w:eastAsia="ru-RU"/>
                </w:rPr>
                <m:t>=</m:t>
              </m:r>
              <m:f>
                <m:fPr>
                  <m:ctrlPr>
                    <w:rPr>
                      <w:rFonts w:ascii="Cambria Math" w:eastAsia="Times New Roman" w:hAnsi="Cambria Math" w:cs="Times New Roman"/>
                      <w:i/>
                      <w:color w:val="000000"/>
                      <w:lang w:eastAsia="ru-RU"/>
                    </w:rPr>
                  </m:ctrlPr>
                </m:fPr>
                <m:num>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Чстдн</m:t>
                      </m:r>
                    </m:e>
                    <m:sub>
                      <m:r>
                        <w:rPr>
                          <w:rFonts w:ascii="Cambria Math" w:eastAsia="Times New Roman" w:hAnsi="Cambria Math" w:cs="Times New Roman"/>
                          <w:color w:val="000000"/>
                          <w:lang w:eastAsia="ru-RU"/>
                        </w:rPr>
                        <m:t>суб</m:t>
                      </m:r>
                    </m:sub>
                  </m:sSub>
                </m:num>
                <m:den>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СрЧстдн</m:t>
                      </m:r>
                    </m:e>
                    <m:sub>
                      <m:r>
                        <w:rPr>
                          <w:rFonts w:ascii="Cambria Math" w:eastAsia="Times New Roman" w:hAnsi="Cambria Math" w:cs="Times New Roman"/>
                          <w:color w:val="000000"/>
                          <w:lang w:eastAsia="ru-RU"/>
                        </w:rPr>
                        <m:t>ФО</m:t>
                      </m:r>
                    </m:sub>
                  </m:sSub>
                </m:den>
              </m:f>
              <m:r>
                <w:rPr>
                  <w:rFonts w:ascii="Cambria Math" w:eastAsia="Times New Roman" w:hAnsi="Cambria Math" w:cs="Times New Roman"/>
                  <w:color w:val="000000"/>
                  <w:lang w:eastAsia="ru-RU"/>
                </w:rPr>
                <m:t>*100%</m:t>
              </m:r>
            </m:oMath>
            <w:r w:rsidR="00C513FD" w:rsidRPr="005F64AF">
              <w:rPr>
                <w:rFonts w:ascii="Times New Roman" w:eastAsia="Times New Roman" w:hAnsi="Times New Roman" w:cs="Times New Roman"/>
                <w:color w:val="000000"/>
                <w:lang w:eastAsia="ru-RU"/>
              </w:rPr>
              <w:t>,</w:t>
            </w:r>
          </w:p>
          <w:p w14:paraId="77A4CA0C" w14:textId="77777777" w:rsidR="00C513FD" w:rsidRPr="005F64AF" w:rsidRDefault="00C513FD" w:rsidP="00C513FD">
            <w:pPr>
              <w:spacing w:after="0" w:line="240" w:lineRule="auto"/>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где</w:t>
            </w:r>
            <w:r w:rsidRPr="005F64AF">
              <w:rPr>
                <w:rFonts w:ascii="Times New Roman" w:eastAsia="Times New Roman" w:hAnsi="Times New Roman" w:cs="Times New Roman"/>
                <w:color w:val="000000"/>
                <w:lang w:eastAsia="ru-RU"/>
              </w:rPr>
              <w:br/>
            </w: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УД</m:t>
                  </m:r>
                </m:e>
                <m:sub>
                  <m:r>
                    <w:rPr>
                      <w:rFonts w:ascii="Cambria Math" w:eastAsia="Times New Roman" w:hAnsi="Cambria Math" w:cs="Times New Roman"/>
                      <w:color w:val="000000"/>
                      <w:lang w:eastAsia="ru-RU"/>
                    </w:rPr>
                    <m:t>стдн</m:t>
                  </m:r>
                </m:sub>
              </m:sSub>
            </m:oMath>
            <w:r w:rsidRPr="005F64AF">
              <w:rPr>
                <w:rFonts w:ascii="Times New Roman" w:eastAsia="Times New Roman" w:hAnsi="Times New Roman" w:cs="Times New Roman"/>
                <w:color w:val="000000"/>
                <w:lang w:eastAsia="ru-RU"/>
              </w:rPr>
              <w:t xml:space="preserve"> – удельный вес лиц, имеющих ученую степень доктора наук, </w:t>
            </w:r>
            <w:r w:rsidRPr="005F64AF">
              <w:rPr>
                <w:rFonts w:ascii="Times New Roman" w:eastAsia="Times New Roman" w:hAnsi="Times New Roman" w:cs="Times New Roman"/>
                <w:color w:val="1A1A1A"/>
                <w:lang w:eastAsia="ru-RU"/>
              </w:rPr>
              <w:t xml:space="preserve">в </w:t>
            </w:r>
            <w:r w:rsidRPr="005F64AF">
              <w:rPr>
                <w:rFonts w:ascii="Times New Roman" w:hAnsi="Times New Roman" w:cs="Times New Roman"/>
              </w:rPr>
              <w:t>субъекте Российской Федерации</w:t>
            </w:r>
            <w:r w:rsidRPr="005F64AF">
              <w:rPr>
                <w:rFonts w:ascii="Times New Roman" w:eastAsia="Times New Roman" w:hAnsi="Times New Roman" w:cs="Times New Roman"/>
                <w:color w:val="1A1A1A"/>
                <w:lang w:eastAsia="ru-RU"/>
              </w:rPr>
              <w:t xml:space="preserve"> от среднего значения по соответствующим федеральным округам</w:t>
            </w:r>
            <w:r w:rsidRPr="005F64AF">
              <w:rPr>
                <w:rFonts w:ascii="Times New Roman" w:eastAsia="Times New Roman" w:hAnsi="Times New Roman" w:cs="Times New Roman"/>
                <w:color w:val="000000"/>
                <w:lang w:eastAsia="ru-RU"/>
              </w:rPr>
              <w:t>, процент;</w:t>
            </w:r>
          </w:p>
          <w:p w14:paraId="07E82965" w14:textId="77777777" w:rsidR="00C513FD" w:rsidRPr="005F64AF" w:rsidRDefault="00D522EF" w:rsidP="00C513FD">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Чстдн</m:t>
                  </m:r>
                </m:e>
                <m:sub>
                  <m:r>
                    <w:rPr>
                      <w:rFonts w:ascii="Cambria Math" w:eastAsia="Times New Roman" w:hAnsi="Cambria Math" w:cs="Times New Roman"/>
                      <w:color w:val="000000"/>
                      <w:lang w:eastAsia="ru-RU"/>
                    </w:rPr>
                    <m:t>суб</m:t>
                  </m:r>
                </m:sub>
              </m:sSub>
            </m:oMath>
            <w:r w:rsidR="00C513FD" w:rsidRPr="005F64AF">
              <w:rPr>
                <w:rFonts w:ascii="Times New Roman" w:eastAsia="Times New Roman" w:hAnsi="Times New Roman" w:cs="Times New Roman"/>
                <w:color w:val="000000"/>
                <w:lang w:eastAsia="ru-RU"/>
              </w:rPr>
              <w:t xml:space="preserve"> – численность лиц, имеющих ученую степень доктора наук, в </w:t>
            </w:r>
            <w:r w:rsidR="00C513FD" w:rsidRPr="005F64AF">
              <w:rPr>
                <w:rFonts w:ascii="Times New Roman" w:hAnsi="Times New Roman" w:cs="Times New Roman"/>
              </w:rPr>
              <w:t>субъекте Российской Федерации</w:t>
            </w:r>
            <w:r w:rsidR="00C513FD" w:rsidRPr="005F64AF">
              <w:rPr>
                <w:rFonts w:ascii="Times New Roman" w:eastAsia="Times New Roman" w:hAnsi="Times New Roman" w:cs="Times New Roman"/>
                <w:color w:val="000000"/>
                <w:lang w:eastAsia="ru-RU"/>
              </w:rPr>
              <w:t xml:space="preserve">,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color w:val="000000"/>
                <w:lang w:eastAsia="ru-RU"/>
              </w:rPr>
              <w:t>;</w:t>
            </w:r>
          </w:p>
          <w:p w14:paraId="7088C50E" w14:textId="77777777" w:rsidR="00C513FD" w:rsidRPr="005F64AF" w:rsidRDefault="00D522EF" w:rsidP="00C513FD">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СрЧстдн</m:t>
                  </m:r>
                </m:e>
                <m:sub>
                  <m:r>
                    <w:rPr>
                      <w:rFonts w:ascii="Cambria Math" w:eastAsia="Times New Roman" w:hAnsi="Cambria Math" w:cs="Times New Roman"/>
                      <w:color w:val="000000"/>
                      <w:lang w:eastAsia="ru-RU"/>
                    </w:rPr>
                    <m:t>ФО</m:t>
                  </m:r>
                </m:sub>
              </m:sSub>
            </m:oMath>
            <w:r w:rsidR="00C513FD" w:rsidRPr="005F64AF">
              <w:rPr>
                <w:rFonts w:ascii="Times New Roman" w:eastAsia="Times New Roman" w:hAnsi="Times New Roman" w:cs="Times New Roman"/>
                <w:color w:val="000000"/>
                <w:lang w:eastAsia="ru-RU"/>
              </w:rPr>
              <w:t xml:space="preserve"> – среднее значение</w:t>
            </w:r>
            <w:r w:rsidR="00C513FD" w:rsidRPr="005F64AF">
              <w:t xml:space="preserve"> </w:t>
            </w:r>
            <w:r w:rsidR="00C513FD" w:rsidRPr="005F64AF">
              <w:rPr>
                <w:rFonts w:ascii="Times New Roman" w:eastAsia="Times New Roman" w:hAnsi="Times New Roman" w:cs="Times New Roman"/>
                <w:color w:val="000000"/>
                <w:lang w:eastAsia="ru-RU"/>
              </w:rPr>
              <w:t xml:space="preserve">численности лиц, имеющих ученую степень доктора наук, в соответствующем федеральном округе,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color w:val="000000"/>
                <w:lang w:eastAsia="ru-RU"/>
              </w:rPr>
              <w:t>.</w:t>
            </w:r>
          </w:p>
          <w:p w14:paraId="49FCA139" w14:textId="77777777" w:rsidR="00C513FD" w:rsidRPr="005F64AF" w:rsidRDefault="00C513FD" w:rsidP="00C513FD">
            <w:pPr>
              <w:spacing w:after="0" w:line="240" w:lineRule="auto"/>
              <w:rPr>
                <w:rFonts w:ascii="Times New Roman" w:eastAsia="Times New Roman" w:hAnsi="Times New Roman" w:cs="Times New Roman"/>
                <w:color w:val="000000"/>
                <w:lang w:eastAsia="ru-RU"/>
              </w:rPr>
            </w:pPr>
          </w:p>
          <w:p w14:paraId="7BC1DA5A" w14:textId="77777777" w:rsidR="00C513FD" w:rsidRPr="005F64AF" w:rsidRDefault="00D522EF" w:rsidP="00C513FD">
            <w:pPr>
              <w:jc w:val="both"/>
              <w:rPr>
                <w:rFonts w:ascii="Times New Roman" w:eastAsia="Times New Roman" w:hAnsi="Times New Roman" w:cs="Times New Roman"/>
                <w:i/>
                <w:color w:val="000000"/>
                <w:lang w:eastAsia="ru-RU"/>
              </w:rPr>
            </w:pPr>
            <m:oMathPara>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СрЧстдн</m:t>
                    </m:r>
                  </m:e>
                  <m:sub>
                    <m:r>
                      <w:rPr>
                        <w:rFonts w:ascii="Cambria Math" w:eastAsia="Times New Roman" w:hAnsi="Cambria Math" w:cs="Times New Roman"/>
                        <w:color w:val="000000"/>
                        <w:lang w:eastAsia="ru-RU"/>
                      </w:rPr>
                      <m:t>ФО</m:t>
                    </m:r>
                  </m:sub>
                </m:sSub>
                <m:r>
                  <w:rPr>
                    <w:rFonts w:ascii="Cambria Math" w:eastAsia="Times New Roman" w:hAnsi="Cambria Math" w:cs="Times New Roman"/>
                    <w:color w:val="000000"/>
                    <w:lang w:eastAsia="ru-RU"/>
                  </w:rPr>
                  <m:t>=</m:t>
                </m:r>
                <m:f>
                  <m:fPr>
                    <m:ctrlPr>
                      <w:rPr>
                        <w:rFonts w:ascii="Cambria Math" w:eastAsia="Times New Roman" w:hAnsi="Cambria Math" w:cs="Times New Roman"/>
                        <w:i/>
                        <w:color w:val="000000"/>
                        <w:lang w:eastAsia="ru-RU"/>
                      </w:rPr>
                    </m:ctrlPr>
                  </m:fPr>
                  <m:num>
                    <m:nary>
                      <m:naryPr>
                        <m:chr m:val="∑"/>
                        <m:limLoc m:val="undOvr"/>
                        <m:ctrlPr>
                          <w:rPr>
                            <w:rFonts w:ascii="Cambria Math" w:eastAsia="Times New Roman" w:hAnsi="Cambria Math" w:cs="Times New Roman"/>
                            <w:i/>
                            <w:color w:val="000000"/>
                            <w:lang w:eastAsia="ru-RU"/>
                          </w:rPr>
                        </m:ctrlPr>
                      </m:naryPr>
                      <m:sub>
                        <m:r>
                          <w:rPr>
                            <w:rFonts w:ascii="Cambria Math" w:eastAsia="Times New Roman" w:hAnsi="Cambria Math" w:cs="Times New Roman"/>
                            <w:color w:val="000000"/>
                            <w:lang w:eastAsia="ru-RU"/>
                          </w:rPr>
                          <m:t>i=1</m:t>
                        </m:r>
                      </m:sub>
                      <m:sup>
                        <m:r>
                          <w:rPr>
                            <w:rFonts w:ascii="Cambria Math" w:eastAsia="Times New Roman" w:hAnsi="Cambria Math" w:cs="Times New Roman"/>
                            <w:color w:val="000000"/>
                            <w:lang w:val="en-US" w:eastAsia="ru-RU"/>
                          </w:rPr>
                          <m:t>n</m:t>
                        </m:r>
                      </m:sup>
                      <m:e>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Чстдн</m:t>
                            </m:r>
                          </m:e>
                          <m:sub>
                            <m:r>
                              <w:rPr>
                                <w:rFonts w:ascii="Cambria Math" w:eastAsia="Times New Roman" w:hAnsi="Cambria Math" w:cs="Times New Roman"/>
                                <w:color w:val="000000"/>
                                <w:lang w:eastAsia="ru-RU"/>
                              </w:rPr>
                              <m:t>суб на кон.года</m:t>
                            </m:r>
                          </m:sub>
                        </m:sSub>
                      </m:e>
                    </m:nary>
                  </m:num>
                  <m:den>
                    <m:r>
                      <w:rPr>
                        <w:rFonts w:ascii="Cambria Math" w:eastAsia="Times New Roman" w:hAnsi="Cambria Math" w:cs="Times New Roman"/>
                        <w:color w:val="000000"/>
                        <w:lang w:eastAsia="ru-RU"/>
                      </w:rPr>
                      <m:t>n</m:t>
                    </m:r>
                  </m:den>
                </m:f>
                <m:r>
                  <w:rPr>
                    <w:rFonts w:ascii="Cambria Math" w:eastAsia="Times New Roman" w:hAnsi="Cambria Math" w:cs="Times New Roman"/>
                    <w:color w:val="000000"/>
                    <w:lang w:eastAsia="ru-RU"/>
                  </w:rPr>
                  <m:t>,</m:t>
                </m:r>
              </m:oMath>
            </m:oMathPara>
          </w:p>
          <w:p w14:paraId="56E295F2" w14:textId="77777777" w:rsidR="00C513FD" w:rsidRPr="005F64AF" w:rsidRDefault="00C513FD" w:rsidP="00C513FD">
            <w:pPr>
              <w:spacing w:after="0" w:line="240" w:lineRule="auto"/>
              <w:jc w:val="both"/>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где</w:t>
            </w:r>
          </w:p>
          <w:p w14:paraId="4D9F4A71" w14:textId="77777777" w:rsidR="00C513FD" w:rsidRPr="005F64AF" w:rsidRDefault="00D522EF" w:rsidP="00C513FD">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СрЧстдн</m:t>
                  </m:r>
                </m:e>
                <m:sub>
                  <m:r>
                    <w:rPr>
                      <w:rFonts w:ascii="Cambria Math" w:eastAsia="Times New Roman" w:hAnsi="Cambria Math" w:cs="Times New Roman"/>
                      <w:color w:val="000000"/>
                      <w:lang w:eastAsia="ru-RU"/>
                    </w:rPr>
                    <m:t>ФО</m:t>
                  </m:r>
                </m:sub>
              </m:sSub>
            </m:oMath>
            <w:r w:rsidR="00C513FD" w:rsidRPr="005F64AF">
              <w:rPr>
                <w:rFonts w:ascii="Times New Roman" w:eastAsia="Times New Roman" w:hAnsi="Times New Roman" w:cs="Times New Roman"/>
                <w:color w:val="000000"/>
                <w:lang w:eastAsia="ru-RU"/>
              </w:rPr>
              <w:t xml:space="preserve"> – среднее значение</w:t>
            </w:r>
            <w:r w:rsidR="00C513FD" w:rsidRPr="005F64AF">
              <w:t xml:space="preserve"> </w:t>
            </w:r>
            <w:r w:rsidR="00C513FD" w:rsidRPr="005F64AF">
              <w:rPr>
                <w:rFonts w:ascii="Times New Roman" w:eastAsia="Times New Roman" w:hAnsi="Times New Roman" w:cs="Times New Roman"/>
                <w:color w:val="000000"/>
                <w:lang w:eastAsia="ru-RU"/>
              </w:rPr>
              <w:t xml:space="preserve">численности лиц, имеющих ученую степень доктора наук, в соответствующем федеральном округе,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color w:val="000000"/>
                <w:lang w:eastAsia="ru-RU"/>
              </w:rPr>
              <w:t>;</w:t>
            </w:r>
          </w:p>
          <w:p w14:paraId="72F7AF9C" w14:textId="77777777" w:rsidR="00C513FD" w:rsidRPr="005F64AF" w:rsidRDefault="00D522EF" w:rsidP="00C513FD">
            <w:pPr>
              <w:spacing w:after="0" w:line="240" w:lineRule="auto"/>
              <w:jc w:val="both"/>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Чстдн</m:t>
                  </m:r>
                </m:e>
                <m:sub>
                  <m:r>
                    <w:rPr>
                      <w:rFonts w:ascii="Cambria Math" w:eastAsia="Times New Roman" w:hAnsi="Cambria Math" w:cs="Times New Roman"/>
                      <w:color w:val="000000"/>
                      <w:lang w:eastAsia="ru-RU"/>
                    </w:rPr>
                    <m:t>суб на кон.года</m:t>
                  </m:r>
                </m:sub>
              </m:sSub>
            </m:oMath>
            <w:r w:rsidR="00C513FD" w:rsidRPr="005F64AF">
              <w:rPr>
                <w:rFonts w:ascii="Times New Roman" w:eastAsia="Times New Roman" w:hAnsi="Times New Roman" w:cs="Times New Roman"/>
                <w:color w:val="000000"/>
                <w:lang w:eastAsia="ru-RU"/>
              </w:rPr>
              <w:t xml:space="preserve"> – численность лиц, имеющих ученую степень доктора наук, в </w:t>
            </w:r>
            <w:proofErr w:type="spellStart"/>
            <w:r w:rsidR="00C513FD" w:rsidRPr="005F64AF">
              <w:rPr>
                <w:rFonts w:ascii="Times New Roman" w:eastAsia="Times New Roman" w:hAnsi="Times New Roman" w:cs="Times New Roman"/>
                <w:color w:val="000000"/>
                <w:lang w:val="en-US" w:eastAsia="ru-RU"/>
              </w:rPr>
              <w:t>i</w:t>
            </w:r>
            <w:proofErr w:type="spellEnd"/>
            <w:r w:rsidR="00C513FD" w:rsidRPr="005F64AF">
              <w:rPr>
                <w:rFonts w:ascii="Times New Roman" w:eastAsia="Times New Roman" w:hAnsi="Times New Roman" w:cs="Times New Roman"/>
                <w:color w:val="000000"/>
                <w:lang w:eastAsia="ru-RU"/>
              </w:rPr>
              <w:t xml:space="preserve">-м субъекте Российской Федерации, входящем в состав федерального округа, </w:t>
            </w:r>
            <w:r w:rsidR="00C513FD" w:rsidRPr="005F64AF">
              <w:rPr>
                <w:rFonts w:ascii="Times New Roman" w:hAnsi="Times New Roman" w:cs="Times New Roman"/>
                <w:color w:val="000000"/>
              </w:rPr>
              <w:t>человек</w:t>
            </w:r>
            <w:r w:rsidR="00C513FD" w:rsidRPr="005F64AF">
              <w:rPr>
                <w:rFonts w:ascii="Times New Roman" w:eastAsia="Times New Roman" w:hAnsi="Times New Roman" w:cs="Times New Roman"/>
                <w:color w:val="000000"/>
                <w:lang w:eastAsia="ru-RU"/>
              </w:rPr>
              <w:t>;</w:t>
            </w:r>
          </w:p>
          <w:p w14:paraId="2318D65B" w14:textId="77777777" w:rsidR="00C513FD" w:rsidRPr="005F64AF" w:rsidRDefault="00C513FD" w:rsidP="00C513FD">
            <w:pPr>
              <w:spacing w:after="0" w:line="240" w:lineRule="auto"/>
              <w:jc w:val="both"/>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n – численность лиц, имеющих ученую степень доктора наук</w:t>
            </w:r>
            <w:r w:rsidRPr="005F64AF" w:rsidDel="00520773">
              <w:rPr>
                <w:rFonts w:ascii="Times New Roman" w:eastAsia="Times New Roman" w:hAnsi="Times New Roman" w:cs="Times New Roman"/>
                <w:color w:val="000000"/>
                <w:lang w:eastAsia="ru-RU"/>
              </w:rPr>
              <w:t xml:space="preserve"> </w:t>
            </w:r>
            <w:r w:rsidRPr="005F64AF">
              <w:rPr>
                <w:rFonts w:ascii="Times New Roman" w:eastAsia="Times New Roman" w:hAnsi="Times New Roman" w:cs="Times New Roman"/>
                <w:color w:val="000000"/>
                <w:lang w:eastAsia="ru-RU"/>
              </w:rPr>
              <w:t>в федеральном округе, единица.</w:t>
            </w:r>
          </w:p>
          <w:p w14:paraId="0AE41D14" w14:textId="77777777" w:rsidR="00C513FD" w:rsidRPr="005F64AF" w:rsidRDefault="00C513FD" w:rsidP="00C513FD">
            <w:pPr>
              <w:spacing w:after="0" w:line="240" w:lineRule="auto"/>
              <w:rPr>
                <w:rFonts w:ascii="Times New Roman" w:eastAsia="Times New Roman" w:hAnsi="Times New Roman" w:cs="Times New Roman"/>
                <w:color w:val="000000"/>
                <w:lang w:eastAsia="ru-RU"/>
              </w:rPr>
            </w:pPr>
          </w:p>
          <w:p w14:paraId="6C3C4EB2" w14:textId="77777777" w:rsidR="00C513FD" w:rsidRPr="005F64AF" w:rsidRDefault="00C513FD" w:rsidP="00C513FD">
            <w:pPr>
              <w:spacing w:after="0" w:line="240" w:lineRule="auto"/>
              <w:jc w:val="both"/>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 xml:space="preserve">Источники данных: Росстат, форма № </w:t>
            </w:r>
            <w:r>
              <w:rPr>
                <w:rFonts w:ascii="Times New Roman" w:eastAsia="Times New Roman" w:hAnsi="Times New Roman" w:cs="Times New Roman"/>
                <w:color w:val="000000"/>
                <w:lang w:eastAsia="ru-RU"/>
              </w:rPr>
              <w:t>2-наука</w:t>
            </w:r>
            <w:r w:rsidRPr="005F64AF">
              <w:rPr>
                <w:rFonts w:ascii="Times New Roman" w:eastAsia="Times New Roman" w:hAnsi="Times New Roman" w:cs="Times New Roman"/>
                <w:color w:val="000000"/>
                <w:lang w:eastAsia="ru-RU"/>
              </w:rPr>
              <w:t>.</w:t>
            </w:r>
          </w:p>
          <w:p w14:paraId="60A3F8F9" w14:textId="77777777" w:rsidR="00C513FD" w:rsidRPr="005F64AF" w:rsidRDefault="00C513FD" w:rsidP="00C513FD">
            <w:pPr>
              <w:spacing w:after="0" w:line="240" w:lineRule="auto"/>
              <w:jc w:val="both"/>
              <w:rPr>
                <w:rFonts w:ascii="Times New Roman" w:eastAsia="Times New Roman" w:hAnsi="Times New Roman" w:cs="Times New Roman"/>
                <w:color w:val="000000"/>
                <w:lang w:eastAsia="ru-RU"/>
              </w:rPr>
            </w:pPr>
            <w:r w:rsidRPr="005F64AF">
              <w:rPr>
                <w:rFonts w:ascii="Times New Roman" w:eastAsia="Times New Roman" w:hAnsi="Times New Roman" w:cs="Times New Roman"/>
                <w:color w:val="000000"/>
                <w:lang w:eastAsia="ru-RU"/>
              </w:rPr>
              <w:t>Показатель (в т. ч. базовые показатели) рассчитывается за отчетный год</w:t>
            </w:r>
          </w:p>
          <w:p w14:paraId="0D936178" w14:textId="77777777" w:rsidR="00C513FD" w:rsidRPr="005F64AF" w:rsidRDefault="00C513FD" w:rsidP="00C513FD">
            <w:pPr>
              <w:spacing w:after="0" w:line="240" w:lineRule="auto"/>
              <w:jc w:val="both"/>
              <w:rPr>
                <w:rFonts w:ascii="Times New Roman" w:hAnsi="Times New Roman" w:cs="Times New Roman"/>
              </w:rPr>
            </w:pPr>
            <w:r w:rsidRPr="005F64AF">
              <w:rPr>
                <w:rFonts w:ascii="Times New Roman" w:eastAsia="Times New Roman" w:hAnsi="Times New Roman" w:cs="Times New Roman"/>
                <w:color w:val="000000"/>
                <w:lang w:eastAsia="ru-RU"/>
              </w:rPr>
              <w:t>Ответственный за расчет показателя: Минобрнауки России</w:t>
            </w:r>
          </w:p>
        </w:tc>
      </w:tr>
      <w:tr w:rsidR="00C513FD" w:rsidRPr="00804945" w14:paraId="2C6A3F41" w14:textId="77777777" w:rsidTr="00C513FD">
        <w:trPr>
          <w:trHeight w:val="20"/>
          <w:jc w:val="center"/>
        </w:trPr>
        <w:tc>
          <w:tcPr>
            <w:tcW w:w="703" w:type="dxa"/>
            <w:shd w:val="clear" w:color="auto" w:fill="auto"/>
            <w:noWrap/>
            <w:vAlign w:val="center"/>
          </w:tcPr>
          <w:p w14:paraId="5B85C90F"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2</w:t>
            </w:r>
            <w:r w:rsidRPr="00C513FD">
              <w:rPr>
                <w:rFonts w:ascii="Times New Roman" w:eastAsia="Times New Roman" w:hAnsi="Times New Roman" w:cs="Times New Roman"/>
                <w:color w:val="000000"/>
                <w:lang w:eastAsia="ru-RU"/>
              </w:rPr>
              <w:t>.</w:t>
            </w:r>
          </w:p>
        </w:tc>
        <w:tc>
          <w:tcPr>
            <w:tcW w:w="3262" w:type="dxa"/>
            <w:shd w:val="clear" w:color="auto" w:fill="auto"/>
          </w:tcPr>
          <w:p w14:paraId="367F3B70"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hAnsi="Times New Roman" w:cs="Times New Roman"/>
                <w:sz w:val="23"/>
                <w:szCs w:val="23"/>
              </w:rPr>
              <w:t xml:space="preserve">Удельный вес лиц, обучающихся в аспирантуре, адъюнктуре, докторантуре, являющихся соискателями ученых степеней (кандидата, доктора наук) </w:t>
            </w:r>
            <w:r w:rsidRPr="005F64AF">
              <w:rPr>
                <w:rFonts w:ascii="Times New Roman" w:eastAsia="Times New Roman" w:hAnsi="Times New Roman" w:cs="Times New Roman"/>
                <w:lang w:eastAsia="ru-RU"/>
              </w:rPr>
              <w:t>в регионе от среднего значения по соответствующим федеральным округам</w:t>
            </w:r>
          </w:p>
        </w:tc>
        <w:tc>
          <w:tcPr>
            <w:tcW w:w="1986" w:type="dxa"/>
          </w:tcPr>
          <w:p w14:paraId="4A17FC3F" w14:textId="77777777" w:rsidR="00C513FD" w:rsidRPr="005F64AF" w:rsidRDefault="00C513FD" w:rsidP="00C513FD">
            <w:pPr>
              <w:spacing w:after="0" w:line="240" w:lineRule="auto"/>
              <w:ind w:left="33"/>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процент</w:t>
            </w:r>
          </w:p>
        </w:tc>
        <w:tc>
          <w:tcPr>
            <w:tcW w:w="2128" w:type="dxa"/>
            <w:vAlign w:val="center"/>
          </w:tcPr>
          <w:p w14:paraId="1534DE72"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100 баллов – максимальный,</w:t>
            </w:r>
          </w:p>
          <w:p w14:paraId="284681EC"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 балл - минимальный</w:t>
            </w:r>
          </w:p>
        </w:tc>
        <w:tc>
          <w:tcPr>
            <w:tcW w:w="7232" w:type="dxa"/>
          </w:tcPr>
          <w:p w14:paraId="33F311A7" w14:textId="77777777" w:rsidR="00C513FD" w:rsidRPr="005F64AF" w:rsidRDefault="00D522EF" w:rsidP="00C513FD">
            <w:pPr>
              <w:spacing w:after="0" w:line="240" w:lineRule="auto"/>
              <w:jc w:val="center"/>
              <w:rPr>
                <w:rFonts w:ascii="Times New Roman" w:eastAsia="Times New Roman" w:hAnsi="Times New Roman" w:cs="Times New Roman"/>
                <w:lang w:eastAsia="ru-RU"/>
              </w:rPr>
            </w:pP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УД</m:t>
                  </m:r>
                </m:e>
                <m:sub>
                  <m:r>
                    <w:rPr>
                      <w:rFonts w:ascii="Cambria Math" w:eastAsia="Times New Roman" w:hAnsi="Cambria Math" w:cs="Times New Roman"/>
                      <w:lang w:eastAsia="ru-RU"/>
                    </w:rPr>
                    <m:t>стоб</m:t>
                  </m:r>
                </m:sub>
              </m:sSub>
              <m:r>
                <w:rPr>
                  <w:rFonts w:ascii="Cambria Math" w:eastAsia="Times New Roman" w:hAnsi="Cambria Math" w:cs="Times New Roman"/>
                  <w:lang w:eastAsia="ru-RU"/>
                </w:rPr>
                <m:t>=</m:t>
              </m:r>
              <m:f>
                <m:fPr>
                  <m:ctrlPr>
                    <w:rPr>
                      <w:rFonts w:ascii="Cambria Math" w:eastAsia="Times New Roman" w:hAnsi="Cambria Math" w:cs="Times New Roman"/>
                      <w:i/>
                      <w:lang w:eastAsia="ru-RU"/>
                    </w:rPr>
                  </m:ctrlPr>
                </m:fPr>
                <m:num>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Чстоб</m:t>
                      </m:r>
                    </m:e>
                    <m:sub>
                      <m:r>
                        <w:rPr>
                          <w:rFonts w:ascii="Cambria Math" w:eastAsia="Times New Roman" w:hAnsi="Cambria Math" w:cs="Times New Roman"/>
                          <w:lang w:eastAsia="ru-RU"/>
                        </w:rPr>
                        <m:t>суб</m:t>
                      </m:r>
                    </m:sub>
                  </m:sSub>
                </m:num>
                <m:den>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СрЧстеп</m:t>
                      </m:r>
                    </m:e>
                    <m:sub>
                      <m:r>
                        <w:rPr>
                          <w:rFonts w:ascii="Cambria Math" w:eastAsia="Times New Roman" w:hAnsi="Cambria Math" w:cs="Times New Roman"/>
                          <w:lang w:eastAsia="ru-RU"/>
                        </w:rPr>
                        <m:t>ФО</m:t>
                      </m:r>
                    </m:sub>
                  </m:sSub>
                </m:den>
              </m:f>
              <m:r>
                <w:rPr>
                  <w:rFonts w:ascii="Cambria Math" w:eastAsia="Times New Roman" w:hAnsi="Cambria Math" w:cs="Times New Roman"/>
                  <w:lang w:eastAsia="ru-RU"/>
                </w:rPr>
                <m:t>*100%</m:t>
              </m:r>
            </m:oMath>
            <w:r w:rsidR="00C513FD" w:rsidRPr="005F64AF">
              <w:rPr>
                <w:rFonts w:ascii="Times New Roman" w:eastAsia="Times New Roman" w:hAnsi="Times New Roman" w:cs="Times New Roman"/>
                <w:lang w:eastAsia="ru-RU"/>
              </w:rPr>
              <w:t>,</w:t>
            </w:r>
          </w:p>
          <w:p w14:paraId="0EF9021F" w14:textId="77777777" w:rsidR="00C513FD" w:rsidRPr="005F64AF" w:rsidRDefault="00C513FD" w:rsidP="00C513FD">
            <w:pPr>
              <w:spacing w:after="0" w:line="240" w:lineRule="auto"/>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где</w:t>
            </w:r>
            <w:r w:rsidRPr="005F64AF">
              <w:rPr>
                <w:rFonts w:ascii="Times New Roman" w:eastAsia="Times New Roman" w:hAnsi="Times New Roman" w:cs="Times New Roman"/>
                <w:lang w:eastAsia="ru-RU"/>
              </w:rPr>
              <w:br/>
            </w: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УД</m:t>
                  </m:r>
                </m:e>
                <m:sub>
                  <m:r>
                    <w:rPr>
                      <w:rFonts w:ascii="Cambria Math" w:eastAsia="Times New Roman" w:hAnsi="Cambria Math" w:cs="Times New Roman"/>
                      <w:lang w:eastAsia="ru-RU"/>
                    </w:rPr>
                    <m:t>стоб</m:t>
                  </m:r>
                </m:sub>
              </m:sSub>
            </m:oMath>
            <w:r w:rsidRPr="005F64AF">
              <w:rPr>
                <w:rFonts w:ascii="Times New Roman" w:eastAsia="Times New Roman" w:hAnsi="Times New Roman" w:cs="Times New Roman"/>
                <w:lang w:eastAsia="ru-RU"/>
              </w:rPr>
              <w:t xml:space="preserve"> – удельный вес лиц, </w:t>
            </w:r>
            <w:r w:rsidRPr="005F64AF">
              <w:rPr>
                <w:rFonts w:ascii="Times New Roman" w:hAnsi="Times New Roman" w:cs="Times New Roman"/>
                <w:sz w:val="23"/>
                <w:szCs w:val="23"/>
              </w:rPr>
              <w:t>обучающихся в аспирантуре, адъюнктуре, докторантуре, являющихся соискателями ученых степеней (кандидата, доктора наук)</w:t>
            </w:r>
            <w:r w:rsidRPr="005F64AF">
              <w:rPr>
                <w:rFonts w:ascii="Times New Roman" w:eastAsia="Times New Roman" w:hAnsi="Times New Roman" w:cs="Times New Roman"/>
                <w:lang w:eastAsia="ru-RU"/>
              </w:rPr>
              <w:t xml:space="preserve">, в </w:t>
            </w:r>
            <w:r w:rsidRPr="005F64AF">
              <w:rPr>
                <w:rFonts w:ascii="Times New Roman" w:hAnsi="Times New Roman" w:cs="Times New Roman"/>
              </w:rPr>
              <w:t>субъекте Российской Федерации</w:t>
            </w:r>
            <w:r w:rsidRPr="005F64AF">
              <w:rPr>
                <w:rFonts w:ascii="Times New Roman" w:eastAsia="Times New Roman" w:hAnsi="Times New Roman" w:cs="Times New Roman"/>
                <w:lang w:eastAsia="ru-RU"/>
              </w:rPr>
              <w:t xml:space="preserve"> от среднего значения по соответствующим федеральным округам, процент;</w:t>
            </w:r>
          </w:p>
          <w:p w14:paraId="01D3198F" w14:textId="77777777" w:rsidR="00C513FD" w:rsidRPr="005F64AF" w:rsidRDefault="00D522EF" w:rsidP="00C513FD">
            <w:pPr>
              <w:spacing w:after="0" w:line="240" w:lineRule="auto"/>
              <w:rPr>
                <w:rFonts w:ascii="Times New Roman" w:eastAsia="Times New Roman" w:hAnsi="Times New Roman" w:cs="Times New Roman"/>
                <w:lang w:eastAsia="ru-RU"/>
              </w:rPr>
            </w:pP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Чстоб</m:t>
                  </m:r>
                </m:e>
                <m:sub>
                  <m:r>
                    <w:rPr>
                      <w:rFonts w:ascii="Cambria Math" w:eastAsia="Times New Roman" w:hAnsi="Cambria Math" w:cs="Times New Roman"/>
                      <w:lang w:eastAsia="ru-RU"/>
                    </w:rPr>
                    <m:t>суб</m:t>
                  </m:r>
                </m:sub>
              </m:sSub>
            </m:oMath>
            <w:r w:rsidR="00C513FD" w:rsidRPr="005F64AF">
              <w:rPr>
                <w:rFonts w:ascii="Times New Roman" w:eastAsia="Times New Roman" w:hAnsi="Times New Roman" w:cs="Times New Roman"/>
                <w:lang w:eastAsia="ru-RU"/>
              </w:rPr>
              <w:t xml:space="preserve"> – численность лиц, </w:t>
            </w:r>
            <w:r w:rsidR="00C513FD" w:rsidRPr="005F64AF">
              <w:rPr>
                <w:rFonts w:ascii="Times New Roman" w:hAnsi="Times New Roman" w:cs="Times New Roman"/>
                <w:sz w:val="23"/>
                <w:szCs w:val="23"/>
              </w:rPr>
              <w:t>обучающихся в аспирантуре, адъюнктуре, докторантуре, являющихся соискателями ученых степеней (кандидата, доктора наук)</w:t>
            </w:r>
            <w:r w:rsidR="00C513FD" w:rsidRPr="005F64AF">
              <w:rPr>
                <w:rFonts w:ascii="Times New Roman" w:eastAsia="Times New Roman" w:hAnsi="Times New Roman" w:cs="Times New Roman"/>
                <w:lang w:eastAsia="ru-RU"/>
              </w:rPr>
              <w:t xml:space="preserve">, в </w:t>
            </w:r>
            <w:r w:rsidR="00C513FD" w:rsidRPr="005F64AF">
              <w:rPr>
                <w:rFonts w:ascii="Times New Roman" w:hAnsi="Times New Roman" w:cs="Times New Roman"/>
              </w:rPr>
              <w:t>субъекте Российской Федерации</w:t>
            </w:r>
            <w:r w:rsidR="00C513FD" w:rsidRPr="005F64AF">
              <w:rPr>
                <w:rFonts w:ascii="Times New Roman" w:eastAsia="Times New Roman" w:hAnsi="Times New Roman" w:cs="Times New Roman"/>
                <w:lang w:eastAsia="ru-RU"/>
              </w:rPr>
              <w:t xml:space="preserve">, </w:t>
            </w:r>
            <w:r w:rsidR="00C513FD" w:rsidRPr="005F64AF">
              <w:rPr>
                <w:rFonts w:ascii="Times New Roman" w:hAnsi="Times New Roman" w:cs="Times New Roman"/>
              </w:rPr>
              <w:t>человек</w:t>
            </w:r>
            <w:r w:rsidR="00C513FD" w:rsidRPr="005F64AF">
              <w:rPr>
                <w:rFonts w:ascii="Times New Roman" w:eastAsia="Times New Roman" w:hAnsi="Times New Roman" w:cs="Times New Roman"/>
                <w:lang w:eastAsia="ru-RU"/>
              </w:rPr>
              <w:t>;</w:t>
            </w:r>
          </w:p>
          <w:p w14:paraId="1A884291" w14:textId="77777777" w:rsidR="00C513FD" w:rsidRPr="005F64AF" w:rsidRDefault="00D522EF" w:rsidP="00C513FD">
            <w:pPr>
              <w:spacing w:after="0" w:line="240" w:lineRule="auto"/>
              <w:rPr>
                <w:rFonts w:ascii="Times New Roman" w:eastAsia="Times New Roman" w:hAnsi="Times New Roman" w:cs="Times New Roman"/>
                <w:lang w:eastAsia="ru-RU"/>
              </w:rPr>
            </w:pP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СрЧстоб</m:t>
                  </m:r>
                </m:e>
                <m:sub>
                  <m:r>
                    <w:rPr>
                      <w:rFonts w:ascii="Cambria Math" w:eastAsia="Times New Roman" w:hAnsi="Cambria Math" w:cs="Times New Roman"/>
                      <w:lang w:eastAsia="ru-RU"/>
                    </w:rPr>
                    <m:t>ФО</m:t>
                  </m:r>
                </m:sub>
              </m:sSub>
            </m:oMath>
            <w:r w:rsidR="00C513FD" w:rsidRPr="005F64AF">
              <w:rPr>
                <w:rFonts w:ascii="Times New Roman" w:eastAsia="Times New Roman" w:hAnsi="Times New Roman" w:cs="Times New Roman"/>
                <w:lang w:eastAsia="ru-RU"/>
              </w:rPr>
              <w:t xml:space="preserve"> – среднее значение</w:t>
            </w:r>
            <w:r w:rsidR="00C513FD" w:rsidRPr="005F64AF">
              <w:t xml:space="preserve"> </w:t>
            </w:r>
            <w:r w:rsidR="00C513FD" w:rsidRPr="005F64AF">
              <w:rPr>
                <w:rFonts w:ascii="Times New Roman" w:eastAsia="Times New Roman" w:hAnsi="Times New Roman" w:cs="Times New Roman"/>
                <w:lang w:eastAsia="ru-RU"/>
              </w:rPr>
              <w:t xml:space="preserve">численности лиц, </w:t>
            </w:r>
            <w:r w:rsidR="00C513FD" w:rsidRPr="005F64AF">
              <w:rPr>
                <w:rFonts w:ascii="Times New Roman" w:hAnsi="Times New Roman" w:cs="Times New Roman"/>
                <w:sz w:val="23"/>
                <w:szCs w:val="23"/>
              </w:rPr>
              <w:t>обучающихся в аспирантуре, адъюнктуре, докторантуре, являющихся соискателями ученых степеней (кандидата, доктора наук)</w:t>
            </w:r>
            <w:r w:rsidR="00C513FD" w:rsidRPr="005F64AF">
              <w:rPr>
                <w:rFonts w:ascii="Times New Roman" w:eastAsia="Times New Roman" w:hAnsi="Times New Roman" w:cs="Times New Roman"/>
                <w:lang w:eastAsia="ru-RU"/>
              </w:rPr>
              <w:t xml:space="preserve">, в соответствующем федеральном округе, </w:t>
            </w:r>
            <w:r w:rsidR="00C513FD" w:rsidRPr="005F64AF">
              <w:rPr>
                <w:rFonts w:ascii="Times New Roman" w:hAnsi="Times New Roman" w:cs="Times New Roman"/>
              </w:rPr>
              <w:t>человек</w:t>
            </w:r>
            <w:r w:rsidR="00C513FD" w:rsidRPr="005F64AF">
              <w:rPr>
                <w:rFonts w:ascii="Times New Roman" w:eastAsia="Times New Roman" w:hAnsi="Times New Roman" w:cs="Times New Roman"/>
                <w:lang w:eastAsia="ru-RU"/>
              </w:rPr>
              <w:t>.</w:t>
            </w:r>
          </w:p>
          <w:p w14:paraId="786E7051" w14:textId="77777777" w:rsidR="00C513FD" w:rsidRPr="005F64AF" w:rsidRDefault="00C513FD" w:rsidP="00C513FD">
            <w:pPr>
              <w:spacing w:after="0" w:line="240" w:lineRule="auto"/>
              <w:rPr>
                <w:rFonts w:ascii="Times New Roman" w:eastAsia="Times New Roman" w:hAnsi="Times New Roman" w:cs="Times New Roman"/>
                <w:lang w:eastAsia="ru-RU"/>
              </w:rPr>
            </w:pPr>
          </w:p>
          <w:p w14:paraId="3FD7DABF" w14:textId="77777777" w:rsidR="00C513FD" w:rsidRPr="005F64AF" w:rsidRDefault="00D522EF" w:rsidP="00C513FD">
            <w:pPr>
              <w:jc w:val="both"/>
              <w:rPr>
                <w:rFonts w:ascii="Times New Roman" w:eastAsia="Times New Roman" w:hAnsi="Times New Roman" w:cs="Times New Roman"/>
                <w:i/>
                <w:lang w:eastAsia="ru-RU"/>
              </w:rPr>
            </w:pPr>
            <m:oMathPara>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СрЧстоб</m:t>
                    </m:r>
                  </m:e>
                  <m:sub>
                    <m:r>
                      <w:rPr>
                        <w:rFonts w:ascii="Cambria Math" w:eastAsia="Times New Roman" w:hAnsi="Cambria Math" w:cs="Times New Roman"/>
                        <w:lang w:eastAsia="ru-RU"/>
                      </w:rPr>
                      <m:t>ФО</m:t>
                    </m:r>
                  </m:sub>
                </m:sSub>
                <m:r>
                  <w:rPr>
                    <w:rFonts w:ascii="Cambria Math" w:eastAsia="Times New Roman" w:hAnsi="Cambria Math" w:cs="Times New Roman"/>
                    <w:lang w:eastAsia="ru-RU"/>
                  </w:rPr>
                  <m:t>=</m:t>
                </m:r>
                <m:f>
                  <m:fPr>
                    <m:ctrlPr>
                      <w:rPr>
                        <w:rFonts w:ascii="Cambria Math" w:eastAsia="Times New Roman" w:hAnsi="Cambria Math" w:cs="Times New Roman"/>
                        <w:i/>
                        <w:lang w:eastAsia="ru-RU"/>
                      </w:rPr>
                    </m:ctrlPr>
                  </m:fPr>
                  <m:num>
                    <m:nary>
                      <m:naryPr>
                        <m:chr m:val="∑"/>
                        <m:limLoc m:val="undOvr"/>
                        <m:ctrlPr>
                          <w:rPr>
                            <w:rFonts w:ascii="Cambria Math" w:eastAsia="Times New Roman" w:hAnsi="Cambria Math" w:cs="Times New Roman"/>
                            <w:i/>
                            <w:lang w:eastAsia="ru-RU"/>
                          </w:rPr>
                        </m:ctrlPr>
                      </m:naryPr>
                      <m:sub>
                        <m:r>
                          <w:rPr>
                            <w:rFonts w:ascii="Cambria Math" w:eastAsia="Times New Roman" w:hAnsi="Cambria Math" w:cs="Times New Roman"/>
                            <w:lang w:eastAsia="ru-RU"/>
                          </w:rPr>
                          <m:t>i=1</m:t>
                        </m:r>
                      </m:sub>
                      <m:sup>
                        <m:r>
                          <w:rPr>
                            <w:rFonts w:ascii="Cambria Math" w:eastAsia="Times New Roman" w:hAnsi="Cambria Math" w:cs="Times New Roman"/>
                            <w:lang w:val="en-US" w:eastAsia="ru-RU"/>
                          </w:rPr>
                          <m:t>n</m:t>
                        </m:r>
                      </m:sup>
                      <m:e>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Чстоб</m:t>
                            </m:r>
                          </m:e>
                          <m:sub>
                            <m:r>
                              <w:rPr>
                                <w:rFonts w:ascii="Cambria Math" w:eastAsia="Times New Roman" w:hAnsi="Cambria Math" w:cs="Times New Roman"/>
                                <w:lang w:eastAsia="ru-RU"/>
                              </w:rPr>
                              <m:t>суб на кон.года</m:t>
                            </m:r>
                          </m:sub>
                        </m:sSub>
                      </m:e>
                    </m:nary>
                  </m:num>
                  <m:den>
                    <m:r>
                      <w:rPr>
                        <w:rFonts w:ascii="Cambria Math" w:eastAsia="Times New Roman" w:hAnsi="Cambria Math" w:cs="Times New Roman"/>
                        <w:lang w:eastAsia="ru-RU"/>
                      </w:rPr>
                      <m:t>n</m:t>
                    </m:r>
                  </m:den>
                </m:f>
                <m:r>
                  <w:rPr>
                    <w:rFonts w:ascii="Cambria Math" w:eastAsia="Times New Roman" w:hAnsi="Cambria Math" w:cs="Times New Roman"/>
                    <w:lang w:eastAsia="ru-RU"/>
                  </w:rPr>
                  <m:t>,</m:t>
                </m:r>
              </m:oMath>
            </m:oMathPara>
          </w:p>
          <w:p w14:paraId="56EFAD06" w14:textId="77777777" w:rsidR="00C513FD" w:rsidRPr="005F64AF" w:rsidRDefault="00C513FD" w:rsidP="00C513FD">
            <w:pPr>
              <w:spacing w:after="0" w:line="240" w:lineRule="auto"/>
              <w:jc w:val="both"/>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где</w:t>
            </w:r>
          </w:p>
          <w:p w14:paraId="43CD9EA3" w14:textId="77777777" w:rsidR="00C513FD" w:rsidRPr="005F64AF" w:rsidRDefault="00D522EF" w:rsidP="00C513FD">
            <w:pPr>
              <w:spacing w:after="0" w:line="240" w:lineRule="auto"/>
              <w:rPr>
                <w:rFonts w:ascii="Times New Roman" w:eastAsia="Times New Roman" w:hAnsi="Times New Roman" w:cs="Times New Roman"/>
                <w:lang w:eastAsia="ru-RU"/>
              </w:rPr>
            </w:pP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СрЧстоб</m:t>
                  </m:r>
                </m:e>
                <m:sub>
                  <m:r>
                    <w:rPr>
                      <w:rFonts w:ascii="Cambria Math" w:eastAsia="Times New Roman" w:hAnsi="Cambria Math" w:cs="Times New Roman"/>
                      <w:lang w:eastAsia="ru-RU"/>
                    </w:rPr>
                    <m:t>ФО</m:t>
                  </m:r>
                </m:sub>
              </m:sSub>
            </m:oMath>
            <w:r w:rsidR="00C513FD" w:rsidRPr="005F64AF">
              <w:rPr>
                <w:rFonts w:ascii="Times New Roman" w:eastAsia="Times New Roman" w:hAnsi="Times New Roman" w:cs="Times New Roman"/>
                <w:lang w:eastAsia="ru-RU"/>
              </w:rPr>
              <w:t xml:space="preserve"> – среднее значение</w:t>
            </w:r>
            <w:r w:rsidR="00C513FD" w:rsidRPr="005F64AF">
              <w:t xml:space="preserve"> </w:t>
            </w:r>
            <w:r w:rsidR="00C513FD" w:rsidRPr="005F64AF">
              <w:rPr>
                <w:rFonts w:ascii="Times New Roman" w:eastAsia="Times New Roman" w:hAnsi="Times New Roman" w:cs="Times New Roman"/>
                <w:lang w:eastAsia="ru-RU"/>
              </w:rPr>
              <w:t xml:space="preserve">численности лиц, </w:t>
            </w:r>
            <w:r w:rsidR="00C513FD" w:rsidRPr="005F64AF">
              <w:rPr>
                <w:rFonts w:ascii="Times New Roman" w:hAnsi="Times New Roman" w:cs="Times New Roman"/>
                <w:sz w:val="23"/>
                <w:szCs w:val="23"/>
              </w:rPr>
              <w:t>обучающихся в аспирантуре, адъюнктуре, докторантуре, являющихся соискателями ученых степеней (кандидата, доктора наук),</w:t>
            </w:r>
            <w:r w:rsidR="00C513FD" w:rsidRPr="005F64AF">
              <w:rPr>
                <w:rFonts w:ascii="Times New Roman" w:eastAsia="Times New Roman" w:hAnsi="Times New Roman" w:cs="Times New Roman"/>
                <w:lang w:eastAsia="ru-RU"/>
              </w:rPr>
              <w:t xml:space="preserve"> в соответствующем федеральном округе, </w:t>
            </w:r>
            <w:r w:rsidR="00C513FD" w:rsidRPr="005F64AF">
              <w:rPr>
                <w:rFonts w:ascii="Times New Roman" w:hAnsi="Times New Roman" w:cs="Times New Roman"/>
              </w:rPr>
              <w:t>человек</w:t>
            </w:r>
            <w:r w:rsidR="00C513FD" w:rsidRPr="005F64AF">
              <w:rPr>
                <w:rFonts w:ascii="Times New Roman" w:eastAsia="Times New Roman" w:hAnsi="Times New Roman" w:cs="Times New Roman"/>
                <w:lang w:eastAsia="ru-RU"/>
              </w:rPr>
              <w:t>;</w:t>
            </w:r>
          </w:p>
          <w:p w14:paraId="424BBCCA" w14:textId="77777777" w:rsidR="00C513FD" w:rsidRPr="005F64AF" w:rsidRDefault="00D522EF" w:rsidP="00C513FD">
            <w:pPr>
              <w:spacing w:after="0" w:line="240" w:lineRule="auto"/>
              <w:jc w:val="both"/>
              <w:rPr>
                <w:rFonts w:ascii="Times New Roman" w:eastAsia="Times New Roman" w:hAnsi="Times New Roman" w:cs="Times New Roman"/>
                <w:lang w:eastAsia="ru-RU"/>
              </w:rPr>
            </w:pPr>
            <m:oMath>
              <m:sSub>
                <m:sSubPr>
                  <m:ctrlPr>
                    <w:rPr>
                      <w:rFonts w:ascii="Cambria Math" w:eastAsia="Times New Roman" w:hAnsi="Cambria Math" w:cs="Times New Roman"/>
                      <w:i/>
                      <w:lang w:eastAsia="ru-RU"/>
                    </w:rPr>
                  </m:ctrlPr>
                </m:sSubPr>
                <m:e>
                  <m:r>
                    <w:rPr>
                      <w:rFonts w:ascii="Cambria Math" w:eastAsia="Times New Roman" w:hAnsi="Cambria Math" w:cs="Times New Roman"/>
                      <w:lang w:eastAsia="ru-RU"/>
                    </w:rPr>
                    <m:t>Чстоб</m:t>
                  </m:r>
                </m:e>
                <m:sub>
                  <m:r>
                    <w:rPr>
                      <w:rFonts w:ascii="Cambria Math" w:eastAsia="Times New Roman" w:hAnsi="Cambria Math" w:cs="Times New Roman"/>
                      <w:lang w:eastAsia="ru-RU"/>
                    </w:rPr>
                    <m:t>суб на кон.года</m:t>
                  </m:r>
                </m:sub>
              </m:sSub>
            </m:oMath>
            <w:r w:rsidR="00C513FD" w:rsidRPr="005F64AF">
              <w:rPr>
                <w:rFonts w:ascii="Times New Roman" w:eastAsia="Times New Roman" w:hAnsi="Times New Roman" w:cs="Times New Roman"/>
                <w:lang w:eastAsia="ru-RU"/>
              </w:rPr>
              <w:t xml:space="preserve"> – численность лиц, </w:t>
            </w:r>
            <w:r w:rsidR="00C513FD" w:rsidRPr="005F64AF">
              <w:rPr>
                <w:rFonts w:ascii="Times New Roman" w:hAnsi="Times New Roman" w:cs="Times New Roman"/>
                <w:sz w:val="23"/>
                <w:szCs w:val="23"/>
              </w:rPr>
              <w:t>обучающихся в аспирантуре, адъюнктуре, докторантуре, являющихся соискателями ученых степеней (кандидата, доктора наук),</w:t>
            </w:r>
            <w:r w:rsidR="00C513FD" w:rsidRPr="005F64AF">
              <w:rPr>
                <w:rFonts w:ascii="Times New Roman" w:eastAsia="Times New Roman" w:hAnsi="Times New Roman" w:cs="Times New Roman"/>
                <w:lang w:eastAsia="ru-RU"/>
              </w:rPr>
              <w:t xml:space="preserve"> в </w:t>
            </w:r>
            <w:proofErr w:type="spellStart"/>
            <w:r w:rsidR="00C513FD" w:rsidRPr="005F64AF">
              <w:rPr>
                <w:rFonts w:ascii="Times New Roman" w:eastAsia="Times New Roman" w:hAnsi="Times New Roman" w:cs="Times New Roman"/>
                <w:lang w:val="en-US" w:eastAsia="ru-RU"/>
              </w:rPr>
              <w:t>i</w:t>
            </w:r>
            <w:proofErr w:type="spellEnd"/>
            <w:r w:rsidR="00C513FD" w:rsidRPr="005F64AF">
              <w:rPr>
                <w:rFonts w:ascii="Times New Roman" w:eastAsia="Times New Roman" w:hAnsi="Times New Roman" w:cs="Times New Roman"/>
                <w:lang w:eastAsia="ru-RU"/>
              </w:rPr>
              <w:t xml:space="preserve">-м субъекте Российской Федерации, входящем в состав федерального округа, </w:t>
            </w:r>
            <w:r w:rsidR="00C513FD" w:rsidRPr="005F64AF">
              <w:rPr>
                <w:rFonts w:ascii="Times New Roman" w:hAnsi="Times New Roman" w:cs="Times New Roman"/>
              </w:rPr>
              <w:t>человек</w:t>
            </w:r>
            <w:r w:rsidR="00C513FD" w:rsidRPr="005F64AF">
              <w:rPr>
                <w:rFonts w:ascii="Times New Roman" w:eastAsia="Times New Roman" w:hAnsi="Times New Roman" w:cs="Times New Roman"/>
                <w:lang w:eastAsia="ru-RU"/>
              </w:rPr>
              <w:t>;</w:t>
            </w:r>
          </w:p>
          <w:p w14:paraId="6E966899" w14:textId="77777777" w:rsidR="00C513FD" w:rsidRPr="005F64AF" w:rsidRDefault="00C513FD" w:rsidP="00C513FD">
            <w:pPr>
              <w:spacing w:after="0" w:line="240" w:lineRule="auto"/>
              <w:jc w:val="both"/>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 xml:space="preserve">n – численность лиц, </w:t>
            </w:r>
            <w:r w:rsidRPr="00AB7C48">
              <w:rPr>
                <w:rFonts w:ascii="Times New Roman" w:eastAsia="Times New Roman" w:hAnsi="Times New Roman" w:cs="Times New Roman"/>
                <w:lang w:eastAsia="ru-RU"/>
              </w:rPr>
              <w:t xml:space="preserve">обучающихся в аспирантуре, адъюнктуре, докторантуре, являющихся соискателями ученых степеней (кандидата, доктора </w:t>
            </w:r>
            <w:proofErr w:type="gramStart"/>
            <w:r w:rsidRPr="00AB7C48">
              <w:rPr>
                <w:rFonts w:ascii="Times New Roman" w:eastAsia="Times New Roman" w:hAnsi="Times New Roman" w:cs="Times New Roman"/>
                <w:lang w:eastAsia="ru-RU"/>
              </w:rPr>
              <w:t>наук)</w:t>
            </w:r>
            <w:r w:rsidRPr="005F64AF">
              <w:rPr>
                <w:rFonts w:ascii="Times New Roman" w:eastAsia="Times New Roman" w:hAnsi="Times New Roman" w:cs="Times New Roman"/>
                <w:lang w:eastAsia="ru-RU"/>
              </w:rPr>
              <w:t>в</w:t>
            </w:r>
            <w:proofErr w:type="gramEnd"/>
            <w:r w:rsidRPr="005F64AF">
              <w:rPr>
                <w:rFonts w:ascii="Times New Roman" w:eastAsia="Times New Roman" w:hAnsi="Times New Roman" w:cs="Times New Roman"/>
                <w:lang w:eastAsia="ru-RU"/>
              </w:rPr>
              <w:t xml:space="preserve"> федеральном округе, единица.</w:t>
            </w:r>
          </w:p>
          <w:p w14:paraId="1B379FE8" w14:textId="77777777" w:rsidR="00C513FD" w:rsidRPr="005F64AF" w:rsidRDefault="00C513FD" w:rsidP="00C513FD">
            <w:pPr>
              <w:spacing w:after="0" w:line="240" w:lineRule="auto"/>
              <w:rPr>
                <w:rFonts w:ascii="Times New Roman" w:eastAsia="Times New Roman" w:hAnsi="Times New Roman" w:cs="Times New Roman"/>
                <w:lang w:eastAsia="ru-RU"/>
              </w:rPr>
            </w:pPr>
          </w:p>
          <w:p w14:paraId="3FFE5788" w14:textId="77777777" w:rsidR="00C513FD" w:rsidRPr="005F64AF" w:rsidRDefault="00C513FD" w:rsidP="00C513FD">
            <w:pPr>
              <w:spacing w:after="0" w:line="240" w:lineRule="auto"/>
              <w:jc w:val="both"/>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Источники данных: Росстат, форма № 1-НК.</w:t>
            </w:r>
          </w:p>
          <w:p w14:paraId="1B70C47D" w14:textId="77777777" w:rsidR="00C513FD" w:rsidRPr="005F64AF" w:rsidRDefault="00C513FD" w:rsidP="00C513FD">
            <w:pPr>
              <w:spacing w:after="0" w:line="240" w:lineRule="auto"/>
              <w:jc w:val="both"/>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Показатель (в т. ч. базовые показатели) рассчитывается за отчетный год</w:t>
            </w:r>
          </w:p>
          <w:p w14:paraId="502EBF35" w14:textId="77777777" w:rsidR="00C513FD" w:rsidRPr="005F64AF" w:rsidRDefault="00C513FD" w:rsidP="00C513FD">
            <w:pPr>
              <w:spacing w:after="0" w:line="240" w:lineRule="auto"/>
              <w:rPr>
                <w:rFonts w:ascii="Times New Roman" w:eastAsia="Calibri" w:hAnsi="Times New Roman" w:cs="Times New Roman"/>
                <w:lang w:eastAsia="ru-RU"/>
              </w:rPr>
            </w:pPr>
            <w:r w:rsidRPr="005F64AF">
              <w:rPr>
                <w:rFonts w:ascii="Times New Roman" w:eastAsia="Times New Roman" w:hAnsi="Times New Roman" w:cs="Times New Roman"/>
                <w:lang w:eastAsia="ru-RU"/>
              </w:rPr>
              <w:t>Ответственный за расчет показателя: Минобрнауки России</w:t>
            </w:r>
          </w:p>
        </w:tc>
      </w:tr>
      <w:tr w:rsidR="00C513FD" w:rsidRPr="00804945" w14:paraId="77495D5F" w14:textId="77777777" w:rsidTr="00C513FD">
        <w:trPr>
          <w:trHeight w:val="20"/>
          <w:jc w:val="center"/>
        </w:trPr>
        <w:tc>
          <w:tcPr>
            <w:tcW w:w="703" w:type="dxa"/>
            <w:shd w:val="clear" w:color="auto" w:fill="auto"/>
            <w:noWrap/>
            <w:vAlign w:val="center"/>
          </w:tcPr>
          <w:p w14:paraId="030962C7"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3</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1A1F2EAF" w14:textId="77777777" w:rsidR="00C513FD" w:rsidRPr="005F64AF" w:rsidRDefault="00C513FD" w:rsidP="00C513FD">
            <w:pPr>
              <w:spacing w:after="0" w:line="240" w:lineRule="auto"/>
              <w:jc w:val="center"/>
              <w:rPr>
                <w:rFonts w:ascii="Times New Roman" w:eastAsia="Times New Roman" w:hAnsi="Times New Roman" w:cs="Times New Roman"/>
                <w:lang w:eastAsia="ru-RU"/>
              </w:rPr>
            </w:pPr>
            <w:r w:rsidRPr="005F64AF">
              <w:rPr>
                <w:rFonts w:ascii="Times New Roman" w:eastAsia="Times New Roman" w:hAnsi="Times New Roman" w:cs="Times New Roman"/>
                <w:lang w:eastAsia="ru-RU"/>
              </w:rPr>
              <w:t>Объем дохода от использования результатов интеллектуальной деятельности (РИД) в расчете на одного работника, выполнявшего исследования и разработки, организаций государственной формы собственности в субъекте Российской Федерации</w:t>
            </w:r>
          </w:p>
        </w:tc>
        <w:tc>
          <w:tcPr>
            <w:tcW w:w="1986" w:type="dxa"/>
            <w:vAlign w:val="center"/>
          </w:tcPr>
          <w:p w14:paraId="394EA081" w14:textId="77777777" w:rsidR="00C513FD" w:rsidRPr="005F64AF" w:rsidRDefault="00C513FD" w:rsidP="00C513FD">
            <w:pPr>
              <w:spacing w:after="0" w:line="240" w:lineRule="auto"/>
              <w:jc w:val="center"/>
              <w:rPr>
                <w:rFonts w:ascii="Times New Roman" w:hAnsi="Times New Roman" w:cs="Times New Roman"/>
                <w:color w:val="000000"/>
              </w:rPr>
            </w:pPr>
            <w:r w:rsidRPr="005F64AF">
              <w:rPr>
                <w:rFonts w:ascii="Times New Roman" w:hAnsi="Times New Roman" w:cs="Times New Roman"/>
                <w:color w:val="000000"/>
              </w:rPr>
              <w:t>млн руб./чел.</w:t>
            </w:r>
          </w:p>
        </w:tc>
        <w:tc>
          <w:tcPr>
            <w:tcW w:w="2128" w:type="dxa"/>
            <w:vAlign w:val="center"/>
          </w:tcPr>
          <w:p w14:paraId="187056CC"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100 баллов – максимальный,</w:t>
            </w:r>
          </w:p>
          <w:p w14:paraId="28BE9319" w14:textId="77777777" w:rsidR="00C513FD" w:rsidRPr="005F64AF" w:rsidRDefault="00C513FD" w:rsidP="00C513FD">
            <w:pPr>
              <w:spacing w:after="0" w:line="240" w:lineRule="auto"/>
              <w:ind w:left="33"/>
              <w:jc w:val="center"/>
              <w:rPr>
                <w:rFonts w:ascii="Times New Roman" w:hAnsi="Times New Roman" w:cs="Times New Roman"/>
                <w:iCs/>
              </w:rPr>
            </w:pPr>
            <w:r w:rsidRPr="005F64AF">
              <w:rPr>
                <w:rFonts w:ascii="Times New Roman" w:hAnsi="Times New Roman" w:cs="Times New Roman"/>
                <w:iCs/>
              </w:rPr>
              <w:t>1 балл - минимальный</w:t>
            </w:r>
          </w:p>
        </w:tc>
        <w:tc>
          <w:tcPr>
            <w:tcW w:w="7232" w:type="dxa"/>
          </w:tcPr>
          <w:p w14:paraId="321DE865" w14:textId="77777777" w:rsidR="00C513FD" w:rsidRPr="005F64AF" w:rsidRDefault="00D522EF" w:rsidP="00C513FD">
            <w:pPr>
              <w:spacing w:after="0" w:line="240" w:lineRule="auto"/>
              <w:jc w:val="center"/>
              <w:rPr>
                <w:rFonts w:ascii="Times New Roman" w:hAnsi="Times New Roman" w:cs="Times New Roman"/>
                <w:color w:val="000000"/>
              </w:rPr>
            </w:pPr>
            <m:oMathPara>
              <m:oMath>
                <m:sSub>
                  <m:sSubPr>
                    <m:ctrlPr>
                      <w:rPr>
                        <w:rFonts w:ascii="Cambria Math" w:hAnsi="Cambria Math" w:cs="Cambria Math"/>
                        <w:color w:val="000000"/>
                      </w:rPr>
                    </m:ctrlPr>
                  </m:sSubPr>
                  <m:e>
                    <m:r>
                      <m:rPr>
                        <m:sty m:val="p"/>
                      </m:rPr>
                      <w:rPr>
                        <w:rFonts w:ascii="Cambria Math" w:hAnsi="Cambria Math" w:cs="Cambria Math"/>
                        <w:color w:val="000000"/>
                      </w:rPr>
                      <m:t>О</m:t>
                    </m:r>
                  </m:e>
                  <m:sub>
                    <m:r>
                      <w:rPr>
                        <w:rFonts w:ascii="Cambria Math" w:hAnsi="Cambria Math" w:cs="Cambria Math"/>
                        <w:color w:val="000000"/>
                      </w:rPr>
                      <m:t>ДРИД</m:t>
                    </m:r>
                  </m:sub>
                </m:sSub>
                <m:r>
                  <m:rPr>
                    <m:sty m:val="p"/>
                  </m:rPr>
                  <w:rPr>
                    <w:rFonts w:ascii="Cambria Math" w:hAnsi="Cambria Math" w:cs="Cambria Math"/>
                    <w:color w:val="000000"/>
                  </w:rPr>
                  <m:t>=</m:t>
                </m:r>
                <m:f>
                  <m:fPr>
                    <m:ctrlPr>
                      <w:rPr>
                        <w:rFonts w:ascii="Cambria Math" w:hAnsi="Cambria Math" w:cs="Times New Roman"/>
                        <w:color w:val="000000"/>
                      </w:rPr>
                    </m:ctrlPr>
                  </m:fPr>
                  <m:num>
                    <m:sSub>
                      <m:sSubPr>
                        <m:ctrlPr>
                          <w:rPr>
                            <w:rFonts w:ascii="Cambria Math" w:hAnsi="Cambria Math" w:cs="Cambria Math"/>
                            <w:color w:val="000000"/>
                          </w:rPr>
                        </m:ctrlPr>
                      </m:sSubPr>
                      <m:e>
                        <m:r>
                          <m:rPr>
                            <m:sty m:val="p"/>
                          </m:rPr>
                          <w:rPr>
                            <w:rFonts w:ascii="Cambria Math" w:hAnsi="Cambria Math" w:cs="Cambria Math"/>
                            <w:color w:val="000000"/>
                          </w:rPr>
                          <m:t>О</m:t>
                        </m:r>
                      </m:e>
                      <m:sub>
                        <m:r>
                          <w:rPr>
                            <w:rFonts w:ascii="Cambria Math" w:hAnsi="Cambria Math" w:cs="Cambria Math"/>
                            <w:color w:val="000000"/>
                          </w:rPr>
                          <m:t>РИД</m:t>
                        </m:r>
                      </m:sub>
                    </m:sSub>
                  </m:num>
                  <m:den>
                    <m:sSub>
                      <m:sSubPr>
                        <m:ctrlPr>
                          <w:rPr>
                            <w:rFonts w:ascii="Cambria Math" w:hAnsi="Cambria Math" w:cs="Cambria Math"/>
                            <w:color w:val="000000"/>
                          </w:rPr>
                        </m:ctrlPr>
                      </m:sSubPr>
                      <m:e>
                        <m:r>
                          <m:rPr>
                            <m:sty m:val="p"/>
                          </m:rPr>
                          <w:rPr>
                            <w:rFonts w:ascii="Cambria Math" w:hAnsi="Cambria Math" w:cs="Cambria Math"/>
                            <w:color w:val="000000"/>
                          </w:rPr>
                          <m:t>Ч</m:t>
                        </m:r>
                      </m:e>
                      <m:sub>
                        <m:r>
                          <w:rPr>
                            <w:rFonts w:ascii="Cambria Math" w:hAnsi="Cambria Math" w:cs="Cambria Math"/>
                            <w:color w:val="000000"/>
                          </w:rPr>
                          <m:t>рвир</m:t>
                        </m:r>
                      </m:sub>
                    </m:sSub>
                  </m:den>
                </m:f>
                <m:r>
                  <w:rPr>
                    <w:rFonts w:ascii="Cambria Math" w:hAnsi="Cambria Math" w:cs="Times New Roman"/>
                    <w:color w:val="000000"/>
                  </w:rPr>
                  <m:t>,</m:t>
                </m:r>
              </m:oMath>
            </m:oMathPara>
          </w:p>
          <w:p w14:paraId="40693B04" w14:textId="77777777" w:rsidR="00C513FD" w:rsidRPr="005F64AF" w:rsidRDefault="00C513FD" w:rsidP="00C513FD">
            <w:pPr>
              <w:spacing w:after="0" w:line="240" w:lineRule="auto"/>
              <w:rPr>
                <w:rFonts w:ascii="Times New Roman" w:hAnsi="Times New Roman" w:cs="Times New Roman"/>
                <w:color w:val="000000"/>
              </w:rPr>
            </w:pPr>
            <w:r w:rsidRPr="005F64AF">
              <w:rPr>
                <w:rFonts w:ascii="Times New Roman" w:hAnsi="Times New Roman" w:cs="Times New Roman"/>
                <w:color w:val="000000"/>
              </w:rPr>
              <w:t xml:space="preserve">где </w:t>
            </w:r>
          </w:p>
          <w:p w14:paraId="2009D781" w14:textId="77777777" w:rsidR="00C513FD" w:rsidRPr="005F64AF" w:rsidRDefault="00C513FD" w:rsidP="00C513FD">
            <w:pPr>
              <w:spacing w:after="0" w:line="240" w:lineRule="auto"/>
              <w:rPr>
                <w:rFonts w:ascii="Times New Roman" w:hAnsi="Times New Roman" w:cs="Times New Roman"/>
                <w:color w:val="000000"/>
              </w:rPr>
            </w:pPr>
            <w:r w:rsidRPr="005F64AF">
              <w:rPr>
                <w:rFonts w:ascii="Times New Roman" w:hAnsi="Times New Roman" w:cs="Times New Roman"/>
                <w:color w:val="000000"/>
              </w:rPr>
              <w:t>О</w:t>
            </w:r>
            <w:r w:rsidRPr="005F64AF">
              <w:rPr>
                <w:rFonts w:ascii="Times New Roman" w:hAnsi="Times New Roman" w:cs="Times New Roman"/>
                <w:color w:val="000000"/>
                <w:vertAlign w:val="subscript"/>
              </w:rPr>
              <w:t>ДРИД</w:t>
            </w:r>
            <w:r w:rsidRPr="005F64AF">
              <w:rPr>
                <w:rFonts w:ascii="Times New Roman" w:hAnsi="Times New Roman" w:cs="Times New Roman"/>
                <w:color w:val="000000"/>
              </w:rPr>
              <w:t xml:space="preserve"> – объем дохода от использования РИД в расчете на одного </w:t>
            </w:r>
            <w:r w:rsidRPr="005F64AF">
              <w:rPr>
                <w:rFonts w:ascii="Times New Roman" w:eastAsia="Times New Roman" w:hAnsi="Times New Roman" w:cs="Times New Roman"/>
                <w:lang w:eastAsia="ru-RU"/>
              </w:rPr>
              <w:t>работника, выполнявшего исследования и разработки, организаций государственной формы собственности в субъекте Российской Федерации</w:t>
            </w:r>
            <w:r w:rsidRPr="005F64AF">
              <w:rPr>
                <w:rFonts w:ascii="Times New Roman" w:hAnsi="Times New Roman" w:cs="Times New Roman"/>
                <w:color w:val="000000"/>
              </w:rPr>
              <w:t>, млн руб./чел.;</w:t>
            </w:r>
          </w:p>
          <w:p w14:paraId="349D3B8B" w14:textId="77777777" w:rsidR="00C513FD" w:rsidRPr="005F64AF" w:rsidRDefault="00C513FD" w:rsidP="00C513FD">
            <w:pPr>
              <w:spacing w:after="0" w:line="240" w:lineRule="auto"/>
              <w:rPr>
                <w:rFonts w:ascii="Times New Roman" w:hAnsi="Times New Roman" w:cs="Times New Roman"/>
                <w:color w:val="000000"/>
              </w:rPr>
            </w:pPr>
            <w:r w:rsidRPr="005F64AF">
              <w:rPr>
                <w:rFonts w:ascii="Times New Roman" w:hAnsi="Times New Roman" w:cs="Times New Roman"/>
                <w:color w:val="000000"/>
              </w:rPr>
              <w:t>О</w:t>
            </w:r>
            <w:r w:rsidRPr="005F64AF">
              <w:rPr>
                <w:rFonts w:ascii="Times New Roman" w:hAnsi="Times New Roman" w:cs="Times New Roman"/>
                <w:color w:val="000000"/>
                <w:vertAlign w:val="subscript"/>
              </w:rPr>
              <w:t>РИД</w:t>
            </w:r>
            <w:r w:rsidRPr="005F64AF">
              <w:rPr>
                <w:rFonts w:ascii="Times New Roman" w:hAnsi="Times New Roman" w:cs="Times New Roman"/>
                <w:color w:val="000000"/>
              </w:rPr>
              <w:t xml:space="preserve"> – объем дохода от использования РИД </w:t>
            </w:r>
            <w:r w:rsidRPr="005F64AF">
              <w:rPr>
                <w:rFonts w:ascii="Times New Roman" w:eastAsia="Times New Roman" w:hAnsi="Times New Roman" w:cs="Times New Roman"/>
                <w:lang w:eastAsia="ru-RU"/>
              </w:rPr>
              <w:t>организаций государственной формы собственности в субъекте Российской Федерации</w:t>
            </w:r>
            <w:r w:rsidRPr="005F64AF">
              <w:rPr>
                <w:rFonts w:ascii="Times New Roman" w:hAnsi="Times New Roman" w:cs="Times New Roman"/>
                <w:color w:val="000000"/>
              </w:rPr>
              <w:t>, млн руб.;</w:t>
            </w:r>
          </w:p>
          <w:p w14:paraId="0F020882" w14:textId="77777777" w:rsidR="00C513FD" w:rsidRPr="005F64AF" w:rsidRDefault="00C513FD" w:rsidP="00C513FD">
            <w:pPr>
              <w:spacing w:after="0" w:line="240" w:lineRule="auto"/>
              <w:rPr>
                <w:rFonts w:ascii="Times New Roman" w:hAnsi="Times New Roman" w:cs="Times New Roman"/>
              </w:rPr>
            </w:pPr>
            <w:proofErr w:type="spellStart"/>
            <w:r w:rsidRPr="005F64AF">
              <w:rPr>
                <w:rFonts w:ascii="Times New Roman" w:hAnsi="Times New Roman" w:cs="Times New Roman"/>
                <w:color w:val="000000"/>
              </w:rPr>
              <w:t>Ч</w:t>
            </w:r>
            <w:r w:rsidRPr="005F64AF">
              <w:rPr>
                <w:rFonts w:ascii="Times New Roman" w:hAnsi="Times New Roman" w:cs="Times New Roman"/>
                <w:color w:val="000000"/>
                <w:vertAlign w:val="subscript"/>
              </w:rPr>
              <w:t>рвир</w:t>
            </w:r>
            <w:proofErr w:type="spellEnd"/>
            <w:r w:rsidRPr="005F64AF">
              <w:rPr>
                <w:rFonts w:ascii="Times New Roman" w:hAnsi="Times New Roman" w:cs="Times New Roman"/>
                <w:color w:val="000000"/>
                <w:vertAlign w:val="subscript"/>
              </w:rPr>
              <w:t xml:space="preserve">. </w:t>
            </w:r>
            <w:r w:rsidRPr="005F64AF">
              <w:rPr>
                <w:rFonts w:ascii="Times New Roman" w:hAnsi="Times New Roman" w:cs="Times New Roman"/>
                <w:color w:val="000000"/>
              </w:rPr>
              <w:t xml:space="preserve">– численность </w:t>
            </w:r>
            <w:r w:rsidRPr="005F64AF">
              <w:rPr>
                <w:rFonts w:ascii="Times New Roman" w:eastAsia="Times New Roman" w:hAnsi="Times New Roman" w:cs="Times New Roman"/>
                <w:lang w:eastAsia="ru-RU"/>
              </w:rPr>
              <w:t>работников, выполнявших исследования и разработки,</w:t>
            </w:r>
            <w:r w:rsidRPr="005F64AF">
              <w:rPr>
                <w:rFonts w:ascii="Times New Roman" w:hAnsi="Times New Roman" w:cs="Times New Roman"/>
                <w:color w:val="000000"/>
              </w:rPr>
              <w:t xml:space="preserve"> </w:t>
            </w:r>
            <w:r w:rsidRPr="005F64AF">
              <w:rPr>
                <w:rFonts w:ascii="Times New Roman" w:eastAsia="Times New Roman" w:hAnsi="Times New Roman" w:cs="Times New Roman"/>
                <w:lang w:eastAsia="ru-RU"/>
              </w:rPr>
              <w:t>организаций государственной формы собственности в субъекте Российской Федерации</w:t>
            </w:r>
            <w:r w:rsidRPr="005F64AF">
              <w:rPr>
                <w:rFonts w:ascii="Times New Roman" w:hAnsi="Times New Roman" w:cs="Times New Roman"/>
                <w:color w:val="000000"/>
              </w:rPr>
              <w:t>, человек.</w:t>
            </w:r>
            <w:r w:rsidRPr="005F64AF">
              <w:rPr>
                <w:rFonts w:ascii="Times New Roman" w:hAnsi="Times New Roman" w:cs="Times New Roman"/>
              </w:rPr>
              <w:t xml:space="preserve"> </w:t>
            </w:r>
          </w:p>
          <w:p w14:paraId="5C0D21DD" w14:textId="77777777" w:rsidR="00C513FD" w:rsidRPr="005F64AF" w:rsidRDefault="00C513FD" w:rsidP="00C513FD">
            <w:pPr>
              <w:spacing w:after="0" w:line="240" w:lineRule="auto"/>
              <w:rPr>
                <w:rFonts w:ascii="Times New Roman" w:hAnsi="Times New Roman" w:cs="Times New Roman"/>
              </w:rPr>
            </w:pPr>
          </w:p>
          <w:p w14:paraId="7ED915CA" w14:textId="77777777" w:rsidR="00C513FD" w:rsidRPr="005F64AF" w:rsidRDefault="00C513FD" w:rsidP="00C513FD">
            <w:pPr>
              <w:spacing w:after="0" w:line="240" w:lineRule="auto"/>
              <w:jc w:val="both"/>
              <w:rPr>
                <w:rFonts w:ascii="Times New Roman" w:hAnsi="Times New Roman" w:cs="Times New Roman"/>
              </w:rPr>
            </w:pPr>
            <w:r w:rsidRPr="005F64AF">
              <w:rPr>
                <w:rFonts w:ascii="Times New Roman" w:hAnsi="Times New Roman" w:cs="Times New Roman"/>
              </w:rPr>
              <w:t>Источник данных: База данных, содержащая сведения об оценке и о мониторинге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(БД РД НО)</w:t>
            </w:r>
          </w:p>
          <w:p w14:paraId="6925E5E9" w14:textId="77777777" w:rsidR="00C513FD" w:rsidRPr="005F64AF" w:rsidRDefault="00C513FD" w:rsidP="00C513FD">
            <w:pPr>
              <w:pStyle w:val="af3"/>
              <w:spacing w:after="0" w:line="240" w:lineRule="auto"/>
              <w:jc w:val="both"/>
              <w:rPr>
                <w:rFonts w:ascii="Times New Roman" w:hAnsi="Times New Roman"/>
              </w:rPr>
            </w:pPr>
            <w:r w:rsidRPr="005F64AF">
              <w:rPr>
                <w:rFonts w:ascii="Times New Roman" w:hAnsi="Times New Roman"/>
              </w:rPr>
              <w:lastRenderedPageBreak/>
              <w:t>Показатель (в т. ч. базовые показатели) рассчитывается за отчетный год</w:t>
            </w:r>
          </w:p>
          <w:p w14:paraId="6DF1FB7A" w14:textId="77777777" w:rsidR="00C513FD" w:rsidRPr="005F64AF" w:rsidRDefault="00C513FD" w:rsidP="00C513FD">
            <w:pPr>
              <w:spacing w:after="0" w:line="240" w:lineRule="auto"/>
              <w:rPr>
                <w:rFonts w:ascii="Times New Roman" w:hAnsi="Times New Roman" w:cs="Times New Roman"/>
              </w:rPr>
            </w:pPr>
            <w:r w:rsidRPr="005F64AF">
              <w:rPr>
                <w:rFonts w:ascii="Times New Roman" w:hAnsi="Times New Roman"/>
              </w:rPr>
              <w:t>Ответственный за расчет показателя: Минобрнауки России</w:t>
            </w:r>
          </w:p>
        </w:tc>
      </w:tr>
      <w:tr w:rsidR="00C513FD" w:rsidRPr="00804945" w14:paraId="20E3F999" w14:textId="77777777" w:rsidTr="00C513FD">
        <w:trPr>
          <w:trHeight w:val="20"/>
          <w:jc w:val="center"/>
        </w:trPr>
        <w:tc>
          <w:tcPr>
            <w:tcW w:w="703" w:type="dxa"/>
            <w:shd w:val="clear" w:color="auto" w:fill="auto"/>
            <w:noWrap/>
            <w:vAlign w:val="center"/>
          </w:tcPr>
          <w:p w14:paraId="548FEEA3"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4</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30C2B710" w14:textId="77777777" w:rsidR="00C513FD" w:rsidRPr="00804945" w:rsidRDefault="00C513FD" w:rsidP="00C513FD">
            <w:pPr>
              <w:spacing w:after="0" w:line="240" w:lineRule="auto"/>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Количество вузов на территории субъекта Российской Федерации, которые входят в Московский международный рейтинг «Три миссии университетов»</w:t>
            </w:r>
          </w:p>
        </w:tc>
        <w:tc>
          <w:tcPr>
            <w:tcW w:w="1986" w:type="dxa"/>
            <w:vAlign w:val="center"/>
          </w:tcPr>
          <w:p w14:paraId="38F59E1B" w14:textId="77777777" w:rsidR="00C513FD" w:rsidRPr="00804945" w:rsidRDefault="00C513FD" w:rsidP="00C513FD">
            <w:pPr>
              <w:spacing w:after="0" w:line="240" w:lineRule="auto"/>
              <w:jc w:val="center"/>
              <w:rPr>
                <w:rFonts w:ascii="Times New Roman" w:hAnsi="Times New Roman" w:cs="Times New Roman"/>
                <w:color w:val="000000"/>
              </w:rPr>
            </w:pPr>
            <w:r w:rsidRPr="00804945">
              <w:rPr>
                <w:rFonts w:ascii="Times New Roman" w:hAnsi="Times New Roman" w:cs="Times New Roman"/>
              </w:rPr>
              <w:t>единица</w:t>
            </w:r>
          </w:p>
        </w:tc>
        <w:tc>
          <w:tcPr>
            <w:tcW w:w="2128" w:type="dxa"/>
            <w:vAlign w:val="center"/>
          </w:tcPr>
          <w:p w14:paraId="41BF3B9D" w14:textId="77777777" w:rsidR="00C513FD" w:rsidRPr="00804945" w:rsidRDefault="00C513FD" w:rsidP="00C513FD">
            <w:pPr>
              <w:spacing w:after="0" w:line="240" w:lineRule="auto"/>
              <w:jc w:val="center"/>
              <w:rPr>
                <w:rFonts w:ascii="Times New Roman" w:hAnsi="Times New Roman" w:cs="Times New Roman"/>
                <w:color w:val="000000"/>
              </w:rPr>
            </w:pPr>
            <w:r w:rsidRPr="00804945">
              <w:rPr>
                <w:rFonts w:ascii="Times New Roman" w:hAnsi="Times New Roman" w:cs="Times New Roman"/>
                <w:color w:val="000000"/>
              </w:rPr>
              <w:t>5 и более – 100 баллов</w:t>
            </w:r>
          </w:p>
          <w:p w14:paraId="605ECCA7" w14:textId="77777777" w:rsidR="00C513FD" w:rsidRPr="00804945" w:rsidRDefault="00C513FD" w:rsidP="00C513FD">
            <w:pPr>
              <w:spacing w:after="0" w:line="240" w:lineRule="auto"/>
              <w:jc w:val="center"/>
              <w:rPr>
                <w:rFonts w:ascii="Times New Roman" w:hAnsi="Times New Roman" w:cs="Times New Roman"/>
                <w:color w:val="000000"/>
              </w:rPr>
            </w:pPr>
            <w:r w:rsidRPr="00804945">
              <w:rPr>
                <w:rFonts w:ascii="Times New Roman" w:hAnsi="Times New Roman" w:cs="Times New Roman"/>
                <w:color w:val="000000"/>
              </w:rPr>
              <w:t xml:space="preserve">От 3 до </w:t>
            </w:r>
            <w:proofErr w:type="gramStart"/>
            <w:r w:rsidRPr="00804945">
              <w:rPr>
                <w:rFonts w:ascii="Times New Roman" w:hAnsi="Times New Roman" w:cs="Times New Roman"/>
                <w:color w:val="000000"/>
              </w:rPr>
              <w:t>5 – 75</w:t>
            </w:r>
            <w:proofErr w:type="gramEnd"/>
            <w:r w:rsidRPr="00804945">
              <w:rPr>
                <w:rFonts w:ascii="Times New Roman" w:hAnsi="Times New Roman" w:cs="Times New Roman"/>
                <w:color w:val="000000"/>
              </w:rPr>
              <w:t xml:space="preserve"> баллов</w:t>
            </w:r>
          </w:p>
          <w:p w14:paraId="2FDDFB9C" w14:textId="77777777" w:rsidR="00C513FD" w:rsidRPr="00804945" w:rsidRDefault="00C513FD" w:rsidP="00C513FD">
            <w:pPr>
              <w:spacing w:after="0" w:line="240" w:lineRule="auto"/>
              <w:jc w:val="center"/>
              <w:rPr>
                <w:rFonts w:ascii="Times New Roman" w:hAnsi="Times New Roman" w:cs="Times New Roman"/>
                <w:color w:val="000000"/>
              </w:rPr>
            </w:pPr>
            <w:r w:rsidRPr="00804945">
              <w:rPr>
                <w:rFonts w:ascii="Times New Roman" w:hAnsi="Times New Roman" w:cs="Times New Roman"/>
                <w:color w:val="000000"/>
              </w:rPr>
              <w:t xml:space="preserve">От 2 до </w:t>
            </w:r>
            <w:proofErr w:type="gramStart"/>
            <w:r w:rsidRPr="00804945">
              <w:rPr>
                <w:rFonts w:ascii="Times New Roman" w:hAnsi="Times New Roman" w:cs="Times New Roman"/>
                <w:color w:val="000000"/>
              </w:rPr>
              <w:t>3 – 50</w:t>
            </w:r>
            <w:proofErr w:type="gramEnd"/>
            <w:r w:rsidRPr="00804945">
              <w:rPr>
                <w:rFonts w:ascii="Times New Roman" w:hAnsi="Times New Roman" w:cs="Times New Roman"/>
                <w:color w:val="000000"/>
              </w:rPr>
              <w:t xml:space="preserve"> баллов</w:t>
            </w:r>
          </w:p>
          <w:p w14:paraId="720A5A73" w14:textId="77777777" w:rsidR="00C513FD" w:rsidRPr="00804945" w:rsidRDefault="00C513FD" w:rsidP="00C513FD">
            <w:pPr>
              <w:spacing w:after="0" w:line="240" w:lineRule="auto"/>
              <w:jc w:val="center"/>
              <w:rPr>
                <w:rFonts w:ascii="Times New Roman" w:hAnsi="Times New Roman" w:cs="Times New Roman"/>
                <w:color w:val="000000"/>
              </w:rPr>
            </w:pPr>
            <w:proofErr w:type="gramStart"/>
            <w:r w:rsidRPr="00804945">
              <w:rPr>
                <w:rFonts w:ascii="Times New Roman" w:hAnsi="Times New Roman" w:cs="Times New Roman"/>
                <w:color w:val="000000"/>
              </w:rPr>
              <w:t>1 – 25</w:t>
            </w:r>
            <w:proofErr w:type="gramEnd"/>
            <w:r w:rsidRPr="00804945">
              <w:rPr>
                <w:rFonts w:ascii="Times New Roman" w:hAnsi="Times New Roman" w:cs="Times New Roman"/>
                <w:color w:val="000000"/>
              </w:rPr>
              <w:t xml:space="preserve"> баллов</w:t>
            </w:r>
          </w:p>
          <w:p w14:paraId="123CD242" w14:textId="77777777" w:rsidR="00C513FD" w:rsidRPr="00804945" w:rsidRDefault="00C513FD" w:rsidP="00C513FD">
            <w:pPr>
              <w:spacing w:after="0" w:line="240" w:lineRule="auto"/>
              <w:jc w:val="center"/>
              <w:rPr>
                <w:rFonts w:ascii="Times New Roman" w:hAnsi="Times New Roman" w:cs="Times New Roman"/>
                <w:color w:val="000000"/>
              </w:rPr>
            </w:pPr>
            <w:r w:rsidRPr="00804945">
              <w:rPr>
                <w:rFonts w:ascii="Times New Roman" w:hAnsi="Times New Roman" w:cs="Times New Roman"/>
                <w:color w:val="000000"/>
              </w:rPr>
              <w:t>0 – 0 баллов</w:t>
            </w:r>
          </w:p>
        </w:tc>
        <w:tc>
          <w:tcPr>
            <w:tcW w:w="7232" w:type="dxa"/>
            <w:vAlign w:val="center"/>
          </w:tcPr>
          <w:p w14:paraId="425AF7C8" w14:textId="77777777" w:rsidR="00C513FD" w:rsidRPr="005F3713" w:rsidRDefault="00C513FD" w:rsidP="00C513FD">
            <w:pPr>
              <w:tabs>
                <w:tab w:val="left" w:pos="709"/>
                <w:tab w:val="left" w:pos="993"/>
              </w:tabs>
              <w:spacing w:after="0" w:line="240" w:lineRule="auto"/>
              <w:ind w:firstLine="34"/>
              <w:jc w:val="center"/>
              <w:rPr>
                <w:rFonts w:ascii="Times New Roman" w:hAnsi="Times New Roman" w:cs="Times New Roman"/>
              </w:rPr>
            </w:pPr>
            <w:r>
              <w:rPr>
                <w:rFonts w:ascii="Times New Roman" w:hAnsi="Times New Roman" w:cs="Times New Roman"/>
              </w:rPr>
              <w:t>К</w:t>
            </w:r>
            <w:r w:rsidRPr="005F3713">
              <w:rPr>
                <w:rFonts w:ascii="Times New Roman" w:hAnsi="Times New Roman" w:cs="Times New Roman"/>
              </w:rPr>
              <w:t xml:space="preserve"> = </w:t>
            </w:r>
            <w:proofErr w:type="spellStart"/>
            <w:r>
              <w:rPr>
                <w:rFonts w:ascii="Times New Roman" w:hAnsi="Times New Roman" w:cs="Times New Roman"/>
              </w:rPr>
              <w:t>К</w:t>
            </w:r>
            <w:r w:rsidRPr="005F3713">
              <w:rPr>
                <w:rFonts w:ascii="Times New Roman" w:hAnsi="Times New Roman" w:cs="Times New Roman"/>
                <w:sz w:val="24"/>
              </w:rPr>
              <w:t>вуз</w:t>
            </w:r>
            <w:proofErr w:type="spellEnd"/>
            <w:r w:rsidRPr="005F3713">
              <w:rPr>
                <w:rFonts w:ascii="Times New Roman" w:hAnsi="Times New Roman" w:cs="Times New Roman"/>
              </w:rPr>
              <w:t>,</w:t>
            </w:r>
          </w:p>
          <w:p w14:paraId="36E08A46" w14:textId="77777777" w:rsidR="00C513FD" w:rsidRPr="005F3713" w:rsidRDefault="00C513FD" w:rsidP="00C513FD">
            <w:pPr>
              <w:tabs>
                <w:tab w:val="left" w:pos="709"/>
                <w:tab w:val="left" w:pos="993"/>
              </w:tabs>
              <w:spacing w:after="0" w:line="240" w:lineRule="auto"/>
              <w:ind w:firstLine="34"/>
              <w:jc w:val="both"/>
              <w:rPr>
                <w:rFonts w:ascii="Times New Roman" w:hAnsi="Times New Roman" w:cs="Times New Roman"/>
              </w:rPr>
            </w:pPr>
          </w:p>
          <w:p w14:paraId="5F25785E" w14:textId="77777777" w:rsidR="00C513FD" w:rsidRDefault="00C513FD" w:rsidP="00C513FD">
            <w:pPr>
              <w:tabs>
                <w:tab w:val="left" w:pos="709"/>
                <w:tab w:val="left" w:pos="993"/>
              </w:tabs>
              <w:spacing w:after="0" w:line="240" w:lineRule="auto"/>
              <w:ind w:firstLine="34"/>
              <w:jc w:val="both"/>
              <w:rPr>
                <w:rFonts w:ascii="Times New Roman" w:hAnsi="Times New Roman" w:cs="Times New Roman"/>
              </w:rPr>
            </w:pPr>
            <w:r w:rsidRPr="005F3713">
              <w:rPr>
                <w:rFonts w:ascii="Times New Roman" w:hAnsi="Times New Roman" w:cs="Times New Roman"/>
              </w:rPr>
              <w:t xml:space="preserve">где </w:t>
            </w:r>
          </w:p>
          <w:p w14:paraId="3B879F4A" w14:textId="77777777" w:rsidR="00C513FD" w:rsidRPr="005F3713" w:rsidRDefault="00C513FD" w:rsidP="00C513FD">
            <w:pPr>
              <w:tabs>
                <w:tab w:val="left" w:pos="709"/>
                <w:tab w:val="left" w:pos="993"/>
              </w:tabs>
              <w:spacing w:after="0" w:line="240" w:lineRule="auto"/>
              <w:ind w:firstLine="34"/>
              <w:jc w:val="both"/>
              <w:rPr>
                <w:rFonts w:ascii="Times New Roman" w:hAnsi="Times New Roman" w:cs="Times New Roman"/>
              </w:rPr>
            </w:pPr>
            <w:proofErr w:type="spellStart"/>
            <w:r>
              <w:rPr>
                <w:rFonts w:ascii="Times New Roman" w:hAnsi="Times New Roman" w:cs="Times New Roman"/>
              </w:rPr>
              <w:t>К</w:t>
            </w:r>
            <w:r w:rsidRPr="005F3713">
              <w:rPr>
                <w:rFonts w:ascii="Times New Roman" w:hAnsi="Times New Roman" w:cs="Times New Roman"/>
              </w:rPr>
              <w:t>вуз</w:t>
            </w:r>
            <w:proofErr w:type="spellEnd"/>
            <w:r w:rsidRPr="005F3713">
              <w:rPr>
                <w:rFonts w:ascii="Times New Roman" w:hAnsi="Times New Roman" w:cs="Times New Roman"/>
              </w:rPr>
              <w:t xml:space="preserve"> </w:t>
            </w:r>
            <w:r w:rsidRPr="00804945">
              <w:rPr>
                <w:rFonts w:ascii="Times New Roman" w:eastAsia="Calibri" w:hAnsi="Times New Roman" w:cs="Times New Roman"/>
                <w:lang w:eastAsia="ru-RU"/>
              </w:rPr>
              <w:t>–</w:t>
            </w:r>
            <w:r w:rsidRPr="005F3713">
              <w:rPr>
                <w:rFonts w:ascii="Times New Roman" w:hAnsi="Times New Roman" w:cs="Times New Roman"/>
              </w:rPr>
              <w:t xml:space="preserve"> количество ВУЗов на территории субъекта Российской Федерации, которые входят в Московский международный рейтинг «Три миссии университетов», единица.</w:t>
            </w:r>
          </w:p>
          <w:p w14:paraId="5CF6BE5C" w14:textId="77777777" w:rsidR="00C513FD" w:rsidRPr="00804945" w:rsidRDefault="00C513FD" w:rsidP="00C513FD">
            <w:pPr>
              <w:tabs>
                <w:tab w:val="left" w:pos="709"/>
                <w:tab w:val="left" w:pos="993"/>
              </w:tabs>
              <w:spacing w:after="0" w:line="240" w:lineRule="auto"/>
              <w:ind w:firstLine="34"/>
              <w:jc w:val="both"/>
              <w:rPr>
                <w:rFonts w:ascii="Times New Roman" w:eastAsia="Calibri" w:hAnsi="Times New Roman" w:cs="Times New Roman"/>
                <w:lang w:eastAsia="ru-RU"/>
              </w:rPr>
            </w:pPr>
          </w:p>
          <w:p w14:paraId="00F1BF85" w14:textId="77777777" w:rsidR="00C513FD" w:rsidRPr="00804945" w:rsidRDefault="00C513FD" w:rsidP="00C513FD">
            <w:pPr>
              <w:tabs>
                <w:tab w:val="left" w:pos="709"/>
                <w:tab w:val="left" w:pos="993"/>
              </w:tabs>
              <w:spacing w:after="0" w:line="240" w:lineRule="auto"/>
              <w:jc w:val="both"/>
              <w:rPr>
                <w:rFonts w:ascii="Times New Roman" w:hAnsi="Times New Roman" w:cs="Times New Roman"/>
              </w:rPr>
            </w:pPr>
            <w:r w:rsidRPr="00804945">
              <w:rPr>
                <w:rFonts w:ascii="Times New Roman" w:hAnsi="Times New Roman" w:cs="Times New Roman"/>
              </w:rPr>
              <w:t xml:space="preserve">Источники данных: данные </w:t>
            </w:r>
            <w:r w:rsidRPr="00804945">
              <w:rPr>
                <w:rFonts w:ascii="Times New Roman" w:eastAsia="Times New Roman" w:hAnsi="Times New Roman" w:cs="Times New Roman"/>
                <w:lang w:eastAsia="ru-RU"/>
              </w:rPr>
              <w:t>Московского международного рейтинга «Три миссии университетов»</w:t>
            </w:r>
            <w:r w:rsidRPr="00804945">
              <w:rPr>
                <w:rFonts w:ascii="Times New Roman" w:hAnsi="Times New Roman" w:cs="Times New Roman"/>
              </w:rPr>
              <w:t xml:space="preserve"> </w:t>
            </w:r>
          </w:p>
          <w:p w14:paraId="554CFA9A" w14:textId="77777777" w:rsidR="00C513FD" w:rsidRPr="00804945" w:rsidRDefault="00C513FD" w:rsidP="00C513FD">
            <w:pPr>
              <w:pStyle w:val="a9"/>
              <w:jc w:val="both"/>
              <w:rPr>
                <w:sz w:val="22"/>
                <w:szCs w:val="22"/>
              </w:rPr>
            </w:pPr>
            <w:r w:rsidRPr="00804945">
              <w:rPr>
                <w:sz w:val="22"/>
                <w:szCs w:val="22"/>
              </w:rPr>
              <w:t>Показатель (в т.</w:t>
            </w:r>
            <w:r>
              <w:rPr>
                <w:sz w:val="22"/>
                <w:szCs w:val="22"/>
              </w:rPr>
              <w:t xml:space="preserve"> </w:t>
            </w:r>
            <w:r w:rsidRPr="00804945">
              <w:rPr>
                <w:sz w:val="22"/>
                <w:szCs w:val="22"/>
              </w:rPr>
              <w:t>ч. базовые показатели) рассчитывается за отчетный год</w:t>
            </w:r>
          </w:p>
          <w:p w14:paraId="0536C303" w14:textId="77777777" w:rsidR="00C513FD" w:rsidRPr="00804945" w:rsidRDefault="00C513FD" w:rsidP="00C513FD">
            <w:pPr>
              <w:tabs>
                <w:tab w:val="left" w:pos="709"/>
                <w:tab w:val="left" w:pos="993"/>
              </w:tabs>
              <w:spacing w:after="0" w:line="240" w:lineRule="auto"/>
              <w:jc w:val="both"/>
              <w:rPr>
                <w:rFonts w:ascii="Times New Roman" w:eastAsia="Times New Roman" w:hAnsi="Times New Roman" w:cs="Times New Roman"/>
                <w:color w:val="000000"/>
                <w:lang w:eastAsia="ru-RU"/>
              </w:rPr>
            </w:pPr>
            <w:r w:rsidRPr="00804945">
              <w:rPr>
                <w:rFonts w:ascii="Times New Roman" w:hAnsi="Times New Roman" w:cs="Times New Roman"/>
              </w:rPr>
              <w:t>Ответственный за расчет показателя: Минобрнауки России</w:t>
            </w:r>
          </w:p>
        </w:tc>
      </w:tr>
      <w:tr w:rsidR="00C513FD" w:rsidRPr="00804945" w14:paraId="1251335A" w14:textId="77777777" w:rsidTr="00C513FD">
        <w:trPr>
          <w:trHeight w:val="20"/>
          <w:jc w:val="center"/>
        </w:trPr>
        <w:tc>
          <w:tcPr>
            <w:tcW w:w="703" w:type="dxa"/>
            <w:shd w:val="clear" w:color="auto" w:fill="auto"/>
            <w:noWrap/>
            <w:vAlign w:val="center"/>
          </w:tcPr>
          <w:p w14:paraId="64EB1C33"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2AA5C485" w14:textId="77777777" w:rsidR="00C513FD" w:rsidRPr="00804945" w:rsidRDefault="00C513FD" w:rsidP="00C513FD">
            <w:pPr>
              <w:spacing w:after="0" w:line="240" w:lineRule="auto"/>
              <w:jc w:val="center"/>
              <w:rPr>
                <w:rFonts w:ascii="Times New Roman" w:eastAsia="Times New Roman" w:hAnsi="Times New Roman" w:cs="Times New Roman"/>
                <w:color w:val="000000"/>
                <w:lang w:eastAsia="ru-RU"/>
              </w:rPr>
            </w:pPr>
            <w:r w:rsidRPr="00804945">
              <w:rPr>
                <w:rFonts w:ascii="Times New Roman" w:hAnsi="Times New Roman" w:cs="Times New Roman"/>
              </w:rPr>
              <w:t>Доля отечественных технологий, используемых организациями реального сектора экономики, в общем количестве технологий, используемых организациями реального сектора экономики в субъекте Российской Федерации</w:t>
            </w:r>
          </w:p>
        </w:tc>
        <w:tc>
          <w:tcPr>
            <w:tcW w:w="1986" w:type="dxa"/>
            <w:vAlign w:val="center"/>
          </w:tcPr>
          <w:p w14:paraId="3470DCB0"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68CF1285"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100 баллов – максимальный,</w:t>
            </w:r>
          </w:p>
          <w:p w14:paraId="6B065633"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1 балл - минимальный</w:t>
            </w:r>
          </w:p>
        </w:tc>
        <w:tc>
          <w:tcPr>
            <w:tcW w:w="7232" w:type="dxa"/>
          </w:tcPr>
          <w:p w14:paraId="6D25D338" w14:textId="77777777" w:rsidR="00C513FD" w:rsidRPr="00804945" w:rsidRDefault="00D522EF" w:rsidP="00C513FD">
            <w:pPr>
              <w:ind w:left="33"/>
              <w:jc w:val="cente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Д</m:t>
                  </m:r>
                </m:e>
                <m:sub>
                  <m:r>
                    <w:rPr>
                      <w:rFonts w:ascii="Cambria Math" w:hAnsi="Cambria Math" w:cs="Times New Roman"/>
                    </w:rPr>
                    <m:t>от</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К</m:t>
                      </m:r>
                    </m:e>
                    <m:sub>
                      <m:r>
                        <w:rPr>
                          <w:rFonts w:ascii="Cambria Math" w:hAnsi="Cambria Math" w:cs="Times New Roman"/>
                        </w:rPr>
                        <m:t>от</m:t>
                      </m:r>
                    </m:sub>
                  </m:sSub>
                </m:num>
                <m:den>
                  <m:sSub>
                    <m:sSubPr>
                      <m:ctrlPr>
                        <w:rPr>
                          <w:rFonts w:ascii="Cambria Math" w:hAnsi="Cambria Math" w:cs="Times New Roman"/>
                        </w:rPr>
                      </m:ctrlPr>
                    </m:sSubPr>
                    <m:e>
                      <m:r>
                        <w:rPr>
                          <w:rFonts w:ascii="Cambria Math" w:hAnsi="Cambria Math" w:cs="Times New Roman"/>
                        </w:rPr>
                        <m:t>К</m:t>
                      </m:r>
                    </m:e>
                    <m:sub>
                      <m:r>
                        <w:rPr>
                          <w:rFonts w:ascii="Cambria Math" w:hAnsi="Cambria Math" w:cs="Times New Roman"/>
                        </w:rPr>
                        <m:t>бщт</m:t>
                      </m:r>
                    </m:sub>
                  </m:sSub>
                </m:den>
              </m:f>
              <m:r>
                <m:rPr>
                  <m:sty m:val="p"/>
                </m:rPr>
                <w:rPr>
                  <w:rFonts w:ascii="Cambria Math" w:hAnsi="Cambria Math" w:cs="Times New Roman"/>
                </w:rPr>
                <m:t>*100</m:t>
              </m:r>
            </m:oMath>
            <w:r w:rsidR="00C513FD" w:rsidRPr="00804945">
              <w:rPr>
                <w:rFonts w:ascii="Times New Roman" w:hAnsi="Times New Roman" w:cs="Times New Roman"/>
              </w:rPr>
              <w:t>%</w:t>
            </w:r>
            <w:r w:rsidR="00C513FD">
              <w:rPr>
                <w:rFonts w:ascii="Times New Roman" w:hAnsi="Times New Roman" w:cs="Times New Roman"/>
              </w:rPr>
              <w:t>,</w:t>
            </w:r>
          </w:p>
          <w:p w14:paraId="5F24EC60" w14:textId="77777777" w:rsidR="00C513FD" w:rsidRPr="00804945" w:rsidRDefault="00C513FD" w:rsidP="00C513FD">
            <w:pPr>
              <w:pStyle w:val="af0"/>
              <w:tabs>
                <w:tab w:val="clear" w:pos="4677"/>
                <w:tab w:val="clear" w:pos="9355"/>
              </w:tabs>
              <w:ind w:left="33"/>
              <w:jc w:val="both"/>
              <w:rPr>
                <w:rFonts w:ascii="Times New Roman" w:hAnsi="Times New Roman" w:cs="Times New Roman"/>
              </w:rPr>
            </w:pPr>
            <w:r w:rsidRPr="00804945">
              <w:rPr>
                <w:rFonts w:ascii="Times New Roman" w:hAnsi="Times New Roman" w:cs="Times New Roman"/>
              </w:rPr>
              <w:t>где</w:t>
            </w:r>
          </w:p>
          <w:p w14:paraId="268D0168" w14:textId="77777777" w:rsidR="00C513FD" w:rsidRPr="00804945" w:rsidRDefault="00D522EF" w:rsidP="00C513FD">
            <w:pPr>
              <w:pStyle w:val="af0"/>
              <w:tabs>
                <w:tab w:val="clear" w:pos="4677"/>
                <w:tab w:val="clear" w:pos="9355"/>
              </w:tabs>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Д</m:t>
                  </m:r>
                </m:e>
                <m:sub>
                  <m:r>
                    <w:rPr>
                      <w:rFonts w:ascii="Cambria Math" w:hAnsi="Cambria Math" w:cs="Times New Roman"/>
                    </w:rPr>
                    <m:t>от</m:t>
                  </m:r>
                </m:sub>
              </m:sSub>
              <m:r>
                <w:rPr>
                  <w:rFonts w:ascii="Cambria Math" w:hAnsi="Cambria Math" w:cs="Times New Roman"/>
                </w:rPr>
                <m:t xml:space="preserve"> </m:t>
              </m:r>
            </m:oMath>
            <w:r w:rsidR="00C513FD" w:rsidRPr="00804945">
              <w:rPr>
                <w:rFonts w:ascii="Times New Roman" w:hAnsi="Times New Roman" w:cs="Times New Roman"/>
              </w:rPr>
              <w:t>– доля отечественных технологий, используемых организациями реального сектора экономики, в общем количестве технологий, используемых организациями реального сектора экономики в субъекте Российской Федерации, процент;</w:t>
            </w:r>
          </w:p>
          <w:p w14:paraId="0A7BC727" w14:textId="77777777" w:rsidR="00C513FD" w:rsidRPr="00804945" w:rsidRDefault="00D522EF" w:rsidP="00C513FD">
            <w:pPr>
              <w:pStyle w:val="af0"/>
              <w:tabs>
                <w:tab w:val="clear" w:pos="4677"/>
                <w:tab w:val="clear" w:pos="9355"/>
              </w:tabs>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К</m:t>
                  </m:r>
                </m:e>
                <m:sub>
                  <m:r>
                    <w:rPr>
                      <w:rFonts w:ascii="Cambria Math" w:hAnsi="Cambria Math" w:cs="Times New Roman"/>
                    </w:rPr>
                    <m:t>от</m:t>
                  </m:r>
                </m:sub>
              </m:sSub>
            </m:oMath>
            <w:r w:rsidR="00C513FD" w:rsidRPr="00804945">
              <w:rPr>
                <w:rFonts w:ascii="Times New Roman" w:hAnsi="Times New Roman" w:cs="Times New Roman"/>
              </w:rPr>
              <w:t>– количество отечественных технологий, используемых организациями реального сектора экономики, в субъекте Российской Федерации, единиц</w:t>
            </w:r>
            <w:r w:rsidR="00C513FD">
              <w:rPr>
                <w:rFonts w:ascii="Times New Roman" w:hAnsi="Times New Roman" w:cs="Times New Roman"/>
              </w:rPr>
              <w:t>а</w:t>
            </w:r>
            <w:r w:rsidR="00C513FD" w:rsidRPr="00804945">
              <w:rPr>
                <w:rFonts w:ascii="Times New Roman" w:hAnsi="Times New Roman" w:cs="Times New Roman"/>
              </w:rPr>
              <w:t>;</w:t>
            </w:r>
          </w:p>
          <w:p w14:paraId="4993EAE0" w14:textId="77777777" w:rsidR="00C513FD" w:rsidRPr="00804945" w:rsidRDefault="00D522EF" w:rsidP="00C513FD">
            <w:pPr>
              <w:ind w:left="33"/>
              <w:jc w:val="both"/>
              <w:rPr>
                <w:rFonts w:ascii="Times New Roman" w:hAnsi="Times New Roman" w:cs="Times New Roman"/>
                <w:iCs/>
              </w:rPr>
            </w:pPr>
            <m:oMath>
              <m:sSub>
                <m:sSubPr>
                  <m:ctrlPr>
                    <w:rPr>
                      <w:rFonts w:ascii="Cambria Math" w:hAnsi="Cambria Math" w:cs="Times New Roman"/>
                    </w:rPr>
                  </m:ctrlPr>
                </m:sSubPr>
                <m:e>
                  <m:r>
                    <w:rPr>
                      <w:rFonts w:ascii="Cambria Math" w:hAnsi="Cambria Math" w:cs="Times New Roman"/>
                    </w:rPr>
                    <m:t>К</m:t>
                  </m:r>
                </m:e>
                <m:sub>
                  <m:r>
                    <w:rPr>
                      <w:rFonts w:ascii="Cambria Math" w:hAnsi="Cambria Math" w:cs="Times New Roman"/>
                    </w:rPr>
                    <m:t>бщт</m:t>
                  </m:r>
                </m:sub>
              </m:sSub>
            </m:oMath>
            <w:r w:rsidR="00C513FD" w:rsidRPr="00804945">
              <w:rPr>
                <w:rFonts w:ascii="Times New Roman" w:hAnsi="Times New Roman" w:cs="Times New Roman"/>
              </w:rPr>
              <w:t xml:space="preserve"> – общее количество технологий, используемых организациями реального сектора экономики в субъекте Российской Федерации, единиц</w:t>
            </w:r>
            <w:r w:rsidR="00C513FD">
              <w:rPr>
                <w:rFonts w:ascii="Times New Roman" w:hAnsi="Times New Roman" w:cs="Times New Roman"/>
              </w:rPr>
              <w:t>а</w:t>
            </w:r>
            <w:r w:rsidR="00C513FD" w:rsidRPr="00804945">
              <w:rPr>
                <w:rFonts w:ascii="Times New Roman" w:hAnsi="Times New Roman" w:cs="Times New Roman"/>
              </w:rPr>
              <w:t>.</w:t>
            </w:r>
          </w:p>
          <w:p w14:paraId="4AA666B2" w14:textId="77777777" w:rsidR="00C513FD" w:rsidRPr="00804945" w:rsidRDefault="00C513FD" w:rsidP="00C513FD">
            <w:pPr>
              <w:pStyle w:val="af3"/>
              <w:spacing w:after="0" w:line="240" w:lineRule="auto"/>
              <w:ind w:left="33"/>
              <w:jc w:val="both"/>
              <w:rPr>
                <w:rFonts w:ascii="Times New Roman" w:hAnsi="Times New Roman"/>
              </w:rPr>
            </w:pPr>
          </w:p>
          <w:p w14:paraId="6CBE93E7" w14:textId="77777777" w:rsidR="00C513FD" w:rsidRPr="00804945" w:rsidRDefault="00D522EF" w:rsidP="00C513FD">
            <w:pPr>
              <w:ind w:left="33"/>
              <w:jc w:val="cente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К</m:t>
                  </m:r>
                </m:e>
                <m:sub>
                  <m:r>
                    <w:rPr>
                      <w:rFonts w:ascii="Cambria Math" w:hAnsi="Cambria Math" w:cs="Times New Roman"/>
                    </w:rPr>
                    <m:t>от</m:t>
                  </m:r>
                </m:sub>
              </m:sSub>
              <m:r>
                <m:rPr>
                  <m:sty m:val="p"/>
                </m:rPr>
                <w:rPr>
                  <w:rFonts w:ascii="Cambria Math" w:hAnsi="Cambria Math" w:cs="Times New Roman"/>
                </w:rPr>
                <m:t>=Ттоо+Ттср</m:t>
              </m:r>
            </m:oMath>
            <w:r w:rsidR="00C513FD" w:rsidRPr="00804945">
              <w:rPr>
                <w:rFonts w:ascii="Times New Roman" w:hAnsi="Times New Roman" w:cs="Times New Roman"/>
              </w:rPr>
              <w:t>,</w:t>
            </w:r>
          </w:p>
          <w:p w14:paraId="663CEB91" w14:textId="77777777" w:rsidR="00C513FD" w:rsidRPr="00804945" w:rsidRDefault="00C513FD" w:rsidP="00C513FD">
            <w:pPr>
              <w:pStyle w:val="af0"/>
              <w:tabs>
                <w:tab w:val="clear" w:pos="4677"/>
                <w:tab w:val="clear" w:pos="9355"/>
              </w:tabs>
              <w:ind w:left="33"/>
              <w:jc w:val="both"/>
              <w:rPr>
                <w:rFonts w:ascii="Times New Roman" w:hAnsi="Times New Roman" w:cs="Times New Roman"/>
              </w:rPr>
            </w:pPr>
            <w:r w:rsidRPr="00804945">
              <w:rPr>
                <w:rFonts w:ascii="Times New Roman" w:hAnsi="Times New Roman" w:cs="Times New Roman"/>
              </w:rPr>
              <w:t>где</w:t>
            </w:r>
          </w:p>
          <w:p w14:paraId="4A26142F" w14:textId="77777777" w:rsidR="00C513FD" w:rsidRPr="00804945" w:rsidRDefault="00C513FD" w:rsidP="00C513FD">
            <w:pPr>
              <w:pStyle w:val="af0"/>
              <w:tabs>
                <w:tab w:val="clear" w:pos="4677"/>
                <w:tab w:val="clear" w:pos="9355"/>
              </w:tabs>
              <w:ind w:left="33"/>
              <w:jc w:val="both"/>
              <w:rPr>
                <w:rFonts w:ascii="Times New Roman" w:hAnsi="Times New Roman" w:cs="Times New Roman"/>
              </w:rPr>
            </w:pPr>
            <w:proofErr w:type="spellStart"/>
            <w:r w:rsidRPr="00804945">
              <w:rPr>
                <w:rFonts w:ascii="Times New Roman" w:hAnsi="Times New Roman" w:cs="Times New Roman"/>
              </w:rPr>
              <w:t>Ттоо</w:t>
            </w:r>
            <w:proofErr w:type="spellEnd"/>
            <w:r w:rsidRPr="00804945">
              <w:rPr>
                <w:rFonts w:ascii="Times New Roman" w:hAnsi="Times New Roman" w:cs="Times New Roman"/>
              </w:rPr>
              <w:t xml:space="preserve"> – число используемых передовых производственных технологий, разработанных в отчитывающихся организациях субъекта Российской Федерации, единиц</w:t>
            </w:r>
            <w:r>
              <w:rPr>
                <w:rFonts w:ascii="Times New Roman" w:hAnsi="Times New Roman" w:cs="Times New Roman"/>
              </w:rPr>
              <w:t>а</w:t>
            </w:r>
            <w:r w:rsidRPr="00804945">
              <w:rPr>
                <w:rFonts w:ascii="Times New Roman" w:hAnsi="Times New Roman" w:cs="Times New Roman"/>
              </w:rPr>
              <w:t>;</w:t>
            </w:r>
          </w:p>
          <w:p w14:paraId="31E1283D" w14:textId="77777777" w:rsidR="00C513FD" w:rsidRPr="00804945" w:rsidRDefault="00C513FD" w:rsidP="00C513FD">
            <w:pPr>
              <w:pStyle w:val="af3"/>
              <w:spacing w:after="0" w:line="240" w:lineRule="auto"/>
              <w:ind w:left="33"/>
              <w:jc w:val="both"/>
              <w:rPr>
                <w:rFonts w:ascii="Times New Roman" w:hAnsi="Times New Roman"/>
              </w:rPr>
            </w:pPr>
            <w:proofErr w:type="spellStart"/>
            <w:r w:rsidRPr="00804945">
              <w:rPr>
                <w:rFonts w:ascii="Times New Roman" w:hAnsi="Times New Roman"/>
              </w:rPr>
              <w:t>Ттср</w:t>
            </w:r>
            <w:proofErr w:type="spellEnd"/>
            <w:r w:rsidRPr="00804945">
              <w:rPr>
                <w:rFonts w:ascii="Times New Roman" w:hAnsi="Times New Roman"/>
              </w:rPr>
              <w:t xml:space="preserve"> – число используемых передовых производственных технологий</w:t>
            </w:r>
            <w:r>
              <w:rPr>
                <w:rFonts w:ascii="Times New Roman" w:hAnsi="Times New Roman"/>
              </w:rPr>
              <w:t xml:space="preserve"> </w:t>
            </w:r>
            <w:r w:rsidRPr="00804945">
              <w:rPr>
                <w:rFonts w:ascii="Times New Roman" w:hAnsi="Times New Roman"/>
              </w:rPr>
              <w:t>на территории субъекта Российской Федерации, приобретенных в России, единиц</w:t>
            </w:r>
            <w:r>
              <w:rPr>
                <w:rFonts w:ascii="Times New Roman" w:hAnsi="Times New Roman"/>
              </w:rPr>
              <w:t>а.</w:t>
            </w:r>
          </w:p>
          <w:p w14:paraId="25D18BD8" w14:textId="77777777" w:rsidR="00C513FD" w:rsidRPr="00804945" w:rsidRDefault="00C513FD" w:rsidP="00C513FD">
            <w:pPr>
              <w:pStyle w:val="af3"/>
              <w:spacing w:after="0" w:line="240" w:lineRule="auto"/>
              <w:ind w:left="33"/>
              <w:jc w:val="both"/>
              <w:rPr>
                <w:rFonts w:ascii="Times New Roman" w:hAnsi="Times New Roman"/>
              </w:rPr>
            </w:pPr>
          </w:p>
          <w:p w14:paraId="72EEB595" w14:textId="77777777" w:rsidR="00C513FD" w:rsidRPr="00804945" w:rsidRDefault="00C513FD" w:rsidP="00C513FD">
            <w:pPr>
              <w:pStyle w:val="af3"/>
              <w:spacing w:after="0" w:line="240" w:lineRule="auto"/>
              <w:ind w:left="33"/>
              <w:jc w:val="both"/>
              <w:rPr>
                <w:rFonts w:ascii="Times New Roman" w:hAnsi="Times New Roman"/>
              </w:rPr>
            </w:pPr>
            <w:r w:rsidRPr="00804945">
              <w:rPr>
                <w:rFonts w:ascii="Times New Roman" w:hAnsi="Times New Roman"/>
              </w:rPr>
              <w:lastRenderedPageBreak/>
              <w:t>Источники данных: Росстат, форма № 1-технология</w:t>
            </w:r>
          </w:p>
          <w:p w14:paraId="4AB90658" w14:textId="77777777" w:rsidR="00C513FD" w:rsidRPr="00804945" w:rsidRDefault="00C513FD" w:rsidP="00C513FD">
            <w:pPr>
              <w:pStyle w:val="af3"/>
              <w:spacing w:after="0" w:line="240" w:lineRule="auto"/>
              <w:ind w:left="33"/>
              <w:jc w:val="both"/>
              <w:rPr>
                <w:rFonts w:ascii="Times New Roman" w:hAnsi="Times New Roman"/>
              </w:rPr>
            </w:pPr>
            <w:r w:rsidRPr="00804945">
              <w:rPr>
                <w:rFonts w:ascii="Times New Roman" w:hAnsi="Times New Roman"/>
              </w:rPr>
              <w:t>Показатель (в т.</w:t>
            </w:r>
            <w:r>
              <w:rPr>
                <w:rFonts w:ascii="Times New Roman" w:hAnsi="Times New Roman"/>
              </w:rPr>
              <w:t xml:space="preserve"> </w:t>
            </w:r>
            <w:r w:rsidRPr="00804945">
              <w:rPr>
                <w:rFonts w:ascii="Times New Roman" w:hAnsi="Times New Roman"/>
              </w:rPr>
              <w:t>ч. базовые показатели) рассчитывается за отчетный год</w:t>
            </w:r>
          </w:p>
          <w:p w14:paraId="3735497E" w14:textId="77777777" w:rsidR="00C513FD" w:rsidRPr="00804945" w:rsidRDefault="00C513FD" w:rsidP="00C513FD">
            <w:pPr>
              <w:spacing w:after="0" w:line="240" w:lineRule="auto"/>
              <w:rPr>
                <w:rFonts w:ascii="Times New Roman" w:hAnsi="Times New Roman" w:cs="Times New Roman"/>
              </w:rPr>
            </w:pPr>
            <w:r w:rsidRPr="00804945">
              <w:rPr>
                <w:rFonts w:ascii="Times New Roman" w:hAnsi="Times New Roman"/>
              </w:rPr>
              <w:t>Ответственный за расчет показателя: Минобрнауки России</w:t>
            </w:r>
          </w:p>
        </w:tc>
      </w:tr>
      <w:tr w:rsidR="00C513FD" w:rsidRPr="00804945" w14:paraId="1FDC2E0E" w14:textId="77777777" w:rsidTr="00C513FD">
        <w:trPr>
          <w:trHeight w:val="20"/>
          <w:jc w:val="center"/>
        </w:trPr>
        <w:tc>
          <w:tcPr>
            <w:tcW w:w="703" w:type="dxa"/>
            <w:shd w:val="clear" w:color="auto" w:fill="FFFFFF" w:themeFill="background1"/>
            <w:noWrap/>
            <w:vAlign w:val="center"/>
          </w:tcPr>
          <w:p w14:paraId="502BCF99"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6</w:t>
            </w:r>
            <w:r w:rsidRPr="00C513FD">
              <w:rPr>
                <w:rFonts w:ascii="Times New Roman" w:eastAsia="Times New Roman" w:hAnsi="Times New Roman" w:cs="Times New Roman"/>
                <w:color w:val="000000"/>
                <w:lang w:eastAsia="ru-RU"/>
              </w:rPr>
              <w:t>.</w:t>
            </w:r>
          </w:p>
        </w:tc>
        <w:tc>
          <w:tcPr>
            <w:tcW w:w="3262" w:type="dxa"/>
            <w:shd w:val="clear" w:color="auto" w:fill="FFFFFF" w:themeFill="background1"/>
            <w:vAlign w:val="center"/>
          </w:tcPr>
          <w:p w14:paraId="3BC7FA7F" w14:textId="77777777" w:rsidR="00C513FD" w:rsidRPr="00804945" w:rsidRDefault="00C513FD" w:rsidP="00C513FD">
            <w:pPr>
              <w:spacing w:after="0" w:line="240" w:lineRule="auto"/>
              <w:jc w:val="center"/>
              <w:rPr>
                <w:rFonts w:ascii="Times New Roman" w:eastAsia="Times New Roman" w:hAnsi="Times New Roman" w:cs="Times New Roman"/>
                <w:color w:val="000000"/>
                <w:lang w:eastAsia="ru-RU"/>
              </w:rPr>
            </w:pPr>
            <w:r w:rsidRPr="00804945">
              <w:rPr>
                <w:rFonts w:ascii="Times New Roman" w:hAnsi="Times New Roman" w:cs="Times New Roman"/>
              </w:rPr>
              <w:t>Индекс производства по высокотехнологичным обрабатывающим видам экономической деятельности</w:t>
            </w:r>
          </w:p>
        </w:tc>
        <w:tc>
          <w:tcPr>
            <w:tcW w:w="1986" w:type="dxa"/>
            <w:shd w:val="clear" w:color="auto" w:fill="FFFFFF" w:themeFill="background1"/>
            <w:vAlign w:val="center"/>
          </w:tcPr>
          <w:p w14:paraId="01E1B2C8"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shd w:val="clear" w:color="auto" w:fill="FFFFFF" w:themeFill="background1"/>
            <w:vAlign w:val="center"/>
          </w:tcPr>
          <w:p w14:paraId="4A945190"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100 баллов – максимальный,</w:t>
            </w:r>
          </w:p>
          <w:p w14:paraId="3709CFEA"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1 балл </w:t>
            </w:r>
            <w:r>
              <w:rPr>
                <w:rFonts w:ascii="Times New Roman" w:hAnsi="Times New Roman" w:cs="Times New Roman"/>
                <w:iCs/>
              </w:rPr>
              <w:t>–</w:t>
            </w:r>
            <w:r w:rsidRPr="00804945">
              <w:rPr>
                <w:rFonts w:ascii="Times New Roman" w:hAnsi="Times New Roman" w:cs="Times New Roman"/>
                <w:iCs/>
              </w:rPr>
              <w:t xml:space="preserve"> минимальный</w:t>
            </w:r>
          </w:p>
        </w:tc>
        <w:tc>
          <w:tcPr>
            <w:tcW w:w="7232" w:type="dxa"/>
            <w:shd w:val="clear" w:color="auto" w:fill="FFFFFF" w:themeFill="background1"/>
          </w:tcPr>
          <w:p w14:paraId="0E7A233F" w14:textId="77777777" w:rsidR="00C513FD" w:rsidRDefault="00C513FD" w:rsidP="00C513FD">
            <w:pPr>
              <w:spacing w:after="0" w:line="240" w:lineRule="auto"/>
              <w:jc w:val="both"/>
              <w:rPr>
                <w:rFonts w:ascii="Times New Roman" w:hAnsi="Times New Roman" w:cs="Times New Roman"/>
                <w:color w:val="000000"/>
              </w:rPr>
            </w:pPr>
            <w:r w:rsidRPr="00A31531">
              <w:rPr>
                <w:rFonts w:ascii="Times New Roman" w:hAnsi="Times New Roman" w:cs="Times New Roman"/>
                <w:color w:val="000000"/>
              </w:rPr>
              <w:t>Показатель представляет собой индекс производства, агрегированный по видам экономической деятельности, отнесенным в соответствии с международными классификациями к высоким технологичным видам экономической деятельности (производство лекарственных средств и материалов, применяемых в медицинских целях; компьютеров, электронных и оптических изделий; летательных аппаратов, включая космические, и соответствующего оборудования) и к средн</w:t>
            </w:r>
            <w:r>
              <w:rPr>
                <w:rFonts w:ascii="Times New Roman" w:hAnsi="Times New Roman" w:cs="Times New Roman"/>
                <w:color w:val="000000"/>
              </w:rPr>
              <w:t xml:space="preserve">им </w:t>
            </w:r>
            <w:r w:rsidRPr="00A31531">
              <w:rPr>
                <w:rFonts w:ascii="Times New Roman" w:hAnsi="Times New Roman" w:cs="Times New Roman"/>
                <w:color w:val="000000"/>
              </w:rPr>
              <w:t>высоким технологичным видам экономической деятельности (</w:t>
            </w:r>
            <w:r>
              <w:rPr>
                <w:rFonts w:ascii="Times New Roman" w:hAnsi="Times New Roman" w:cs="Times New Roman"/>
                <w:color w:val="000000"/>
              </w:rPr>
              <w:t xml:space="preserve">производство химических веществ и химических продуктов, производство электрического оборудования, производство машин и оборудования, не включенных в другие группировки, производство автотранспортных средств, прицепов и полуприцепов, производство прочих транспортных средств и оборудования (за исключением производства </w:t>
            </w:r>
            <w:r w:rsidRPr="009F3D68">
              <w:rPr>
                <w:rFonts w:ascii="Times New Roman" w:hAnsi="Times New Roman" w:cs="Times New Roman"/>
                <w:color w:val="000000"/>
              </w:rPr>
              <w:t>летательных аппаратов, включая космические, и соответствующего оборудования</w:t>
            </w:r>
            <w:r>
              <w:rPr>
                <w:rFonts w:ascii="Times New Roman" w:hAnsi="Times New Roman" w:cs="Times New Roman"/>
                <w:color w:val="000000"/>
              </w:rPr>
              <w:t>), производство медицинских инструментов и оборудования, ремонт и монтаж машин и оборудования).</w:t>
            </w:r>
          </w:p>
          <w:p w14:paraId="7EA6D630" w14:textId="77777777" w:rsidR="00C513FD" w:rsidRDefault="00C513FD" w:rsidP="00C513FD">
            <w:pPr>
              <w:spacing w:after="0" w:line="240" w:lineRule="auto"/>
              <w:jc w:val="both"/>
              <w:rPr>
                <w:rFonts w:ascii="Times New Roman" w:hAnsi="Times New Roman" w:cs="Times New Roman"/>
                <w:color w:val="000000"/>
              </w:rPr>
            </w:pPr>
          </w:p>
          <w:p w14:paraId="6173F961" w14:textId="77777777" w:rsidR="00C513FD" w:rsidRDefault="00C513FD" w:rsidP="00C513FD">
            <w:pPr>
              <w:spacing w:after="0" w:line="240" w:lineRule="auto"/>
              <w:jc w:val="both"/>
              <w:rPr>
                <w:rFonts w:ascii="Times New Roman" w:hAnsi="Times New Roman" w:cs="Times New Roman"/>
                <w:color w:val="000000"/>
              </w:rPr>
            </w:pPr>
            <w:r w:rsidRPr="00804945">
              <w:rPr>
                <w:rFonts w:ascii="Times New Roman" w:hAnsi="Times New Roman" w:cs="Times New Roman"/>
                <w:color w:val="000000"/>
              </w:rPr>
              <w:t>Источники данных: Росстат, ЕМИСС</w:t>
            </w:r>
            <w:r>
              <w:rPr>
                <w:rFonts w:ascii="Times New Roman" w:hAnsi="Times New Roman" w:cs="Times New Roman"/>
                <w:color w:val="000000"/>
              </w:rPr>
              <w:t>, п. 1.19.2. Федерального плана статистических работ</w:t>
            </w:r>
            <w:r w:rsidRPr="00A31531">
              <w:rPr>
                <w:rFonts w:ascii="Times New Roman" w:hAnsi="Times New Roman" w:cs="Times New Roman"/>
                <w:color w:val="000000"/>
              </w:rPr>
              <w:t>,</w:t>
            </w:r>
            <w:r>
              <w:rPr>
                <w:rFonts w:ascii="Times New Roman" w:hAnsi="Times New Roman" w:cs="Times New Roman"/>
                <w:color w:val="000000"/>
              </w:rPr>
              <w:t xml:space="preserve"> утвержденного р</w:t>
            </w:r>
            <w:r w:rsidRPr="00863AEB">
              <w:rPr>
                <w:rFonts w:ascii="Times New Roman" w:hAnsi="Times New Roman" w:cs="Times New Roman"/>
                <w:color w:val="000000"/>
              </w:rPr>
              <w:t>аспоряжением Правительства Российской Федерации от 6 мая 2008 г.</w:t>
            </w:r>
            <w:r>
              <w:rPr>
                <w:rFonts w:ascii="Times New Roman" w:hAnsi="Times New Roman" w:cs="Times New Roman"/>
                <w:color w:val="000000"/>
              </w:rPr>
              <w:t xml:space="preserve"> </w:t>
            </w:r>
            <w:r>
              <w:rPr>
                <w:rFonts w:ascii="Times New Roman" w:hAnsi="Times New Roman" w:cs="Times New Roman"/>
                <w:color w:val="000000"/>
              </w:rPr>
              <w:br/>
            </w:r>
            <w:r w:rsidRPr="00863AEB">
              <w:rPr>
                <w:rFonts w:ascii="Times New Roman" w:hAnsi="Times New Roman" w:cs="Times New Roman"/>
                <w:color w:val="000000"/>
              </w:rPr>
              <w:t>№ 671-р</w:t>
            </w:r>
          </w:p>
          <w:p w14:paraId="3932E783" w14:textId="77777777" w:rsidR="00C513FD" w:rsidRDefault="00C513FD" w:rsidP="00C513FD">
            <w:pPr>
              <w:spacing w:after="0" w:line="240" w:lineRule="auto"/>
              <w:jc w:val="both"/>
              <w:rPr>
                <w:rFonts w:ascii="Times New Roman" w:hAnsi="Times New Roman" w:cs="Times New Roman"/>
                <w:color w:val="000000"/>
              </w:rPr>
            </w:pPr>
            <w:r w:rsidRPr="00804945">
              <w:rPr>
                <w:rFonts w:ascii="Times New Roman" w:hAnsi="Times New Roman" w:cs="Times New Roman"/>
                <w:color w:val="000000"/>
              </w:rPr>
              <w:t>Показатель рассчитывается за отчетный год</w:t>
            </w:r>
          </w:p>
          <w:p w14:paraId="70E86E4B" w14:textId="77777777" w:rsidR="00C513FD" w:rsidRPr="00804945" w:rsidRDefault="00C513FD" w:rsidP="00C513FD">
            <w:pPr>
              <w:spacing w:after="0" w:line="240" w:lineRule="auto"/>
              <w:jc w:val="both"/>
              <w:rPr>
                <w:rFonts w:ascii="Times New Roman" w:eastAsia="Times New Roman" w:hAnsi="Times New Roman" w:cs="Times New Roman"/>
                <w:color w:val="000000"/>
                <w:lang w:eastAsia="ru-RU"/>
              </w:rPr>
            </w:pPr>
            <w:r w:rsidRPr="00804945">
              <w:rPr>
                <w:rFonts w:ascii="Times New Roman" w:hAnsi="Times New Roman" w:cs="Times New Roman"/>
                <w:color w:val="000000"/>
              </w:rPr>
              <w:t>Ответственный за расчет показателя: Росстат</w:t>
            </w:r>
          </w:p>
        </w:tc>
      </w:tr>
      <w:tr w:rsidR="00C513FD" w:rsidRPr="00804945" w14:paraId="5A1233CD" w14:textId="77777777" w:rsidTr="00C513FD">
        <w:trPr>
          <w:trHeight w:val="20"/>
          <w:jc w:val="center"/>
        </w:trPr>
        <w:tc>
          <w:tcPr>
            <w:tcW w:w="703" w:type="dxa"/>
            <w:shd w:val="clear" w:color="auto" w:fill="auto"/>
            <w:noWrap/>
            <w:vAlign w:val="center"/>
          </w:tcPr>
          <w:p w14:paraId="5CDF9DD6"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7</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09B6F0EA" w14:textId="77777777" w:rsidR="00C513FD" w:rsidRPr="00804945" w:rsidRDefault="00C513FD" w:rsidP="00C513FD">
            <w:pPr>
              <w:spacing w:after="0" w:line="240" w:lineRule="auto"/>
              <w:jc w:val="center"/>
              <w:rPr>
                <w:rFonts w:ascii="Times New Roman" w:eastAsia="Times New Roman" w:hAnsi="Times New Roman" w:cs="Times New Roman"/>
                <w:color w:val="000000"/>
                <w:lang w:eastAsia="ru-RU"/>
              </w:rPr>
            </w:pPr>
            <w:r w:rsidRPr="00804945">
              <w:rPr>
                <w:rFonts w:ascii="Times New Roman" w:hAnsi="Times New Roman" w:cs="Times New Roman"/>
              </w:rPr>
              <w:t>Доля организаций, осуществляющих технологические инновации, в общем числе организаций</w:t>
            </w:r>
          </w:p>
        </w:tc>
        <w:tc>
          <w:tcPr>
            <w:tcW w:w="1986" w:type="dxa"/>
            <w:vAlign w:val="center"/>
          </w:tcPr>
          <w:p w14:paraId="4A44F023"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51BD5238"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100 баллов – максимальный,</w:t>
            </w:r>
          </w:p>
          <w:p w14:paraId="67081093"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1 балл - минимальный</w:t>
            </w:r>
          </w:p>
        </w:tc>
        <w:tc>
          <w:tcPr>
            <w:tcW w:w="7232" w:type="dxa"/>
            <w:vAlign w:val="center"/>
          </w:tcPr>
          <w:p w14:paraId="3B70B643" w14:textId="77777777" w:rsidR="00C513FD" w:rsidRPr="00804945" w:rsidRDefault="00D522EF" w:rsidP="00C513FD">
            <w:pPr>
              <w:autoSpaceDE w:val="0"/>
              <w:autoSpaceDN w:val="0"/>
              <w:adjustRightInd w:val="0"/>
              <w:spacing w:after="0" w:line="240" w:lineRule="auto"/>
              <w:ind w:left="33"/>
              <w:jc w:val="cente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Д</m:t>
                  </m:r>
                </m:e>
                <m:sub>
                  <m:r>
                    <w:rPr>
                      <w:rFonts w:ascii="Cambria Math" w:hAnsi="Cambria Math" w:cs="Times New Roman"/>
                    </w:rPr>
                    <m:t>Оин</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i/>
                        </w:rPr>
                      </m:ctrlPr>
                    </m:sSubPr>
                    <m:e>
                      <m:r>
                        <w:rPr>
                          <w:rFonts w:ascii="Cambria Math" w:hAnsi="Cambria Math" w:cs="Times New Roman"/>
                        </w:rPr>
                        <m:t>Ч</m:t>
                      </m:r>
                    </m:e>
                    <m:sub>
                      <m:r>
                        <w:rPr>
                          <w:rFonts w:ascii="Cambria Math" w:hAnsi="Cambria Math" w:cs="Times New Roman"/>
                        </w:rPr>
                        <m:t>Оин</m:t>
                      </m:r>
                    </m:sub>
                  </m:sSub>
                </m:num>
                <m:den>
                  <m:sSub>
                    <m:sSubPr>
                      <m:ctrlPr>
                        <w:rPr>
                          <w:rFonts w:ascii="Cambria Math" w:hAnsi="Cambria Math" w:cs="Times New Roman"/>
                        </w:rPr>
                      </m:ctrlPr>
                    </m:sSubPr>
                    <m:e>
                      <m:r>
                        <m:rPr>
                          <m:sty m:val="p"/>
                        </m:rPr>
                        <w:rPr>
                          <w:rFonts w:ascii="Cambria Math" w:hAnsi="Cambria Math" w:cs="Times New Roman"/>
                        </w:rPr>
                        <m:t>Ч</m:t>
                      </m:r>
                    </m:e>
                    <m:sub>
                      <m:r>
                        <w:rPr>
                          <w:rFonts w:ascii="Cambria Math" w:hAnsi="Cambria Math" w:cs="Times New Roman"/>
                        </w:rPr>
                        <m:t>О</m:t>
                      </m:r>
                    </m:sub>
                  </m:sSub>
                </m:den>
              </m:f>
              <m:r>
                <m:rPr>
                  <m:sty m:val="p"/>
                </m:rPr>
                <w:rPr>
                  <w:rFonts w:ascii="Cambria Math" w:hAnsi="Cambria Math" w:cs="Times New Roman"/>
                </w:rPr>
                <m:t>*100%</m:t>
              </m:r>
            </m:oMath>
            <w:r w:rsidR="00C513FD">
              <w:rPr>
                <w:rFonts w:ascii="Times New Roman" w:eastAsiaTheme="minorEastAsia" w:hAnsi="Times New Roman" w:cs="Times New Roman"/>
              </w:rPr>
              <w:t>,</w:t>
            </w:r>
          </w:p>
          <w:p w14:paraId="6E0D0087" w14:textId="77777777" w:rsidR="00C513FD" w:rsidRPr="00804945" w:rsidRDefault="00C513FD" w:rsidP="00C513FD">
            <w:pPr>
              <w:autoSpaceDE w:val="0"/>
              <w:autoSpaceDN w:val="0"/>
              <w:adjustRightInd w:val="0"/>
              <w:spacing w:after="0" w:line="240" w:lineRule="auto"/>
              <w:ind w:left="33"/>
              <w:rPr>
                <w:rFonts w:ascii="Times New Roman" w:hAnsi="Times New Roman" w:cs="Times New Roman"/>
              </w:rPr>
            </w:pPr>
            <w:r w:rsidRPr="00804945">
              <w:rPr>
                <w:rFonts w:ascii="Times New Roman" w:hAnsi="Times New Roman" w:cs="Times New Roman"/>
              </w:rPr>
              <w:t>где</w:t>
            </w:r>
          </w:p>
          <w:p w14:paraId="03DA333B" w14:textId="77777777" w:rsidR="00C513FD" w:rsidRPr="00804945" w:rsidRDefault="00D522EF" w:rsidP="00C513FD">
            <w:pPr>
              <w:autoSpaceDE w:val="0"/>
              <w:autoSpaceDN w:val="0"/>
              <w:adjustRightInd w:val="0"/>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Д</m:t>
                  </m:r>
                </m:e>
                <m:sub>
                  <m:r>
                    <w:rPr>
                      <w:rFonts w:ascii="Cambria Math" w:hAnsi="Cambria Math" w:cs="Times New Roman"/>
                    </w:rPr>
                    <m:t>Оин</m:t>
                  </m:r>
                </m:sub>
              </m:sSub>
            </m:oMath>
            <w:r w:rsidR="00C513FD" w:rsidRPr="00804945">
              <w:rPr>
                <w:rFonts w:ascii="Times New Roman" w:hAnsi="Times New Roman" w:cs="Times New Roman"/>
              </w:rPr>
              <w:t xml:space="preserve"> – доля организаций, осуществляющих технологические инновации, в общем числе организаций</w:t>
            </w:r>
            <w:r w:rsidR="00C513FD" w:rsidRPr="00804945">
              <w:rPr>
                <w:rStyle w:val="a8"/>
                <w:rFonts w:ascii="Times New Roman" w:hAnsi="Times New Roman"/>
              </w:rPr>
              <w:footnoteReference w:id="10"/>
            </w:r>
            <w:r w:rsidR="00C513FD" w:rsidRPr="00804945">
              <w:rPr>
                <w:rFonts w:ascii="Times New Roman" w:hAnsi="Times New Roman" w:cs="Times New Roman"/>
              </w:rPr>
              <w:t>, процент;</w:t>
            </w:r>
          </w:p>
          <w:p w14:paraId="64EC1F65" w14:textId="77777777" w:rsidR="00C513FD" w:rsidRPr="00804945" w:rsidRDefault="00D522EF" w:rsidP="00C513FD">
            <w:pPr>
              <w:autoSpaceDE w:val="0"/>
              <w:autoSpaceDN w:val="0"/>
              <w:adjustRightInd w:val="0"/>
              <w:spacing w:after="0" w:line="240" w:lineRule="auto"/>
              <w:ind w:left="33"/>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Ч</m:t>
                  </m:r>
                </m:e>
                <m:sub>
                  <m:r>
                    <w:rPr>
                      <w:rFonts w:ascii="Cambria Math" w:hAnsi="Cambria Math" w:cs="Times New Roman"/>
                    </w:rPr>
                    <m:t>Оин</m:t>
                  </m:r>
                </m:sub>
              </m:sSub>
            </m:oMath>
            <w:r w:rsidR="00C513FD" w:rsidRPr="00804945">
              <w:rPr>
                <w:rFonts w:ascii="Times New Roman" w:hAnsi="Times New Roman" w:cs="Times New Roman"/>
              </w:rPr>
              <w:t xml:space="preserve"> – число организаций, осуществлявших технологические инновации, единиц</w:t>
            </w:r>
            <w:r w:rsidR="00C513FD">
              <w:rPr>
                <w:rFonts w:ascii="Times New Roman" w:hAnsi="Times New Roman" w:cs="Times New Roman"/>
              </w:rPr>
              <w:t>а</w:t>
            </w:r>
            <w:r w:rsidR="00C513FD" w:rsidRPr="00804945">
              <w:rPr>
                <w:rFonts w:ascii="Times New Roman" w:hAnsi="Times New Roman" w:cs="Times New Roman"/>
              </w:rPr>
              <w:t>;</w:t>
            </w:r>
          </w:p>
          <w:p w14:paraId="517D5209" w14:textId="77777777" w:rsidR="00C513FD" w:rsidRPr="00804945" w:rsidRDefault="00D522EF" w:rsidP="00C513FD">
            <w:pPr>
              <w:autoSpaceDE w:val="0"/>
              <w:autoSpaceDN w:val="0"/>
              <w:adjustRightInd w:val="0"/>
              <w:spacing w:after="0" w:line="240" w:lineRule="auto"/>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Ч</m:t>
                  </m:r>
                </m:e>
                <m:sub>
                  <m:r>
                    <w:rPr>
                      <w:rFonts w:ascii="Cambria Math" w:hAnsi="Cambria Math" w:cs="Times New Roman"/>
                    </w:rPr>
                    <m:t>О</m:t>
                  </m:r>
                </m:sub>
              </m:sSub>
            </m:oMath>
            <w:r w:rsidR="00C513FD" w:rsidRPr="00804945">
              <w:rPr>
                <w:rFonts w:ascii="Times New Roman" w:hAnsi="Times New Roman" w:cs="Times New Roman"/>
              </w:rPr>
              <w:t xml:space="preserve"> – общее число обследованных в регионе организаций, единиц</w:t>
            </w:r>
            <w:r w:rsidR="00C513FD">
              <w:rPr>
                <w:rFonts w:ascii="Times New Roman" w:hAnsi="Times New Roman" w:cs="Times New Roman"/>
              </w:rPr>
              <w:t>а</w:t>
            </w:r>
            <w:r w:rsidR="00C513FD" w:rsidRPr="00804945">
              <w:rPr>
                <w:rFonts w:ascii="Times New Roman" w:hAnsi="Times New Roman" w:cs="Times New Roman"/>
              </w:rPr>
              <w:t>.</w:t>
            </w:r>
          </w:p>
          <w:p w14:paraId="4FC11622" w14:textId="77777777" w:rsidR="00C513FD" w:rsidRPr="00804945" w:rsidRDefault="00C513FD" w:rsidP="00C513FD">
            <w:pPr>
              <w:autoSpaceDE w:val="0"/>
              <w:autoSpaceDN w:val="0"/>
              <w:adjustRightInd w:val="0"/>
              <w:spacing w:after="0" w:line="240" w:lineRule="auto"/>
              <w:ind w:left="33"/>
              <w:jc w:val="both"/>
              <w:rPr>
                <w:rFonts w:ascii="Times New Roman" w:hAnsi="Times New Roman" w:cs="Times New Roman"/>
              </w:rPr>
            </w:pPr>
          </w:p>
          <w:p w14:paraId="3D7B01A6" w14:textId="77777777" w:rsidR="00C513FD" w:rsidRPr="00804945" w:rsidRDefault="00C513FD" w:rsidP="00C513FD">
            <w:pPr>
              <w:autoSpaceDE w:val="0"/>
              <w:autoSpaceDN w:val="0"/>
              <w:adjustRightInd w:val="0"/>
              <w:spacing w:after="0" w:line="240" w:lineRule="auto"/>
              <w:ind w:left="33"/>
              <w:jc w:val="both"/>
              <w:rPr>
                <w:rFonts w:ascii="Times New Roman" w:eastAsia="Calibri" w:hAnsi="Times New Roman" w:cs="Times New Roman"/>
              </w:rPr>
            </w:pPr>
            <w:r w:rsidRPr="00804945">
              <w:rPr>
                <w:rFonts w:ascii="Times New Roman" w:hAnsi="Times New Roman" w:cs="Times New Roman"/>
                <w:iCs/>
              </w:rPr>
              <w:t xml:space="preserve">Источники данных: </w:t>
            </w:r>
            <w:r w:rsidRPr="00804945">
              <w:rPr>
                <w:rFonts w:ascii="Times New Roman" w:eastAsia="Calibri" w:hAnsi="Times New Roman" w:cs="Times New Roman"/>
              </w:rPr>
              <w:t>Росстат, форма № 4-инновации.</w:t>
            </w:r>
          </w:p>
          <w:p w14:paraId="32FB1B57" w14:textId="77777777" w:rsidR="00C513FD" w:rsidRPr="00804945" w:rsidRDefault="00C513FD" w:rsidP="00C513FD">
            <w:pPr>
              <w:autoSpaceDE w:val="0"/>
              <w:autoSpaceDN w:val="0"/>
              <w:adjustRightInd w:val="0"/>
              <w:spacing w:after="0" w:line="240" w:lineRule="auto"/>
              <w:ind w:left="33"/>
              <w:jc w:val="both"/>
              <w:rPr>
                <w:rFonts w:ascii="Times New Roman" w:hAnsi="Times New Roman" w:cs="Times New Roman"/>
              </w:rPr>
            </w:pPr>
            <w:r w:rsidRPr="00804945">
              <w:rPr>
                <w:rFonts w:ascii="Times New Roman" w:hAnsi="Times New Roman" w:cs="Times New Roman"/>
              </w:rPr>
              <w:t>Показатель (в т.</w:t>
            </w:r>
            <w:r>
              <w:rPr>
                <w:rFonts w:ascii="Times New Roman" w:hAnsi="Times New Roman" w:cs="Times New Roman"/>
              </w:rPr>
              <w:t xml:space="preserve"> </w:t>
            </w:r>
            <w:r w:rsidRPr="00804945">
              <w:rPr>
                <w:rFonts w:ascii="Times New Roman" w:hAnsi="Times New Roman" w:cs="Times New Roman"/>
              </w:rPr>
              <w:t>ч. базовые показатели) рассчитывается за отчетный год</w:t>
            </w:r>
          </w:p>
          <w:p w14:paraId="6654B0DE" w14:textId="77777777" w:rsidR="00C513FD" w:rsidRPr="00804945" w:rsidRDefault="00C513FD" w:rsidP="00C513FD">
            <w:pPr>
              <w:spacing w:after="0" w:line="240" w:lineRule="auto"/>
              <w:rPr>
                <w:rFonts w:ascii="Times New Roman" w:hAnsi="Times New Roman" w:cs="Times New Roman"/>
              </w:rPr>
            </w:pPr>
            <w:r w:rsidRPr="00804945">
              <w:rPr>
                <w:rFonts w:ascii="Times New Roman" w:hAnsi="Times New Roman" w:cs="Times New Roman"/>
              </w:rPr>
              <w:t>Ответственный за расчет показателя: Росстат</w:t>
            </w:r>
          </w:p>
        </w:tc>
      </w:tr>
      <w:tr w:rsidR="00C513FD" w:rsidRPr="00804945" w14:paraId="482EB456" w14:textId="77777777" w:rsidTr="00C513FD">
        <w:trPr>
          <w:trHeight w:val="20"/>
          <w:jc w:val="center"/>
        </w:trPr>
        <w:tc>
          <w:tcPr>
            <w:tcW w:w="703" w:type="dxa"/>
            <w:shd w:val="clear" w:color="auto" w:fill="auto"/>
            <w:noWrap/>
            <w:vAlign w:val="center"/>
          </w:tcPr>
          <w:p w14:paraId="075A22AE"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8</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27F13392" w14:textId="77777777" w:rsidR="00C513FD" w:rsidRPr="00804945" w:rsidRDefault="00C513FD" w:rsidP="00C513FD">
            <w:pPr>
              <w:spacing w:after="0" w:line="240" w:lineRule="auto"/>
              <w:jc w:val="center"/>
              <w:rPr>
                <w:rFonts w:ascii="Times New Roman" w:eastAsia="Times New Roman" w:hAnsi="Times New Roman" w:cs="Times New Roman"/>
                <w:lang w:eastAsia="ru-RU"/>
              </w:rPr>
            </w:pPr>
            <w:r w:rsidRPr="00804945">
              <w:rPr>
                <w:rFonts w:ascii="Times New Roman" w:hAnsi="Times New Roman" w:cs="Times New Roman"/>
              </w:rPr>
              <w:t>Удельный вес инновационных товаров, работ, услуг в общем объеме отгруженных товаров, выполненных работ, услуг</w:t>
            </w:r>
          </w:p>
        </w:tc>
        <w:tc>
          <w:tcPr>
            <w:tcW w:w="1986" w:type="dxa"/>
            <w:vAlign w:val="center"/>
          </w:tcPr>
          <w:p w14:paraId="6B543104"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17E96383"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10 %. и более – 100 баллов,</w:t>
            </w:r>
          </w:p>
          <w:p w14:paraId="6F9B5235"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7 %. – </w:t>
            </w:r>
            <w:proofErr w:type="gramStart"/>
            <w:r w:rsidRPr="00804945">
              <w:rPr>
                <w:rFonts w:ascii="Times New Roman" w:hAnsi="Times New Roman" w:cs="Times New Roman"/>
                <w:iCs/>
              </w:rPr>
              <w:t>9,9 % – 75</w:t>
            </w:r>
            <w:proofErr w:type="gramEnd"/>
            <w:r w:rsidRPr="00804945">
              <w:rPr>
                <w:rFonts w:ascii="Times New Roman" w:hAnsi="Times New Roman" w:cs="Times New Roman"/>
                <w:iCs/>
              </w:rPr>
              <w:t xml:space="preserve"> баллов,</w:t>
            </w:r>
          </w:p>
          <w:p w14:paraId="34ADAF3E"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5 </w:t>
            </w:r>
            <w:proofErr w:type="gramStart"/>
            <w:r w:rsidRPr="00804945">
              <w:rPr>
                <w:rFonts w:ascii="Times New Roman" w:hAnsi="Times New Roman" w:cs="Times New Roman"/>
                <w:iCs/>
              </w:rPr>
              <w:t>%  –</w:t>
            </w:r>
            <w:proofErr w:type="gramEnd"/>
            <w:r w:rsidRPr="00804945">
              <w:rPr>
                <w:rFonts w:ascii="Times New Roman" w:hAnsi="Times New Roman" w:cs="Times New Roman"/>
                <w:iCs/>
              </w:rPr>
              <w:t xml:space="preserve"> 6,9 % – 50 баллов,</w:t>
            </w:r>
          </w:p>
          <w:p w14:paraId="0628BE42"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2 % – 4,9 %</w:t>
            </w:r>
            <w:proofErr w:type="gramEnd"/>
            <w:r w:rsidRPr="00804945">
              <w:rPr>
                <w:rFonts w:ascii="Times New Roman" w:hAnsi="Times New Roman" w:cs="Times New Roman"/>
                <w:iCs/>
              </w:rPr>
              <w:t>– 25 баллов,</w:t>
            </w:r>
          </w:p>
          <w:p w14:paraId="6417B08F"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1,9 % и ниже – 0 баллов</w:t>
            </w:r>
          </w:p>
        </w:tc>
        <w:tc>
          <w:tcPr>
            <w:tcW w:w="7232" w:type="dxa"/>
          </w:tcPr>
          <w:p w14:paraId="7BDD3BD5" w14:textId="77777777" w:rsidR="00C513FD" w:rsidRPr="00804945" w:rsidRDefault="00D522EF" w:rsidP="00C513FD">
            <w:pPr>
              <w:spacing w:after="0" w:line="240" w:lineRule="auto"/>
              <w:ind w:left="33"/>
              <w:jc w:val="cente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Итру</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О</m:t>
                      </m:r>
                    </m:e>
                    <m:sub>
                      <m:r>
                        <w:rPr>
                          <w:rFonts w:ascii="Cambria Math" w:hAnsi="Cambria Math" w:cs="Times New Roman"/>
                        </w:rPr>
                        <m:t>Пн</m:t>
                      </m:r>
                    </m:sub>
                  </m:sSub>
                </m:num>
                <m:den>
                  <m:sSub>
                    <m:sSubPr>
                      <m:ctrlPr>
                        <w:rPr>
                          <w:rFonts w:ascii="Cambria Math" w:hAnsi="Cambria Math" w:cs="Times New Roman"/>
                        </w:rPr>
                      </m:ctrlPr>
                    </m:sSubPr>
                    <m:e>
                      <m:r>
                        <w:rPr>
                          <w:rFonts w:ascii="Cambria Math" w:hAnsi="Cambria Math" w:cs="Times New Roman"/>
                        </w:rPr>
                        <m:t>О</m:t>
                      </m:r>
                    </m:e>
                    <m:sub>
                      <m:r>
                        <w:rPr>
                          <w:rFonts w:ascii="Cambria Math" w:hAnsi="Cambria Math" w:cs="Times New Roman"/>
                        </w:rPr>
                        <m:t>Птру</m:t>
                      </m:r>
                    </m:sub>
                  </m:sSub>
                </m:den>
              </m:f>
              <m:r>
                <m:rPr>
                  <m:sty m:val="p"/>
                </m:rPr>
                <w:rPr>
                  <w:rFonts w:ascii="Cambria Math" w:hAnsi="Cambria Math" w:cs="Times New Roman"/>
                </w:rPr>
                <m:t>*100%</m:t>
              </m:r>
            </m:oMath>
            <w:r w:rsidR="00C513FD">
              <w:rPr>
                <w:rFonts w:ascii="Times New Roman" w:eastAsiaTheme="minorEastAsia" w:hAnsi="Times New Roman" w:cs="Times New Roman"/>
              </w:rPr>
              <w:t>,</w:t>
            </w:r>
          </w:p>
          <w:p w14:paraId="714D4B12" w14:textId="77777777" w:rsidR="00C513FD" w:rsidRPr="00804945" w:rsidRDefault="00C513FD" w:rsidP="00C513FD">
            <w:pPr>
              <w:spacing w:after="0" w:line="240" w:lineRule="auto"/>
              <w:ind w:left="33"/>
              <w:rPr>
                <w:rFonts w:ascii="Times New Roman" w:hAnsi="Times New Roman" w:cs="Times New Roman"/>
              </w:rPr>
            </w:pPr>
            <w:r w:rsidRPr="00804945">
              <w:rPr>
                <w:rFonts w:ascii="Times New Roman" w:hAnsi="Times New Roman" w:cs="Times New Roman"/>
              </w:rPr>
              <w:t>где</w:t>
            </w:r>
          </w:p>
          <w:p w14:paraId="3D45D292"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Итру</m:t>
                  </m:r>
                </m:sub>
              </m:sSub>
            </m:oMath>
            <w:r w:rsidR="00C513FD" w:rsidRPr="00804945">
              <w:rPr>
                <w:rFonts w:ascii="Times New Roman" w:hAnsi="Times New Roman" w:cs="Times New Roman"/>
              </w:rPr>
              <w:t>– удельный вес инновационных товаров, работ, услуг в общем объеме отгруженных товаров, выполненных работ, услуг</w:t>
            </w:r>
            <w:r w:rsidR="00C513FD" w:rsidRPr="00804945">
              <w:rPr>
                <w:rStyle w:val="a8"/>
                <w:rFonts w:ascii="Times New Roman" w:hAnsi="Times New Roman"/>
              </w:rPr>
              <w:footnoteReference w:id="11"/>
            </w:r>
            <w:r w:rsidR="00C513FD" w:rsidRPr="00804945">
              <w:rPr>
                <w:rFonts w:ascii="Times New Roman" w:hAnsi="Times New Roman" w:cs="Times New Roman"/>
              </w:rPr>
              <w:t>, процент;</w:t>
            </w:r>
          </w:p>
          <w:p w14:paraId="3AAC0D92"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О</m:t>
                  </m:r>
                </m:e>
                <m:sub>
                  <m:r>
                    <w:rPr>
                      <w:rFonts w:ascii="Cambria Math" w:hAnsi="Cambria Math" w:cs="Times New Roman"/>
                    </w:rPr>
                    <m:t>Пн</m:t>
                  </m:r>
                </m:sub>
              </m:sSub>
            </m:oMath>
            <w:r w:rsidR="00C513FD" w:rsidRPr="00804945">
              <w:rPr>
                <w:rFonts w:ascii="Times New Roman" w:hAnsi="Times New Roman" w:cs="Times New Roman"/>
              </w:rPr>
              <w:t>– объем продукции новой или подвергавшейся в течение последних трех лет разной степени технологическим изменениям</w:t>
            </w:r>
            <w:r w:rsidR="00C513FD" w:rsidRPr="00804945">
              <w:rPr>
                <w:rFonts w:ascii="Times New Roman" w:hAnsi="Times New Roman" w:cs="Times New Roman"/>
                <w:spacing w:val="-4"/>
              </w:rPr>
              <w:t>, тыс</w:t>
            </w:r>
            <w:r w:rsidR="00C513FD">
              <w:rPr>
                <w:rFonts w:ascii="Times New Roman" w:hAnsi="Times New Roman" w:cs="Times New Roman"/>
                <w:spacing w:val="-4"/>
              </w:rPr>
              <w:t>.</w:t>
            </w:r>
            <w:r w:rsidR="00C513FD" w:rsidRPr="00804945">
              <w:rPr>
                <w:rFonts w:ascii="Times New Roman" w:hAnsi="Times New Roman" w:cs="Times New Roman"/>
                <w:spacing w:val="-4"/>
              </w:rPr>
              <w:t xml:space="preserve"> рублей</w:t>
            </w:r>
            <w:r w:rsidR="00C513FD" w:rsidRPr="00804945">
              <w:rPr>
                <w:rFonts w:ascii="Times New Roman" w:hAnsi="Times New Roman" w:cs="Times New Roman"/>
              </w:rPr>
              <w:t>;</w:t>
            </w:r>
          </w:p>
          <w:p w14:paraId="75916E68"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О</m:t>
                  </m:r>
                </m:e>
                <m:sub>
                  <m:r>
                    <w:rPr>
                      <w:rFonts w:ascii="Cambria Math" w:hAnsi="Cambria Math" w:cs="Times New Roman"/>
                    </w:rPr>
                    <m:t>Птру</m:t>
                  </m:r>
                </m:sub>
              </m:sSub>
            </m:oMath>
            <w:r w:rsidR="00C513FD" w:rsidRPr="00804945">
              <w:rPr>
                <w:rFonts w:ascii="Times New Roman" w:hAnsi="Times New Roman" w:cs="Times New Roman"/>
              </w:rPr>
              <w:t>– объем отгруженных товаров, выполненных работ, услуг, тыс</w:t>
            </w:r>
            <w:r w:rsidR="00C513FD">
              <w:rPr>
                <w:rFonts w:ascii="Times New Roman" w:hAnsi="Times New Roman" w:cs="Times New Roman"/>
              </w:rPr>
              <w:t>.</w:t>
            </w:r>
            <w:r w:rsidR="00C513FD" w:rsidRPr="00804945">
              <w:rPr>
                <w:rFonts w:ascii="Times New Roman" w:hAnsi="Times New Roman" w:cs="Times New Roman"/>
              </w:rPr>
              <w:t xml:space="preserve"> рублей.</w:t>
            </w:r>
          </w:p>
          <w:p w14:paraId="674579D9" w14:textId="77777777" w:rsidR="00C513FD" w:rsidRPr="00804945" w:rsidRDefault="00C513FD" w:rsidP="00C513FD">
            <w:pPr>
              <w:spacing w:after="0" w:line="240" w:lineRule="auto"/>
              <w:ind w:left="33"/>
              <w:jc w:val="both"/>
              <w:rPr>
                <w:rFonts w:ascii="Times New Roman" w:hAnsi="Times New Roman" w:cs="Times New Roman"/>
              </w:rPr>
            </w:pPr>
          </w:p>
          <w:p w14:paraId="6F607397" w14:textId="77777777" w:rsidR="00C513FD" w:rsidRPr="00804945" w:rsidRDefault="00C513FD" w:rsidP="00C513FD">
            <w:pPr>
              <w:spacing w:after="0" w:line="240" w:lineRule="auto"/>
              <w:ind w:left="33"/>
              <w:jc w:val="both"/>
              <w:rPr>
                <w:rFonts w:ascii="Times New Roman" w:hAnsi="Times New Roman" w:cs="Times New Roman"/>
                <w:iCs/>
              </w:rPr>
            </w:pPr>
            <w:r w:rsidRPr="00804945">
              <w:rPr>
                <w:rFonts w:ascii="Times New Roman" w:hAnsi="Times New Roman" w:cs="Times New Roman"/>
                <w:iCs/>
              </w:rPr>
              <w:t>Источники данных: Росстат, форма № 4-инновация.</w:t>
            </w:r>
          </w:p>
          <w:p w14:paraId="623F4810" w14:textId="77777777" w:rsidR="00C513FD" w:rsidRPr="00804945" w:rsidRDefault="00C513FD" w:rsidP="00C513FD">
            <w:pPr>
              <w:pStyle w:val="af3"/>
              <w:spacing w:after="0" w:line="240" w:lineRule="auto"/>
              <w:ind w:left="33"/>
              <w:jc w:val="both"/>
              <w:rPr>
                <w:rFonts w:ascii="Times New Roman" w:hAnsi="Times New Roman"/>
              </w:rPr>
            </w:pPr>
            <w:r w:rsidRPr="00804945">
              <w:rPr>
                <w:rFonts w:ascii="Times New Roman" w:hAnsi="Times New Roman"/>
              </w:rPr>
              <w:t>Показатель (в т.</w:t>
            </w:r>
            <w:r>
              <w:rPr>
                <w:rFonts w:ascii="Times New Roman" w:hAnsi="Times New Roman"/>
              </w:rPr>
              <w:t xml:space="preserve"> </w:t>
            </w:r>
            <w:r w:rsidRPr="00804945">
              <w:rPr>
                <w:rFonts w:ascii="Times New Roman" w:hAnsi="Times New Roman"/>
              </w:rPr>
              <w:t>ч. базовые показатели) рассчитывается за отчетный год</w:t>
            </w:r>
          </w:p>
          <w:p w14:paraId="30BC7058" w14:textId="77777777" w:rsidR="00C513FD" w:rsidRPr="00804945" w:rsidRDefault="00C513FD" w:rsidP="00C513FD">
            <w:pPr>
              <w:spacing w:after="0" w:line="240" w:lineRule="auto"/>
              <w:rPr>
                <w:rFonts w:ascii="Times New Roman" w:hAnsi="Times New Roman" w:cs="Times New Roman"/>
              </w:rPr>
            </w:pPr>
            <w:r w:rsidRPr="00804945">
              <w:rPr>
                <w:rFonts w:ascii="Times New Roman" w:hAnsi="Times New Roman" w:cs="Times New Roman"/>
              </w:rPr>
              <w:t>Ответственный за расчет показателя: Росстат</w:t>
            </w:r>
          </w:p>
        </w:tc>
      </w:tr>
      <w:tr w:rsidR="00C513FD" w:rsidRPr="00804945" w14:paraId="3C0F1162" w14:textId="77777777" w:rsidTr="00C513FD">
        <w:trPr>
          <w:trHeight w:val="20"/>
          <w:jc w:val="center"/>
        </w:trPr>
        <w:tc>
          <w:tcPr>
            <w:tcW w:w="15311" w:type="dxa"/>
            <w:gridSpan w:val="5"/>
            <w:shd w:val="clear" w:color="auto" w:fill="FFF8E5"/>
            <w:noWrap/>
            <w:vAlign w:val="center"/>
          </w:tcPr>
          <w:p w14:paraId="42C93550" w14:textId="77777777" w:rsidR="00C513FD" w:rsidRPr="00804945" w:rsidRDefault="00C513FD" w:rsidP="00C513FD">
            <w:pPr>
              <w:tabs>
                <w:tab w:val="left" w:pos="360"/>
              </w:tabs>
              <w:autoSpaceDE w:val="0"/>
              <w:autoSpaceDN w:val="0"/>
              <w:spacing w:after="0" w:line="360" w:lineRule="auto"/>
              <w:ind w:firstLine="709"/>
              <w:jc w:val="center"/>
              <w:rPr>
                <w:rFonts w:ascii="Times New Roman" w:eastAsia="Calibri" w:hAnsi="Times New Roman" w:cs="Times New Roman"/>
                <w:b/>
                <w:lang w:eastAsia="ru-RU"/>
              </w:rPr>
            </w:pPr>
            <w:r w:rsidRPr="00804945">
              <w:rPr>
                <w:rFonts w:ascii="Times New Roman" w:hAnsi="Times New Roman" w:cs="Times New Roman"/>
                <w:b/>
                <w:iCs/>
              </w:rPr>
              <w:t xml:space="preserve">Блок 2. </w:t>
            </w:r>
            <w:r w:rsidRPr="00804945">
              <w:rPr>
                <w:rFonts w:ascii="Times New Roman" w:eastAsia="Calibri" w:hAnsi="Times New Roman" w:cs="Times New Roman"/>
                <w:b/>
              </w:rPr>
              <w:t>Целевая группа: среда для ведения наукоёмкого бизнеса</w:t>
            </w:r>
          </w:p>
        </w:tc>
      </w:tr>
      <w:tr w:rsidR="00C513FD" w:rsidRPr="00804945" w14:paraId="019C1CD4" w14:textId="77777777" w:rsidTr="00C513FD">
        <w:trPr>
          <w:trHeight w:val="20"/>
          <w:jc w:val="center"/>
        </w:trPr>
        <w:tc>
          <w:tcPr>
            <w:tcW w:w="703" w:type="dxa"/>
            <w:shd w:val="clear" w:color="auto" w:fill="auto"/>
            <w:noWrap/>
            <w:vAlign w:val="center"/>
            <w:hideMark/>
          </w:tcPr>
          <w:p w14:paraId="291AB5D8"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sidRPr="00C513FD">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9</w:t>
            </w:r>
            <w:r w:rsidRPr="00C513FD">
              <w:rPr>
                <w:rFonts w:ascii="Times New Roman" w:eastAsia="Times New Roman" w:hAnsi="Times New Roman" w:cs="Times New Roman"/>
                <w:color w:val="000000"/>
                <w:lang w:eastAsia="ru-RU"/>
              </w:rPr>
              <w:t>.</w:t>
            </w:r>
          </w:p>
        </w:tc>
        <w:tc>
          <w:tcPr>
            <w:tcW w:w="3262" w:type="dxa"/>
            <w:shd w:val="clear" w:color="auto" w:fill="auto"/>
            <w:vAlign w:val="center"/>
            <w:hideMark/>
          </w:tcPr>
          <w:p w14:paraId="00BEDFC3"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Доля исследователей в возрасте до 29 лет в общей численности исследователей</w:t>
            </w:r>
          </w:p>
        </w:tc>
        <w:tc>
          <w:tcPr>
            <w:tcW w:w="1986" w:type="dxa"/>
            <w:vAlign w:val="center"/>
          </w:tcPr>
          <w:p w14:paraId="359AE979"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12FB9230"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25,0 % и более – 100 баллов,</w:t>
            </w:r>
          </w:p>
          <w:p w14:paraId="58240876"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20,0 % – 24,9%</w:t>
            </w:r>
            <w:proofErr w:type="gramEnd"/>
            <w:r w:rsidRPr="00804945">
              <w:rPr>
                <w:rFonts w:ascii="Times New Roman" w:hAnsi="Times New Roman" w:cs="Times New Roman"/>
                <w:iCs/>
              </w:rPr>
              <w:t xml:space="preserve"> – 75 баллов,</w:t>
            </w:r>
          </w:p>
          <w:p w14:paraId="79658C94"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15,0 % – 19,9%</w:t>
            </w:r>
            <w:proofErr w:type="gramEnd"/>
            <w:r w:rsidRPr="00804945">
              <w:rPr>
                <w:rFonts w:ascii="Times New Roman" w:hAnsi="Times New Roman" w:cs="Times New Roman"/>
                <w:iCs/>
              </w:rPr>
              <w:t xml:space="preserve"> – 50 баллов,</w:t>
            </w:r>
          </w:p>
          <w:p w14:paraId="47CEF151"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10,0 % – 14,9%</w:t>
            </w:r>
            <w:proofErr w:type="gramEnd"/>
            <w:r w:rsidRPr="00804945">
              <w:rPr>
                <w:rFonts w:ascii="Times New Roman" w:hAnsi="Times New Roman" w:cs="Times New Roman"/>
                <w:iCs/>
              </w:rPr>
              <w:t xml:space="preserve"> – 25 баллов,</w:t>
            </w:r>
          </w:p>
          <w:p w14:paraId="690C8B76"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9,9% и менее –0 баллов</w:t>
            </w:r>
          </w:p>
        </w:tc>
        <w:tc>
          <w:tcPr>
            <w:tcW w:w="7232" w:type="dxa"/>
          </w:tcPr>
          <w:p w14:paraId="214F224F" w14:textId="77777777" w:rsidR="00C513FD" w:rsidRPr="00804945" w:rsidRDefault="00D522EF" w:rsidP="00C513FD">
            <w:pPr>
              <w:spacing w:after="0" w:line="240" w:lineRule="auto"/>
              <w:ind w:left="33"/>
              <w:jc w:val="center"/>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Иссл</m:t>
                  </m:r>
                </m:e>
                <m:sub>
                  <m:r>
                    <m:rPr>
                      <m:sty m:val="p"/>
                    </m:rPr>
                    <w:rPr>
                      <w:rFonts w:ascii="Cambria Math" w:hAnsi="Cambria Math" w:cs="Times New Roman"/>
                    </w:rPr>
                    <m:t>д</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Иссл</m:t>
                      </m:r>
                    </m:e>
                    <m:sub>
                      <m:r>
                        <m:rPr>
                          <m:sty m:val="p"/>
                        </m:rPr>
                        <w:rPr>
                          <w:rFonts w:ascii="Cambria Math" w:hAnsi="Cambria Math" w:cs="Times New Roman"/>
                        </w:rPr>
                        <m:t>29</m:t>
                      </m:r>
                    </m:sub>
                  </m:sSub>
                </m:num>
                <m:den>
                  <m:sSub>
                    <m:sSubPr>
                      <m:ctrlPr>
                        <w:rPr>
                          <w:rFonts w:ascii="Cambria Math" w:hAnsi="Cambria Math" w:cs="Times New Roman"/>
                        </w:rPr>
                      </m:ctrlPr>
                    </m:sSubPr>
                    <m:e>
                      <m:r>
                        <m:rPr>
                          <m:sty m:val="p"/>
                        </m:rPr>
                        <w:rPr>
                          <w:rFonts w:ascii="Cambria Math" w:hAnsi="Cambria Math" w:cs="Times New Roman"/>
                        </w:rPr>
                        <m:t>Ч</m:t>
                      </m:r>
                    </m:e>
                    <m:sub>
                      <m:r>
                        <m:rPr>
                          <m:sty m:val="p"/>
                        </m:rPr>
                        <w:rPr>
                          <w:rFonts w:ascii="Cambria Math" w:hAnsi="Cambria Math" w:cs="Times New Roman"/>
                        </w:rPr>
                        <m:t>иобщ</m:t>
                      </m:r>
                    </m:sub>
                  </m:sSub>
                </m:den>
              </m:f>
              <m:r>
                <m:rPr>
                  <m:sty m:val="p"/>
                </m:rPr>
                <w:rPr>
                  <w:rFonts w:ascii="Cambria Math" w:hAnsi="Cambria Math" w:cs="Times New Roman"/>
                </w:rPr>
                <m:t>*100</m:t>
              </m:r>
            </m:oMath>
            <w:r w:rsidR="00C513FD" w:rsidRPr="00804945">
              <w:rPr>
                <w:rFonts w:ascii="Times New Roman" w:hAnsi="Times New Roman" w:cs="Times New Roman"/>
              </w:rPr>
              <w:t>%</w:t>
            </w:r>
            <w:r w:rsidR="00C513FD">
              <w:rPr>
                <w:rFonts w:ascii="Times New Roman" w:hAnsi="Times New Roman" w:cs="Times New Roman"/>
              </w:rPr>
              <w:t>,</w:t>
            </w:r>
          </w:p>
          <w:p w14:paraId="73E3EE83" w14:textId="77777777" w:rsidR="00C513FD" w:rsidRPr="00804945" w:rsidRDefault="00C513FD" w:rsidP="00C513FD">
            <w:pPr>
              <w:spacing w:after="0" w:line="240" w:lineRule="auto"/>
              <w:ind w:left="33"/>
              <w:jc w:val="both"/>
              <w:rPr>
                <w:rFonts w:ascii="Times New Roman" w:hAnsi="Times New Roman" w:cs="Times New Roman"/>
              </w:rPr>
            </w:pPr>
            <w:r w:rsidRPr="00804945">
              <w:rPr>
                <w:rFonts w:ascii="Times New Roman" w:hAnsi="Times New Roman" w:cs="Times New Roman"/>
              </w:rPr>
              <w:t>где</w:t>
            </w:r>
          </w:p>
          <w:p w14:paraId="0A42122D"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Иссл</m:t>
                  </m:r>
                </m:e>
                <m:sub>
                  <m:r>
                    <m:rPr>
                      <m:sty m:val="p"/>
                    </m:rPr>
                    <w:rPr>
                      <w:rFonts w:ascii="Cambria Math" w:hAnsi="Cambria Math" w:cs="Times New Roman"/>
                    </w:rPr>
                    <m:t>д</m:t>
                  </m:r>
                </m:sub>
              </m:sSub>
            </m:oMath>
            <w:r w:rsidR="00C513FD" w:rsidRPr="00804945">
              <w:rPr>
                <w:rFonts w:ascii="Times New Roman" w:hAnsi="Times New Roman" w:cs="Times New Roman"/>
                <w:vertAlign w:val="subscript"/>
              </w:rPr>
              <w:t xml:space="preserve"> </w:t>
            </w:r>
            <w:r w:rsidR="00C513FD" w:rsidRPr="00804945">
              <w:rPr>
                <w:rFonts w:ascii="Times New Roman" w:hAnsi="Times New Roman" w:cs="Times New Roman"/>
              </w:rPr>
              <w:t>– доля исследователей</w:t>
            </w:r>
            <w:r w:rsidR="00C513FD" w:rsidRPr="00804945">
              <w:rPr>
                <w:rStyle w:val="a8"/>
                <w:rFonts w:ascii="Times New Roman" w:hAnsi="Times New Roman"/>
              </w:rPr>
              <w:footnoteReference w:id="12"/>
            </w:r>
            <w:r w:rsidR="00C513FD" w:rsidRPr="00804945">
              <w:rPr>
                <w:rFonts w:ascii="Times New Roman" w:hAnsi="Times New Roman" w:cs="Times New Roman"/>
              </w:rPr>
              <w:t xml:space="preserve"> в возрасте до 29 лет в общей численности исследователей</w:t>
            </w:r>
            <w:r w:rsidR="00C513FD">
              <w:rPr>
                <w:rFonts w:ascii="Times New Roman" w:hAnsi="Times New Roman" w:cs="Times New Roman"/>
              </w:rPr>
              <w:t xml:space="preserve"> </w:t>
            </w:r>
            <w:r w:rsidR="00C513FD">
              <w:rPr>
                <w:rFonts w:ascii="Times New Roman" w:eastAsia="Times New Roman" w:hAnsi="Times New Roman" w:cs="Times New Roman"/>
                <w:lang w:eastAsia="ru-RU"/>
              </w:rPr>
              <w:t>(</w:t>
            </w:r>
            <w:r w:rsidR="00C513FD">
              <w:rPr>
                <w:rFonts w:ascii="Times New Roman" w:eastAsia="Arial Unicode MS" w:hAnsi="Times New Roman" w:cs="Times New Roman"/>
                <w:lang w:eastAsia="ru-RU"/>
              </w:rPr>
              <w:t>данные сформированы</w:t>
            </w:r>
            <w:r w:rsidR="00C513FD" w:rsidRPr="0002315E">
              <w:rPr>
                <w:rFonts w:ascii="Times New Roman" w:eastAsia="Arial Unicode MS" w:hAnsi="Times New Roman" w:cs="Times New Roman"/>
                <w:lang w:eastAsia="ru-RU"/>
              </w:rPr>
              <w:t xml:space="preserve"> по субъекту Российской Федерации</w:t>
            </w:r>
            <w:r w:rsidR="00C513FD">
              <w:rPr>
                <w:rFonts w:ascii="Times New Roman" w:eastAsia="Arial Unicode MS" w:hAnsi="Times New Roman" w:cs="Times New Roman"/>
                <w:lang w:eastAsia="ru-RU"/>
              </w:rPr>
              <w:t>)</w:t>
            </w:r>
            <w:r w:rsidR="00C513FD" w:rsidRPr="00804945">
              <w:rPr>
                <w:rFonts w:ascii="Times New Roman" w:eastAsia="Calibri" w:hAnsi="Times New Roman" w:cs="Times New Roman"/>
                <w:lang w:eastAsia="ru-RU"/>
              </w:rPr>
              <w:t>,</w:t>
            </w:r>
            <w:r w:rsidR="00C513FD">
              <w:rPr>
                <w:rFonts w:ascii="Times New Roman" w:eastAsia="Calibri" w:hAnsi="Times New Roman" w:cs="Times New Roman"/>
                <w:lang w:eastAsia="ru-RU"/>
              </w:rPr>
              <w:t xml:space="preserve"> </w:t>
            </w:r>
            <w:r w:rsidR="00C513FD" w:rsidRPr="00804945">
              <w:rPr>
                <w:rFonts w:ascii="Times New Roman" w:hAnsi="Times New Roman" w:cs="Times New Roman"/>
              </w:rPr>
              <w:t>процент;</w:t>
            </w:r>
          </w:p>
          <w:p w14:paraId="23C0021F" w14:textId="77777777" w:rsidR="00C513FD" w:rsidRPr="00804945" w:rsidRDefault="00C513FD" w:rsidP="00C513FD">
            <w:pPr>
              <w:spacing w:after="0" w:line="240" w:lineRule="auto"/>
              <w:ind w:left="33"/>
              <w:jc w:val="both"/>
              <w:rPr>
                <w:rFonts w:ascii="Times New Roman" w:hAnsi="Times New Roman" w:cs="Times New Roman"/>
              </w:rPr>
            </w:pPr>
            <w:r>
              <w:rPr>
                <w:rFonts w:ascii="Times New Roman" w:hAnsi="Times New Roman" w:cs="Times New Roman"/>
              </w:rPr>
              <w:t>Иссл</w:t>
            </w:r>
            <w:r w:rsidRPr="00804945">
              <w:rPr>
                <w:rFonts w:ascii="Times New Roman" w:hAnsi="Times New Roman" w:cs="Times New Roman"/>
                <w:vertAlign w:val="subscript"/>
              </w:rPr>
              <w:t>29</w:t>
            </w:r>
            <w:r w:rsidRPr="00804945">
              <w:rPr>
                <w:rFonts w:ascii="Times New Roman" w:hAnsi="Times New Roman" w:cs="Times New Roman"/>
              </w:rPr>
              <w:t xml:space="preserve"> – численность исследователей в возрасте до 29 лет (включительно) на конец отчетного года</w:t>
            </w:r>
            <w:r>
              <w:rPr>
                <w:rFonts w:ascii="Times New Roman" w:hAnsi="Times New Roman" w:cs="Times New Roman"/>
              </w:rPr>
              <w:t xml:space="preserve">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804945">
              <w:rPr>
                <w:rFonts w:ascii="Times New Roman" w:eastAsia="Calibri" w:hAnsi="Times New Roman" w:cs="Times New Roman"/>
                <w:lang w:eastAsia="ru-RU"/>
              </w:rPr>
              <w:t>,</w:t>
            </w:r>
            <w:r>
              <w:rPr>
                <w:rFonts w:ascii="Times New Roman" w:eastAsia="Calibri" w:hAnsi="Times New Roman" w:cs="Times New Roman"/>
                <w:lang w:eastAsia="ru-RU"/>
              </w:rPr>
              <w:t xml:space="preserve"> </w:t>
            </w:r>
            <w:r w:rsidRPr="004F2B4F">
              <w:rPr>
                <w:rFonts w:ascii="Times New Roman" w:hAnsi="Times New Roman" w:cs="Times New Roman"/>
                <w:color w:val="000000"/>
              </w:rPr>
              <w:t>человек</w:t>
            </w:r>
            <w:r w:rsidRPr="00804945">
              <w:rPr>
                <w:rFonts w:ascii="Times New Roman" w:hAnsi="Times New Roman" w:cs="Times New Roman"/>
              </w:rPr>
              <w:t>;</w:t>
            </w:r>
          </w:p>
          <w:p w14:paraId="181E1477" w14:textId="77777777" w:rsidR="00C513FD" w:rsidRPr="00804945" w:rsidRDefault="00C513FD" w:rsidP="00C513FD">
            <w:pPr>
              <w:spacing w:after="0" w:line="240" w:lineRule="auto"/>
              <w:ind w:left="33"/>
              <w:jc w:val="both"/>
              <w:rPr>
                <w:rFonts w:ascii="Times New Roman" w:hAnsi="Times New Roman" w:cs="Times New Roman"/>
              </w:rPr>
            </w:pPr>
            <w:proofErr w:type="spellStart"/>
            <w:r>
              <w:rPr>
                <w:rFonts w:ascii="Times New Roman" w:hAnsi="Times New Roman" w:cs="Times New Roman"/>
              </w:rPr>
              <w:lastRenderedPageBreak/>
              <w:t>Ч</w:t>
            </w:r>
            <w:r>
              <w:rPr>
                <w:rFonts w:ascii="Times New Roman" w:hAnsi="Times New Roman" w:cs="Times New Roman"/>
                <w:vertAlign w:val="subscript"/>
              </w:rPr>
              <w:t>иобщ</w:t>
            </w:r>
            <w:proofErr w:type="spellEnd"/>
            <w:r w:rsidRPr="00804945">
              <w:rPr>
                <w:rFonts w:ascii="Times New Roman" w:hAnsi="Times New Roman" w:cs="Times New Roman"/>
              </w:rPr>
              <w:t xml:space="preserve"> – общая численность исследователей на конец отчетного год</w:t>
            </w:r>
            <w:r>
              <w:rPr>
                <w:rFonts w:ascii="Times New Roman" w:hAnsi="Times New Roman" w:cs="Times New Roman"/>
              </w:rPr>
              <w:t xml:space="preserve">а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804945">
              <w:rPr>
                <w:rFonts w:ascii="Times New Roman" w:eastAsia="Calibri" w:hAnsi="Times New Roman" w:cs="Times New Roman"/>
                <w:lang w:eastAsia="ru-RU"/>
              </w:rPr>
              <w:t>,</w:t>
            </w:r>
            <w:r>
              <w:rPr>
                <w:rFonts w:ascii="Times New Roman" w:eastAsia="Calibri" w:hAnsi="Times New Roman" w:cs="Times New Roman"/>
                <w:lang w:eastAsia="ru-RU"/>
              </w:rPr>
              <w:t xml:space="preserve"> </w:t>
            </w:r>
            <w:r w:rsidRPr="004F2B4F">
              <w:rPr>
                <w:rFonts w:ascii="Times New Roman" w:hAnsi="Times New Roman" w:cs="Times New Roman"/>
                <w:color w:val="000000"/>
              </w:rPr>
              <w:t>человек</w:t>
            </w:r>
            <w:r w:rsidRPr="00804945">
              <w:rPr>
                <w:rFonts w:ascii="Times New Roman" w:hAnsi="Times New Roman" w:cs="Times New Roman"/>
              </w:rPr>
              <w:t>.</w:t>
            </w:r>
          </w:p>
          <w:p w14:paraId="5503CB5B" w14:textId="77777777" w:rsidR="00C513FD" w:rsidRPr="00804945" w:rsidRDefault="00C513FD" w:rsidP="00C513FD">
            <w:pPr>
              <w:spacing w:after="0" w:line="240" w:lineRule="auto"/>
              <w:ind w:left="33"/>
              <w:jc w:val="both"/>
              <w:rPr>
                <w:rFonts w:ascii="Times New Roman" w:hAnsi="Times New Roman" w:cs="Times New Roman"/>
              </w:rPr>
            </w:pPr>
          </w:p>
          <w:p w14:paraId="0D9D4FC2" w14:textId="77777777" w:rsidR="00C513FD" w:rsidRPr="00804945" w:rsidRDefault="00C513FD" w:rsidP="00C513FD">
            <w:pPr>
              <w:spacing w:after="0" w:line="240" w:lineRule="auto"/>
              <w:ind w:left="33"/>
              <w:jc w:val="both"/>
              <w:rPr>
                <w:rFonts w:ascii="Times New Roman" w:hAnsi="Times New Roman" w:cs="Times New Roman"/>
              </w:rPr>
            </w:pPr>
            <w:r w:rsidRPr="00804945">
              <w:rPr>
                <w:rFonts w:ascii="Times New Roman" w:hAnsi="Times New Roman" w:cs="Times New Roman"/>
                <w:iCs/>
              </w:rPr>
              <w:t xml:space="preserve">Источники данных: </w:t>
            </w:r>
            <w:r w:rsidRPr="00804945">
              <w:rPr>
                <w:rFonts w:ascii="Times New Roman" w:hAnsi="Times New Roman" w:cs="Times New Roman"/>
              </w:rPr>
              <w:t>Росстат, форма № 2-наука</w:t>
            </w:r>
          </w:p>
          <w:p w14:paraId="670975F4" w14:textId="77777777" w:rsidR="00C513FD" w:rsidRPr="00804945" w:rsidRDefault="00C513FD" w:rsidP="00C513FD">
            <w:pPr>
              <w:spacing w:after="0" w:line="240" w:lineRule="auto"/>
              <w:ind w:left="33"/>
              <w:jc w:val="both"/>
              <w:rPr>
                <w:rFonts w:ascii="Times New Roman" w:hAnsi="Times New Roman" w:cs="Times New Roman"/>
              </w:rPr>
            </w:pPr>
            <w:r w:rsidRPr="00804945">
              <w:rPr>
                <w:rFonts w:ascii="Times New Roman" w:hAnsi="Times New Roman" w:cs="Times New Roman"/>
              </w:rPr>
              <w:t>Показатель (в т.</w:t>
            </w:r>
            <w:r>
              <w:rPr>
                <w:rFonts w:ascii="Times New Roman" w:hAnsi="Times New Roman" w:cs="Times New Roman"/>
              </w:rPr>
              <w:t xml:space="preserve"> </w:t>
            </w:r>
            <w:r w:rsidRPr="00804945">
              <w:rPr>
                <w:rFonts w:ascii="Times New Roman" w:hAnsi="Times New Roman" w:cs="Times New Roman"/>
              </w:rPr>
              <w:t>ч. базовые показатели) рассчитывается за отчетный год.</w:t>
            </w:r>
          </w:p>
          <w:p w14:paraId="70FEFF7C" w14:textId="77777777" w:rsidR="00C513FD" w:rsidRPr="00804945" w:rsidRDefault="00C513FD" w:rsidP="00C513FD">
            <w:pPr>
              <w:spacing w:after="0" w:line="240" w:lineRule="auto"/>
              <w:rPr>
                <w:rFonts w:ascii="Times New Roman" w:hAnsi="Times New Roman" w:cs="Times New Roman"/>
              </w:rPr>
            </w:pPr>
            <w:r w:rsidRPr="00804945">
              <w:rPr>
                <w:rFonts w:ascii="Times New Roman" w:hAnsi="Times New Roman" w:cs="Times New Roman"/>
              </w:rPr>
              <w:t>Ответственный за расчет показателя: Минобрнауки России</w:t>
            </w:r>
          </w:p>
        </w:tc>
      </w:tr>
      <w:tr w:rsidR="00C513FD" w:rsidRPr="00804945" w14:paraId="184AAFD9" w14:textId="77777777" w:rsidTr="00C513FD">
        <w:trPr>
          <w:trHeight w:val="20"/>
          <w:jc w:val="center"/>
        </w:trPr>
        <w:tc>
          <w:tcPr>
            <w:tcW w:w="703" w:type="dxa"/>
            <w:shd w:val="clear" w:color="auto" w:fill="auto"/>
            <w:noWrap/>
            <w:vAlign w:val="center"/>
          </w:tcPr>
          <w:p w14:paraId="5D0AB054"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20</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7E1B7302" w14:textId="77777777" w:rsidR="00C513FD" w:rsidRPr="00804945" w:rsidRDefault="00C513FD" w:rsidP="00C513FD">
            <w:pPr>
              <w:spacing w:after="0" w:line="240" w:lineRule="auto"/>
              <w:ind w:left="33"/>
              <w:jc w:val="center"/>
              <w:rPr>
                <w:rFonts w:ascii="Times New Roman" w:hAnsi="Times New Roman" w:cs="Times New Roman"/>
              </w:rPr>
            </w:pPr>
            <w:r>
              <w:rPr>
                <w:rFonts w:ascii="Times New Roman" w:hAnsi="Times New Roman" w:cs="Times New Roman"/>
              </w:rPr>
              <w:t xml:space="preserve">Темп роста доли </w:t>
            </w:r>
            <w:r w:rsidRPr="00804945">
              <w:rPr>
                <w:rFonts w:ascii="Times New Roman" w:hAnsi="Times New Roman" w:cs="Times New Roman"/>
              </w:rPr>
              <w:t>исследователей в возрасте до 29 лет в общей численности исследователей</w:t>
            </w:r>
          </w:p>
        </w:tc>
        <w:tc>
          <w:tcPr>
            <w:tcW w:w="1986" w:type="dxa"/>
            <w:vAlign w:val="center"/>
          </w:tcPr>
          <w:p w14:paraId="7E181FFD"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r w:rsidRPr="001863EE" w:rsidDel="008A09EB">
              <w:rPr>
                <w:rFonts w:ascii="Times New Roman" w:eastAsia="Times New Roman" w:hAnsi="Times New Roman" w:cs="Times New Roman"/>
              </w:rPr>
              <w:t xml:space="preserve"> </w:t>
            </w:r>
          </w:p>
        </w:tc>
        <w:tc>
          <w:tcPr>
            <w:tcW w:w="2128" w:type="dxa"/>
            <w:vAlign w:val="center"/>
          </w:tcPr>
          <w:p w14:paraId="7E902E4F" w14:textId="77777777" w:rsidR="00C513FD" w:rsidRPr="00804945" w:rsidRDefault="00C513FD" w:rsidP="00C513FD">
            <w:pPr>
              <w:spacing w:after="0" w:line="240" w:lineRule="auto"/>
              <w:ind w:left="33"/>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100 баллов – максимальный,</w:t>
            </w:r>
          </w:p>
          <w:p w14:paraId="7C4D8136" w14:textId="77777777" w:rsidR="00C513FD" w:rsidRPr="00804945" w:rsidRDefault="00C513FD" w:rsidP="00C513FD">
            <w:pPr>
              <w:spacing w:after="0" w:line="240" w:lineRule="auto"/>
              <w:ind w:left="33"/>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 xml:space="preserve">1 балл </w:t>
            </w:r>
            <w:r>
              <w:rPr>
                <w:rFonts w:ascii="Times New Roman" w:eastAsia="Times New Roman" w:hAnsi="Times New Roman" w:cs="Times New Roman"/>
                <w:lang w:eastAsia="ru-RU"/>
              </w:rPr>
              <w:t>–</w:t>
            </w:r>
            <w:r w:rsidRPr="00804945">
              <w:rPr>
                <w:rFonts w:ascii="Times New Roman" w:eastAsia="Times New Roman" w:hAnsi="Times New Roman" w:cs="Times New Roman"/>
                <w:lang w:eastAsia="ru-RU"/>
              </w:rPr>
              <w:t xml:space="preserve"> минимальный</w:t>
            </w:r>
          </w:p>
        </w:tc>
        <w:tc>
          <w:tcPr>
            <w:tcW w:w="7232" w:type="dxa"/>
          </w:tcPr>
          <w:p w14:paraId="4462DFD7" w14:textId="77777777" w:rsidR="00C513FD" w:rsidRPr="0078761C" w:rsidRDefault="00D522EF" w:rsidP="00C513FD">
            <w:pPr>
              <w:spacing w:after="0" w:line="240" w:lineRule="auto"/>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Т</m:t>
                    </m:r>
                  </m:e>
                  <m:sub>
                    <m:r>
                      <m:rPr>
                        <m:sty m:val="p"/>
                      </m:rPr>
                      <w:rPr>
                        <w:rFonts w:ascii="Cambria Math" w:hAnsi="Cambria Math" w:cs="Times New Roman"/>
                      </w:rPr>
                      <m:t>иссл</m:t>
                    </m:r>
                    <m:r>
                      <m:rPr>
                        <m:sty m:val="p"/>
                      </m:rPr>
                      <w:rPr>
                        <w:rFonts w:ascii="Cambria Math" w:hAnsi="Cambria Math" w:cs="Times New Roman"/>
                        <w:vertAlign w:val="subscript"/>
                      </w:rPr>
                      <m:t>29</m:t>
                    </m:r>
                  </m:sub>
                </m:sSub>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Иссл</m:t>
                            </m:r>
                          </m:e>
                          <m:sub>
                            <m:r>
                              <w:rPr>
                                <w:rFonts w:ascii="Cambria Math" w:hAnsi="Cambria Math" w:cs="Times New Roman"/>
                              </w:rPr>
                              <m:t>29</m:t>
                            </m:r>
                          </m:sub>
                        </m:sSub>
                      </m:num>
                      <m:den>
                        <m:sSub>
                          <m:sSubPr>
                            <m:ctrlPr>
                              <w:rPr>
                                <w:rFonts w:ascii="Cambria Math" w:hAnsi="Cambria Math" w:cs="Times New Roman"/>
                              </w:rPr>
                            </m:ctrlPr>
                          </m:sSubPr>
                          <m:e>
                            <m:r>
                              <m:rPr>
                                <m:sty m:val="p"/>
                              </m:rPr>
                              <w:rPr>
                                <w:rFonts w:ascii="Cambria Math" w:hAnsi="Cambria Math" w:cs="Times New Roman"/>
                              </w:rPr>
                              <m:t>Иссл</m:t>
                            </m:r>
                          </m:e>
                          <m:sub>
                            <m:r>
                              <w:rPr>
                                <w:rFonts w:ascii="Cambria Math" w:hAnsi="Cambria Math" w:cs="Times New Roman"/>
                              </w:rPr>
                              <m:t>29, пред</m:t>
                            </m:r>
                          </m:sub>
                        </m:sSub>
                      </m:den>
                    </m:f>
                  </m:e>
                </m:d>
                <m:r>
                  <m:rPr>
                    <m:sty m:val="p"/>
                  </m:rPr>
                  <w:rPr>
                    <w:rFonts w:ascii="Cambria Math" w:hAnsi="Cambria Math" w:cs="Times New Roman"/>
                  </w:rPr>
                  <m:t>*100%,</m:t>
                </m:r>
              </m:oMath>
            </m:oMathPara>
          </w:p>
          <w:p w14:paraId="20321240" w14:textId="77777777" w:rsidR="00C513FD" w:rsidRPr="0078761C" w:rsidRDefault="00C513FD" w:rsidP="00C513FD">
            <w:pPr>
              <w:spacing w:after="0" w:line="240" w:lineRule="auto"/>
              <w:rPr>
                <w:rFonts w:ascii="Times New Roman" w:hAnsi="Times New Roman" w:cs="Times New Roman"/>
              </w:rPr>
            </w:pPr>
            <w:r w:rsidRPr="0078761C">
              <w:rPr>
                <w:rFonts w:ascii="Times New Roman" w:hAnsi="Times New Roman" w:cs="Times New Roman"/>
              </w:rPr>
              <w:t>где</w:t>
            </w:r>
          </w:p>
          <w:p w14:paraId="3BF2DE3E" w14:textId="77777777" w:rsidR="00C513FD" w:rsidRPr="0078761C" w:rsidRDefault="00D522EF" w:rsidP="00C513FD">
            <w:pPr>
              <w:spacing w:after="0" w:line="240" w:lineRule="auto"/>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Т</m:t>
                  </m:r>
                </m:e>
                <m:sub>
                  <m:r>
                    <m:rPr>
                      <m:sty m:val="p"/>
                    </m:rPr>
                    <w:rPr>
                      <w:rFonts w:ascii="Cambria Math" w:hAnsi="Cambria Math" w:cs="Times New Roman"/>
                    </w:rPr>
                    <m:t>иссл</m:t>
                  </m:r>
                  <m:r>
                    <m:rPr>
                      <m:sty m:val="p"/>
                    </m:rPr>
                    <w:rPr>
                      <w:rFonts w:ascii="Cambria Math" w:hAnsi="Cambria Math" w:cs="Times New Roman"/>
                      <w:vertAlign w:val="subscript"/>
                    </w:rPr>
                    <m:t>29</m:t>
                  </m:r>
                </m:sub>
              </m:sSub>
              <m:r>
                <w:rPr>
                  <w:rFonts w:ascii="Cambria Math" w:hAnsi="Cambria Math" w:cs="Times New Roman"/>
                </w:rPr>
                <m:t xml:space="preserve"> </m:t>
              </m:r>
            </m:oMath>
            <w:r w:rsidR="00C513FD" w:rsidRPr="0078761C">
              <w:rPr>
                <w:rFonts w:ascii="Times New Roman" w:hAnsi="Times New Roman" w:cs="Times New Roman"/>
              </w:rPr>
              <w:t>– темп роста доли исследователей в возрасте до 29 лет в общей численности исследователей</w:t>
            </w:r>
            <w:r w:rsidR="00C513FD">
              <w:rPr>
                <w:rFonts w:ascii="Times New Roman" w:hAnsi="Times New Roman" w:cs="Times New Roman"/>
              </w:rPr>
              <w:t xml:space="preserve"> </w:t>
            </w:r>
            <w:r w:rsidR="00C513FD">
              <w:rPr>
                <w:rFonts w:ascii="Times New Roman" w:eastAsia="Times New Roman" w:hAnsi="Times New Roman" w:cs="Times New Roman"/>
                <w:lang w:eastAsia="ru-RU"/>
              </w:rPr>
              <w:t>(</w:t>
            </w:r>
            <w:r w:rsidR="00C513FD">
              <w:rPr>
                <w:rFonts w:ascii="Times New Roman" w:eastAsia="Arial Unicode MS" w:hAnsi="Times New Roman" w:cs="Times New Roman"/>
                <w:lang w:eastAsia="ru-RU"/>
              </w:rPr>
              <w:t>данные сформированы</w:t>
            </w:r>
            <w:r w:rsidR="00C513FD" w:rsidRPr="0002315E">
              <w:rPr>
                <w:rFonts w:ascii="Times New Roman" w:eastAsia="Arial Unicode MS" w:hAnsi="Times New Roman" w:cs="Times New Roman"/>
                <w:lang w:eastAsia="ru-RU"/>
              </w:rPr>
              <w:t xml:space="preserve"> по субъекту Российской Федерации</w:t>
            </w:r>
            <w:r w:rsidR="00C513FD">
              <w:rPr>
                <w:rFonts w:ascii="Times New Roman" w:eastAsia="Arial Unicode MS" w:hAnsi="Times New Roman" w:cs="Times New Roman"/>
                <w:lang w:eastAsia="ru-RU"/>
              </w:rPr>
              <w:t>)</w:t>
            </w:r>
            <w:r w:rsidR="00C513FD" w:rsidRPr="00804945">
              <w:rPr>
                <w:rFonts w:ascii="Times New Roman" w:eastAsia="Calibri" w:hAnsi="Times New Roman" w:cs="Times New Roman"/>
                <w:lang w:eastAsia="ru-RU"/>
              </w:rPr>
              <w:t>,</w:t>
            </w:r>
            <w:r w:rsidR="00C513FD">
              <w:rPr>
                <w:rFonts w:ascii="Times New Roman" w:eastAsia="Calibri" w:hAnsi="Times New Roman" w:cs="Times New Roman"/>
                <w:lang w:eastAsia="ru-RU"/>
              </w:rPr>
              <w:t xml:space="preserve"> </w:t>
            </w:r>
            <w:r w:rsidR="00C513FD" w:rsidRPr="0078761C">
              <w:rPr>
                <w:rFonts w:ascii="Times New Roman" w:hAnsi="Times New Roman" w:cs="Times New Roman"/>
              </w:rPr>
              <w:t>процент;</w:t>
            </w:r>
          </w:p>
          <w:p w14:paraId="6F44C4D1" w14:textId="77777777" w:rsidR="00C513FD" w:rsidRPr="0078761C" w:rsidRDefault="00C513FD" w:rsidP="00C513FD">
            <w:pPr>
              <w:spacing w:after="0" w:line="240" w:lineRule="auto"/>
              <w:rPr>
                <w:rFonts w:ascii="Times New Roman" w:hAnsi="Times New Roman" w:cs="Times New Roman"/>
              </w:rPr>
            </w:pPr>
            <w:r>
              <w:rPr>
                <w:rFonts w:ascii="Times New Roman" w:hAnsi="Times New Roman" w:cs="Times New Roman"/>
              </w:rPr>
              <w:t>Иссл</w:t>
            </w:r>
            <w:r w:rsidRPr="0078761C">
              <w:rPr>
                <w:rFonts w:ascii="Times New Roman" w:hAnsi="Times New Roman" w:cs="Times New Roman"/>
                <w:vertAlign w:val="subscript"/>
              </w:rPr>
              <w:t>29</w:t>
            </w:r>
            <w:r w:rsidRPr="0078761C">
              <w:rPr>
                <w:rFonts w:ascii="Times New Roman" w:hAnsi="Times New Roman" w:cs="Times New Roman"/>
              </w:rPr>
              <w:t xml:space="preserve"> – </w:t>
            </w:r>
            <w:r>
              <w:rPr>
                <w:rFonts w:ascii="Times New Roman" w:hAnsi="Times New Roman" w:cs="Times New Roman"/>
              </w:rPr>
              <w:t>доля</w:t>
            </w:r>
            <w:r w:rsidRPr="0078761C">
              <w:rPr>
                <w:rFonts w:ascii="Times New Roman" w:hAnsi="Times New Roman" w:cs="Times New Roman"/>
              </w:rPr>
              <w:t xml:space="preserve"> исследователей в возрасте до 29 лет (включительно) на конец отчетного года</w:t>
            </w:r>
            <w:r>
              <w:rPr>
                <w:rFonts w:ascii="Times New Roman" w:hAnsi="Times New Roman" w:cs="Times New Roman"/>
              </w:rPr>
              <w:t xml:space="preserve"> </w:t>
            </w:r>
            <w:r w:rsidRPr="00804945">
              <w:rPr>
                <w:rFonts w:ascii="Times New Roman" w:hAnsi="Times New Roman" w:cs="Times New Roman"/>
              </w:rPr>
              <w:t>в общей численности исследователей</w:t>
            </w:r>
            <w:r>
              <w:rPr>
                <w:rFonts w:ascii="Times New Roman" w:hAnsi="Times New Roman" w:cs="Times New Roman"/>
              </w:rPr>
              <w:t xml:space="preserve">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804945">
              <w:rPr>
                <w:rFonts w:ascii="Times New Roman" w:eastAsia="Calibri" w:hAnsi="Times New Roman" w:cs="Times New Roman"/>
                <w:lang w:eastAsia="ru-RU"/>
              </w:rPr>
              <w:t>,</w:t>
            </w:r>
            <w:r>
              <w:rPr>
                <w:rFonts w:ascii="Times New Roman" w:eastAsia="Calibri" w:hAnsi="Times New Roman" w:cs="Times New Roman"/>
                <w:lang w:eastAsia="ru-RU"/>
              </w:rPr>
              <w:t xml:space="preserve"> </w:t>
            </w:r>
            <w:r w:rsidR="00A97957" w:rsidRPr="0078761C">
              <w:rPr>
                <w:rFonts w:ascii="Times New Roman" w:hAnsi="Times New Roman" w:cs="Times New Roman"/>
              </w:rPr>
              <w:t>процент</w:t>
            </w:r>
            <w:r w:rsidRPr="0078761C">
              <w:rPr>
                <w:rFonts w:ascii="Times New Roman" w:hAnsi="Times New Roman" w:cs="Times New Roman"/>
              </w:rPr>
              <w:t>;</w:t>
            </w:r>
          </w:p>
          <w:p w14:paraId="3C3F6D07" w14:textId="77777777" w:rsidR="00C513FD" w:rsidRDefault="00D522EF" w:rsidP="00C513FD">
            <w:pPr>
              <w:spacing w:after="0" w:line="240" w:lineRule="auto"/>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Иссл</m:t>
                  </m:r>
                </m:e>
                <m:sub>
                  <m:r>
                    <w:rPr>
                      <w:rFonts w:ascii="Cambria Math" w:hAnsi="Cambria Math" w:cs="Times New Roman"/>
                    </w:rPr>
                    <m:t>29, пред</m:t>
                  </m:r>
                </m:sub>
              </m:sSub>
              <m:r>
                <w:rPr>
                  <w:rFonts w:ascii="Cambria Math" w:hAnsi="Cambria Math" w:cs="Times New Roman"/>
                </w:rPr>
                <m:t xml:space="preserve"> </m:t>
              </m:r>
            </m:oMath>
            <w:r w:rsidR="00C513FD" w:rsidRPr="0078761C">
              <w:rPr>
                <w:rFonts w:ascii="Times New Roman" w:hAnsi="Times New Roman" w:cs="Times New Roman"/>
              </w:rPr>
              <w:t xml:space="preserve">– </w:t>
            </w:r>
            <w:r w:rsidR="00C513FD">
              <w:rPr>
                <w:rFonts w:ascii="Times New Roman" w:hAnsi="Times New Roman" w:cs="Times New Roman"/>
              </w:rPr>
              <w:t>доля</w:t>
            </w:r>
            <w:r w:rsidR="00C513FD" w:rsidRPr="0078761C">
              <w:rPr>
                <w:rFonts w:ascii="Times New Roman" w:hAnsi="Times New Roman" w:cs="Times New Roman"/>
              </w:rPr>
              <w:t xml:space="preserve"> исследователей в возрасте до 29 лет (включительно) на конец года, предшествующего отчетному</w:t>
            </w:r>
            <w:r w:rsidR="00C513FD">
              <w:rPr>
                <w:rFonts w:ascii="Times New Roman" w:hAnsi="Times New Roman" w:cs="Times New Roman"/>
              </w:rPr>
              <w:t xml:space="preserve">, </w:t>
            </w:r>
            <w:r w:rsidR="00C513FD" w:rsidRPr="00804945">
              <w:rPr>
                <w:rFonts w:ascii="Times New Roman" w:hAnsi="Times New Roman" w:cs="Times New Roman"/>
              </w:rPr>
              <w:t>в общей численности исследователей</w:t>
            </w:r>
            <w:r w:rsidR="00C513FD">
              <w:rPr>
                <w:rFonts w:ascii="Times New Roman" w:hAnsi="Times New Roman" w:cs="Times New Roman"/>
              </w:rPr>
              <w:t xml:space="preserve"> </w:t>
            </w:r>
            <w:r w:rsidR="00C513FD">
              <w:rPr>
                <w:rFonts w:ascii="Times New Roman" w:eastAsia="Times New Roman" w:hAnsi="Times New Roman" w:cs="Times New Roman"/>
                <w:lang w:eastAsia="ru-RU"/>
              </w:rPr>
              <w:t>(</w:t>
            </w:r>
            <w:r w:rsidR="00C513FD">
              <w:rPr>
                <w:rFonts w:ascii="Times New Roman" w:eastAsia="Arial Unicode MS" w:hAnsi="Times New Roman" w:cs="Times New Roman"/>
                <w:lang w:eastAsia="ru-RU"/>
              </w:rPr>
              <w:t>данные сформированы</w:t>
            </w:r>
            <w:r w:rsidR="00C513FD" w:rsidRPr="0002315E">
              <w:rPr>
                <w:rFonts w:ascii="Times New Roman" w:eastAsia="Arial Unicode MS" w:hAnsi="Times New Roman" w:cs="Times New Roman"/>
                <w:lang w:eastAsia="ru-RU"/>
              </w:rPr>
              <w:t xml:space="preserve"> по субъекту Российской Федерации</w:t>
            </w:r>
            <w:r w:rsidR="00C513FD">
              <w:rPr>
                <w:rFonts w:ascii="Times New Roman" w:eastAsia="Arial Unicode MS" w:hAnsi="Times New Roman" w:cs="Times New Roman"/>
                <w:lang w:eastAsia="ru-RU"/>
              </w:rPr>
              <w:t>)</w:t>
            </w:r>
            <w:r w:rsidR="00C513FD" w:rsidRPr="00804945">
              <w:rPr>
                <w:rFonts w:ascii="Times New Roman" w:eastAsia="Calibri" w:hAnsi="Times New Roman" w:cs="Times New Roman"/>
                <w:lang w:eastAsia="ru-RU"/>
              </w:rPr>
              <w:t>,</w:t>
            </w:r>
            <w:r w:rsidR="00C513FD">
              <w:rPr>
                <w:rFonts w:ascii="Times New Roman" w:eastAsia="Calibri" w:hAnsi="Times New Roman" w:cs="Times New Roman"/>
                <w:lang w:eastAsia="ru-RU"/>
              </w:rPr>
              <w:t xml:space="preserve"> </w:t>
            </w:r>
            <w:r w:rsidR="00A97957" w:rsidRPr="0078761C">
              <w:rPr>
                <w:rFonts w:ascii="Times New Roman" w:hAnsi="Times New Roman" w:cs="Times New Roman"/>
              </w:rPr>
              <w:t>процент</w:t>
            </w:r>
          </w:p>
          <w:p w14:paraId="68467CFB" w14:textId="77777777" w:rsidR="00C513FD" w:rsidRPr="0078761C" w:rsidRDefault="00C513FD" w:rsidP="00C513FD">
            <w:pPr>
              <w:spacing w:after="0" w:line="240" w:lineRule="auto"/>
              <w:rPr>
                <w:rFonts w:ascii="Times New Roman" w:hAnsi="Times New Roman" w:cs="Times New Roman"/>
              </w:rPr>
            </w:pPr>
          </w:p>
          <w:p w14:paraId="7335A869" w14:textId="77777777" w:rsidR="00C513FD" w:rsidRPr="0078761C" w:rsidRDefault="00C513FD" w:rsidP="00C513FD">
            <w:pPr>
              <w:spacing w:after="0" w:line="240" w:lineRule="auto"/>
              <w:rPr>
                <w:rFonts w:ascii="Times New Roman" w:hAnsi="Times New Roman" w:cs="Times New Roman"/>
              </w:rPr>
            </w:pPr>
            <w:r w:rsidRPr="0078761C">
              <w:rPr>
                <w:rFonts w:ascii="Times New Roman" w:hAnsi="Times New Roman" w:cs="Times New Roman"/>
              </w:rPr>
              <w:t>Источники данных: Росстат, форма № 2-наука</w:t>
            </w:r>
          </w:p>
          <w:p w14:paraId="6C8AAE51" w14:textId="77777777" w:rsidR="00C513FD" w:rsidRPr="0078761C" w:rsidRDefault="00C513FD" w:rsidP="00C513FD">
            <w:pPr>
              <w:spacing w:after="0" w:line="240" w:lineRule="auto"/>
              <w:rPr>
                <w:rFonts w:ascii="Times New Roman" w:hAnsi="Times New Roman" w:cs="Times New Roman"/>
              </w:rPr>
            </w:pPr>
            <w:r w:rsidRPr="0078761C">
              <w:rPr>
                <w:rFonts w:ascii="Times New Roman" w:hAnsi="Times New Roman" w:cs="Times New Roman"/>
              </w:rPr>
              <w:t>Показатель (в т.</w:t>
            </w:r>
            <w:r>
              <w:rPr>
                <w:rFonts w:ascii="Times New Roman" w:hAnsi="Times New Roman" w:cs="Times New Roman"/>
              </w:rPr>
              <w:t xml:space="preserve"> </w:t>
            </w:r>
            <w:r w:rsidRPr="0078761C">
              <w:rPr>
                <w:rFonts w:ascii="Times New Roman" w:hAnsi="Times New Roman" w:cs="Times New Roman"/>
              </w:rPr>
              <w:t>ч. базовые показатели) рассчитывается за отчетный год</w:t>
            </w:r>
          </w:p>
          <w:p w14:paraId="1F4E421A" w14:textId="77777777" w:rsidR="00C513FD" w:rsidRPr="0078761C" w:rsidRDefault="00C513FD" w:rsidP="00C513FD">
            <w:pPr>
              <w:spacing w:after="0" w:line="240" w:lineRule="auto"/>
              <w:ind w:left="33"/>
              <w:rPr>
                <w:rFonts w:ascii="Times New Roman" w:eastAsia="Calibri" w:hAnsi="Times New Roman" w:cs="Times New Roman"/>
              </w:rPr>
            </w:pPr>
            <w:r w:rsidRPr="0078761C">
              <w:rPr>
                <w:rFonts w:ascii="Times New Roman" w:hAnsi="Times New Roman" w:cs="Times New Roman"/>
              </w:rPr>
              <w:t>Ответственный за расчет показателя: Минобрнауки России</w:t>
            </w:r>
          </w:p>
        </w:tc>
      </w:tr>
      <w:tr w:rsidR="00C513FD" w:rsidRPr="00804945" w14:paraId="34974C1E" w14:textId="77777777" w:rsidTr="00C513FD">
        <w:trPr>
          <w:trHeight w:val="20"/>
          <w:jc w:val="center"/>
        </w:trPr>
        <w:tc>
          <w:tcPr>
            <w:tcW w:w="703" w:type="dxa"/>
            <w:shd w:val="clear" w:color="auto" w:fill="auto"/>
            <w:noWrap/>
            <w:vAlign w:val="center"/>
          </w:tcPr>
          <w:p w14:paraId="0448C77E" w14:textId="77777777" w:rsidR="00C513FD" w:rsidRPr="00C513FD" w:rsidRDefault="00C513FD" w:rsidP="00C513FD">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C513FD">
              <w:rPr>
                <w:rFonts w:ascii="Times New Roman" w:eastAsia="Times New Roman" w:hAnsi="Times New Roman" w:cs="Times New Roman"/>
                <w:color w:val="000000"/>
                <w:lang w:eastAsia="ru-RU"/>
              </w:rPr>
              <w:t>1.</w:t>
            </w:r>
          </w:p>
        </w:tc>
        <w:tc>
          <w:tcPr>
            <w:tcW w:w="3262" w:type="dxa"/>
            <w:shd w:val="clear" w:color="auto" w:fill="auto"/>
            <w:vAlign w:val="center"/>
          </w:tcPr>
          <w:p w14:paraId="7719CDF7"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 xml:space="preserve">Общая сумма профинансированных на региональном уровне проектов </w:t>
            </w:r>
            <w:r>
              <w:rPr>
                <w:rFonts w:ascii="Times New Roman" w:hAnsi="Times New Roman" w:cs="Times New Roman"/>
              </w:rPr>
              <w:t xml:space="preserve">в расчете </w:t>
            </w:r>
            <w:r w:rsidRPr="00804945">
              <w:rPr>
                <w:rFonts w:ascii="Times New Roman" w:hAnsi="Times New Roman" w:cs="Times New Roman"/>
              </w:rPr>
              <w:t>на одного исследователя</w:t>
            </w:r>
          </w:p>
        </w:tc>
        <w:tc>
          <w:tcPr>
            <w:tcW w:w="1986" w:type="dxa"/>
            <w:vAlign w:val="center"/>
          </w:tcPr>
          <w:p w14:paraId="33FF687A"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тыс. рублей/чел.</w:t>
            </w:r>
          </w:p>
        </w:tc>
        <w:tc>
          <w:tcPr>
            <w:tcW w:w="2128" w:type="dxa"/>
            <w:vAlign w:val="center"/>
          </w:tcPr>
          <w:p w14:paraId="6857F1F3"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170,0 тыс. руб</w:t>
            </w:r>
            <w:r>
              <w:rPr>
                <w:rFonts w:ascii="Times New Roman" w:hAnsi="Times New Roman" w:cs="Times New Roman"/>
                <w:iCs/>
              </w:rPr>
              <w:t>.</w:t>
            </w:r>
            <w:r w:rsidRPr="00804945">
              <w:rPr>
                <w:rFonts w:ascii="Times New Roman" w:hAnsi="Times New Roman" w:cs="Times New Roman"/>
                <w:iCs/>
              </w:rPr>
              <w:t>/чел. и более – 100 баллов,</w:t>
            </w:r>
          </w:p>
          <w:p w14:paraId="10E9EB1F"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11,0 – 169,9</w:t>
            </w:r>
            <w:proofErr w:type="gramEnd"/>
            <w:r w:rsidRPr="00804945">
              <w:rPr>
                <w:rFonts w:ascii="Times New Roman" w:hAnsi="Times New Roman" w:cs="Times New Roman"/>
                <w:iCs/>
              </w:rPr>
              <w:t xml:space="preserve"> тыс. руб</w:t>
            </w:r>
            <w:r>
              <w:rPr>
                <w:rFonts w:ascii="Times New Roman" w:hAnsi="Times New Roman" w:cs="Times New Roman"/>
                <w:iCs/>
              </w:rPr>
              <w:t>.</w:t>
            </w:r>
            <w:r w:rsidRPr="00804945">
              <w:rPr>
                <w:rFonts w:ascii="Times New Roman" w:hAnsi="Times New Roman" w:cs="Times New Roman"/>
                <w:iCs/>
              </w:rPr>
              <w:t>/чел. – 75 баллов,</w:t>
            </w:r>
          </w:p>
          <w:p w14:paraId="78EDB0B1"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7,0 – 10,9</w:t>
            </w:r>
            <w:proofErr w:type="gramEnd"/>
            <w:r w:rsidRPr="00804945">
              <w:rPr>
                <w:rFonts w:ascii="Times New Roman" w:hAnsi="Times New Roman" w:cs="Times New Roman"/>
                <w:iCs/>
              </w:rPr>
              <w:t xml:space="preserve"> тыс. руб</w:t>
            </w:r>
            <w:r>
              <w:rPr>
                <w:rFonts w:ascii="Times New Roman" w:hAnsi="Times New Roman" w:cs="Times New Roman"/>
                <w:iCs/>
              </w:rPr>
              <w:t>.</w:t>
            </w:r>
            <w:r w:rsidRPr="00804945">
              <w:rPr>
                <w:rFonts w:ascii="Times New Roman" w:hAnsi="Times New Roman" w:cs="Times New Roman"/>
                <w:iCs/>
              </w:rPr>
              <w:t>/чел. – 50 баллов,</w:t>
            </w:r>
          </w:p>
          <w:p w14:paraId="51A06B7D"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1,0 – 6,9</w:t>
            </w:r>
            <w:proofErr w:type="gramEnd"/>
            <w:r w:rsidRPr="00804945">
              <w:rPr>
                <w:rFonts w:ascii="Times New Roman" w:hAnsi="Times New Roman" w:cs="Times New Roman"/>
                <w:iCs/>
              </w:rPr>
              <w:t xml:space="preserve"> тыс. руб</w:t>
            </w:r>
            <w:r>
              <w:rPr>
                <w:rFonts w:ascii="Times New Roman" w:hAnsi="Times New Roman" w:cs="Times New Roman"/>
                <w:iCs/>
              </w:rPr>
              <w:t>.</w:t>
            </w:r>
            <w:r w:rsidRPr="00804945">
              <w:rPr>
                <w:rFonts w:ascii="Times New Roman" w:hAnsi="Times New Roman" w:cs="Times New Roman"/>
                <w:iCs/>
              </w:rPr>
              <w:t>/чел. – 25 баллов,</w:t>
            </w:r>
          </w:p>
          <w:p w14:paraId="1248778D"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lastRenderedPageBreak/>
              <w:t>0,9 тыс. руб</w:t>
            </w:r>
            <w:r>
              <w:rPr>
                <w:rFonts w:ascii="Times New Roman" w:hAnsi="Times New Roman" w:cs="Times New Roman"/>
                <w:iCs/>
              </w:rPr>
              <w:t>.</w:t>
            </w:r>
            <w:r w:rsidRPr="00804945">
              <w:rPr>
                <w:rFonts w:ascii="Times New Roman" w:hAnsi="Times New Roman" w:cs="Times New Roman"/>
                <w:iCs/>
              </w:rPr>
              <w:t>/чел. и менее – 0 баллов</w:t>
            </w:r>
            <w:r>
              <w:rPr>
                <w:rStyle w:val="a8"/>
                <w:rFonts w:ascii="Times New Roman" w:hAnsi="Times New Roman"/>
                <w:iCs/>
              </w:rPr>
              <w:footnoteReference w:id="13"/>
            </w:r>
          </w:p>
        </w:tc>
        <w:tc>
          <w:tcPr>
            <w:tcW w:w="7232" w:type="dxa"/>
          </w:tcPr>
          <w:p w14:paraId="011F073C" w14:textId="77777777" w:rsidR="00C513FD" w:rsidRPr="00804945" w:rsidRDefault="00C513FD" w:rsidP="00C513FD">
            <w:pPr>
              <w:pStyle w:val="a9"/>
              <w:ind w:left="33"/>
              <w:jc w:val="center"/>
              <w:rPr>
                <w:rFonts w:eastAsia="Times New Roman"/>
                <w:sz w:val="22"/>
                <w:szCs w:val="22"/>
              </w:rPr>
            </w:pPr>
            <m:oMathPara>
              <m:oMath>
                <m:r>
                  <m:rPr>
                    <m:sty m:val="p"/>
                  </m:rPr>
                  <w:rPr>
                    <w:rFonts w:ascii="Cambria Math" w:hAnsi="Cambria Math"/>
                    <w:sz w:val="22"/>
                    <w:szCs w:val="22"/>
                    <w:lang w:val="en-US"/>
                  </w:rPr>
                  <w:lastRenderedPageBreak/>
                  <m:t>Сo</m:t>
                </m:r>
                <m:r>
                  <m:rPr>
                    <m:sty m:val="p"/>
                  </m:rPr>
                  <w:rPr>
                    <w:rFonts w:ascii="Cambria Math" w:hAnsi="Cambria Math"/>
                    <w:sz w:val="22"/>
                    <w:szCs w:val="22"/>
                  </w:rPr>
                  <m:t>фп</m:t>
                </m:r>
                <m:r>
                  <m:rPr>
                    <m:sty m:val="p"/>
                  </m:rPr>
                  <w:rPr>
                    <w:rFonts w:ascii="Cambria Math" w:hAnsi="Cambria Math" w:cs="Cambria Math"/>
                    <w:sz w:val="22"/>
                    <w:szCs w:val="22"/>
                    <w:vertAlign w:val="subscript"/>
                  </w:rPr>
                  <m:t>=</m:t>
                </m:r>
                <m:f>
                  <m:fPr>
                    <m:ctrlPr>
                      <w:rPr>
                        <w:rFonts w:ascii="Cambria Math" w:hAnsi="Cambria Math"/>
                        <w:sz w:val="22"/>
                        <w:szCs w:val="22"/>
                        <w:vertAlign w:val="subscript"/>
                      </w:rPr>
                    </m:ctrlPr>
                  </m:fPr>
                  <m:num>
                    <m:r>
                      <m:rPr>
                        <m:sty m:val="p"/>
                      </m:rPr>
                      <w:rPr>
                        <w:rFonts w:ascii="Cambria Math" w:eastAsia="Times New Roman" w:hAnsi="Cambria Math"/>
                        <w:sz w:val="22"/>
                        <w:szCs w:val="22"/>
                      </w:rPr>
                      <m:t>Сoфпr+Сoфроив</m:t>
                    </m:r>
                  </m:num>
                  <m:den>
                    <m:r>
                      <m:rPr>
                        <m:sty m:val="p"/>
                      </m:rPr>
                      <w:rPr>
                        <w:rFonts w:ascii="Cambria Math" w:hAnsi="Cambria Math"/>
                      </w:rPr>
                      <m:t>Ч</m:t>
                    </m:r>
                    <m:r>
                      <m:rPr>
                        <m:sty m:val="p"/>
                      </m:rPr>
                      <w:rPr>
                        <w:rFonts w:ascii="Cambria Math" w:hAnsi="Cambria Math"/>
                        <w:vertAlign w:val="subscript"/>
                      </w:rPr>
                      <m:t>иобщ</m:t>
                    </m:r>
                  </m:den>
                </m:f>
                <m:r>
                  <w:rPr>
                    <w:rFonts w:ascii="Cambria Math" w:hAnsi="Cambria Math"/>
                    <w:sz w:val="22"/>
                    <w:szCs w:val="22"/>
                    <w:vertAlign w:val="subscript"/>
                  </w:rPr>
                  <m:t>,</m:t>
                </m:r>
              </m:oMath>
            </m:oMathPara>
          </w:p>
          <w:p w14:paraId="1E654651" w14:textId="77777777" w:rsidR="00C513FD" w:rsidRPr="00804945" w:rsidRDefault="00C513FD" w:rsidP="00C513FD">
            <w:pPr>
              <w:spacing w:after="0" w:line="240" w:lineRule="auto"/>
              <w:ind w:left="33"/>
              <w:jc w:val="both"/>
              <w:rPr>
                <w:rFonts w:ascii="Times New Roman" w:hAnsi="Times New Roman" w:cs="Times New Roman"/>
              </w:rPr>
            </w:pPr>
            <w:r w:rsidRPr="00804945">
              <w:rPr>
                <w:rFonts w:ascii="Times New Roman" w:hAnsi="Times New Roman" w:cs="Times New Roman"/>
              </w:rPr>
              <w:t>где</w:t>
            </w:r>
          </w:p>
          <w:p w14:paraId="2E4749C6" w14:textId="77777777" w:rsidR="00C513FD" w:rsidRPr="00804945" w:rsidRDefault="00C513FD" w:rsidP="00C513FD">
            <w:pPr>
              <w:pStyle w:val="af3"/>
              <w:spacing w:after="0" w:line="240" w:lineRule="auto"/>
              <w:ind w:left="33"/>
              <w:jc w:val="both"/>
              <w:rPr>
                <w:rFonts w:ascii="Times New Roman" w:hAnsi="Times New Roman"/>
              </w:rPr>
            </w:pPr>
            <w:r>
              <w:rPr>
                <w:rFonts w:ascii="Times New Roman" w:hAnsi="Times New Roman"/>
              </w:rPr>
              <w:t>С</w:t>
            </w:r>
            <w:r w:rsidRPr="00804945">
              <w:rPr>
                <w:rFonts w:ascii="Times New Roman" w:hAnsi="Times New Roman"/>
                <w:lang w:val="en-US"/>
              </w:rPr>
              <w:t>o</w:t>
            </w:r>
            <w:proofErr w:type="spellStart"/>
            <w:r w:rsidRPr="00804945">
              <w:rPr>
                <w:rFonts w:ascii="Times New Roman" w:hAnsi="Times New Roman"/>
              </w:rPr>
              <w:t>фп</w:t>
            </w:r>
            <w:proofErr w:type="spellEnd"/>
            <w:r w:rsidRPr="00804945">
              <w:rPr>
                <w:rFonts w:ascii="Times New Roman" w:hAnsi="Times New Roman"/>
              </w:rPr>
              <w:t xml:space="preserve"> – общая сумма профинансированных на региональном уровне проектов, тыс. рублей/чел.;</w:t>
            </w:r>
          </w:p>
          <w:p w14:paraId="7FE606AE" w14:textId="77777777" w:rsidR="00C513FD" w:rsidRPr="00804945" w:rsidRDefault="00C513FD" w:rsidP="00C513FD">
            <w:pPr>
              <w:spacing w:after="0" w:line="240" w:lineRule="auto"/>
              <w:ind w:left="33"/>
              <w:jc w:val="both"/>
              <w:rPr>
                <w:rFonts w:ascii="Times New Roman" w:hAnsi="Times New Roman" w:cs="Times New Roman"/>
              </w:rPr>
            </w:pPr>
            <w:r>
              <w:rPr>
                <w:rFonts w:ascii="Times New Roman" w:hAnsi="Times New Roman" w:cs="Times New Roman"/>
                <w:iCs/>
              </w:rPr>
              <w:t>С</w:t>
            </w:r>
            <w:r w:rsidRPr="00804945">
              <w:rPr>
                <w:rFonts w:ascii="Times New Roman" w:hAnsi="Times New Roman" w:cs="Times New Roman"/>
                <w:iCs/>
                <w:lang w:val="en-US"/>
              </w:rPr>
              <w:t>o</w:t>
            </w:r>
            <w:proofErr w:type="spellStart"/>
            <w:r w:rsidRPr="00804945">
              <w:rPr>
                <w:rFonts w:ascii="Times New Roman" w:hAnsi="Times New Roman" w:cs="Times New Roman"/>
                <w:iCs/>
              </w:rPr>
              <w:t>фп</w:t>
            </w:r>
            <w:proofErr w:type="spellEnd"/>
            <w:r w:rsidRPr="00804945">
              <w:rPr>
                <w:rFonts w:ascii="Times New Roman" w:hAnsi="Times New Roman" w:cs="Times New Roman"/>
                <w:iCs/>
                <w:lang w:val="en-US"/>
              </w:rPr>
              <w:t>r</w:t>
            </w:r>
            <w:r w:rsidRPr="00804945">
              <w:rPr>
                <w:rFonts w:ascii="Times New Roman" w:hAnsi="Times New Roman" w:cs="Times New Roman"/>
                <w:iCs/>
              </w:rPr>
              <w:t xml:space="preserve"> – </w:t>
            </w:r>
            <w:r w:rsidRPr="00804945">
              <w:rPr>
                <w:rFonts w:ascii="Times New Roman" w:hAnsi="Times New Roman" w:cs="Times New Roman"/>
              </w:rPr>
              <w:t xml:space="preserve">сумма профинансированных </w:t>
            </w:r>
            <w:r w:rsidRPr="005F64AF">
              <w:rPr>
                <w:rFonts w:ascii="Times New Roman" w:hAnsi="Times New Roman" w:cs="Times New Roman"/>
              </w:rPr>
              <w:t>региональными институтами развития</w:t>
            </w:r>
            <w:r w:rsidRPr="00804945">
              <w:rPr>
                <w:rFonts w:ascii="Times New Roman" w:hAnsi="Times New Roman" w:cs="Times New Roman"/>
              </w:rPr>
              <w:t xml:space="preserve"> поддержки научной и научно-технической деятельности проектов, тыс</w:t>
            </w:r>
            <w:r>
              <w:rPr>
                <w:rFonts w:ascii="Times New Roman" w:hAnsi="Times New Roman" w:cs="Times New Roman"/>
              </w:rPr>
              <w:t>.</w:t>
            </w:r>
            <w:r w:rsidRPr="00804945">
              <w:rPr>
                <w:rFonts w:ascii="Times New Roman" w:hAnsi="Times New Roman" w:cs="Times New Roman"/>
              </w:rPr>
              <w:t xml:space="preserve"> рублей</w:t>
            </w:r>
            <w:r>
              <w:rPr>
                <w:rFonts w:ascii="Times New Roman" w:hAnsi="Times New Roman" w:cs="Times New Roman"/>
              </w:rPr>
              <w:t>;</w:t>
            </w:r>
          </w:p>
          <w:p w14:paraId="369B504A" w14:textId="77777777" w:rsidR="00C513FD" w:rsidRPr="00804945" w:rsidRDefault="00C513FD" w:rsidP="00C513FD">
            <w:pPr>
              <w:spacing w:after="0" w:line="240" w:lineRule="auto"/>
              <w:ind w:left="33"/>
              <w:jc w:val="both"/>
              <w:rPr>
                <w:rFonts w:ascii="Times New Roman" w:hAnsi="Times New Roman" w:cs="Times New Roman"/>
              </w:rPr>
            </w:pPr>
            <m:oMath>
              <m:r>
                <m:rPr>
                  <m:sty m:val="p"/>
                </m:rPr>
                <w:rPr>
                  <w:rFonts w:ascii="Cambria Math" w:eastAsia="Times New Roman" w:hAnsi="Cambria Math" w:cs="Times New Roman"/>
                </w:rPr>
                <m:t>Сoфроив</m:t>
              </m:r>
            </m:oMath>
            <w:r w:rsidRPr="00804945">
              <w:rPr>
                <w:rFonts w:ascii="Times New Roman" w:eastAsiaTheme="minorEastAsia" w:hAnsi="Times New Roman" w:cs="Times New Roman"/>
              </w:rPr>
              <w:t xml:space="preserve"> </w:t>
            </w:r>
            <w:r w:rsidRPr="00804945">
              <w:rPr>
                <w:rFonts w:ascii="Times New Roman" w:hAnsi="Times New Roman" w:cs="Times New Roman"/>
                <w:iCs/>
              </w:rPr>
              <w:t xml:space="preserve">– </w:t>
            </w:r>
            <w:r w:rsidRPr="00804945">
              <w:rPr>
                <w:rFonts w:ascii="Times New Roman" w:hAnsi="Times New Roman" w:cs="Times New Roman"/>
              </w:rPr>
              <w:t>сумма профинансированных региональным органом исполнительной власти, ответственным за поддержку научной и научно-технической деятельности, проектов, в тыс. рублей</w:t>
            </w:r>
            <w:r>
              <w:rPr>
                <w:rFonts w:ascii="Times New Roman" w:hAnsi="Times New Roman" w:cs="Times New Roman"/>
              </w:rPr>
              <w:t>;</w:t>
            </w:r>
          </w:p>
          <w:p w14:paraId="7F63E78B" w14:textId="77777777" w:rsidR="00C513FD" w:rsidRPr="00804945" w:rsidRDefault="00C513FD" w:rsidP="00C513FD">
            <w:pPr>
              <w:spacing w:after="0" w:line="240" w:lineRule="auto"/>
              <w:ind w:left="33"/>
              <w:jc w:val="both"/>
              <w:rPr>
                <w:rFonts w:ascii="Times New Roman" w:hAnsi="Times New Roman" w:cs="Times New Roman"/>
              </w:rPr>
            </w:pPr>
            <w:proofErr w:type="spellStart"/>
            <w:r>
              <w:rPr>
                <w:rFonts w:ascii="Times New Roman" w:hAnsi="Times New Roman" w:cs="Times New Roman"/>
              </w:rPr>
              <w:t>Ч</w:t>
            </w:r>
            <w:r>
              <w:rPr>
                <w:rFonts w:ascii="Times New Roman" w:hAnsi="Times New Roman" w:cs="Times New Roman"/>
                <w:vertAlign w:val="subscript"/>
              </w:rPr>
              <w:t>иобщ</w:t>
            </w:r>
            <w:proofErr w:type="spellEnd"/>
            <w:r>
              <w:rPr>
                <w:rFonts w:ascii="Times New Roman" w:hAnsi="Times New Roman" w:cs="Times New Roman"/>
              </w:rPr>
              <w:t xml:space="preserve"> – </w:t>
            </w:r>
            <w:r w:rsidRPr="00804945">
              <w:rPr>
                <w:rFonts w:ascii="Times New Roman" w:hAnsi="Times New Roman" w:cs="Times New Roman"/>
              </w:rPr>
              <w:t>общая численность исследователей на конец отчетного год</w:t>
            </w:r>
            <w:r>
              <w:rPr>
                <w:rFonts w:ascii="Times New Roman" w:hAnsi="Times New Roman" w:cs="Times New Roman"/>
              </w:rPr>
              <w:t xml:space="preserve">а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804945">
              <w:rPr>
                <w:rFonts w:ascii="Times New Roman" w:eastAsia="Calibri" w:hAnsi="Times New Roman" w:cs="Times New Roman"/>
                <w:lang w:eastAsia="ru-RU"/>
              </w:rPr>
              <w:t>,</w:t>
            </w:r>
            <w:r>
              <w:rPr>
                <w:rFonts w:ascii="Times New Roman" w:eastAsia="Calibri" w:hAnsi="Times New Roman" w:cs="Times New Roman"/>
                <w:lang w:eastAsia="ru-RU"/>
              </w:rPr>
              <w:t xml:space="preserve"> </w:t>
            </w:r>
            <w:r>
              <w:rPr>
                <w:rFonts w:ascii="Times New Roman" w:hAnsi="Times New Roman" w:cs="Times New Roman"/>
              </w:rPr>
              <w:t>человек</w:t>
            </w:r>
            <w:r w:rsidRPr="00804945">
              <w:rPr>
                <w:rFonts w:ascii="Times New Roman" w:hAnsi="Times New Roman" w:cs="Times New Roman"/>
              </w:rPr>
              <w:t>.</w:t>
            </w:r>
          </w:p>
          <w:p w14:paraId="36B6B655" w14:textId="77777777" w:rsidR="00C513FD" w:rsidRPr="00804945" w:rsidRDefault="00C513FD" w:rsidP="00C513FD">
            <w:pPr>
              <w:spacing w:after="0" w:line="240" w:lineRule="auto"/>
              <w:ind w:left="33"/>
              <w:jc w:val="both"/>
              <w:rPr>
                <w:rFonts w:ascii="Times New Roman" w:hAnsi="Times New Roman" w:cs="Times New Roman"/>
              </w:rPr>
            </w:pPr>
          </w:p>
          <w:p w14:paraId="1A7DB804" w14:textId="77777777" w:rsidR="00C513FD" w:rsidRPr="00804945" w:rsidRDefault="00C513FD" w:rsidP="00C513FD">
            <w:pPr>
              <w:spacing w:after="0" w:line="240" w:lineRule="auto"/>
              <w:ind w:left="33"/>
              <w:jc w:val="both"/>
              <w:rPr>
                <w:rFonts w:ascii="Times New Roman" w:hAnsi="Times New Roman" w:cs="Times New Roman"/>
              </w:rPr>
            </w:pPr>
            <w:r w:rsidRPr="00804945">
              <w:rPr>
                <w:rFonts w:ascii="Times New Roman" w:hAnsi="Times New Roman" w:cs="Times New Roman"/>
                <w:iCs/>
              </w:rPr>
              <w:t>Источники данных</w:t>
            </w:r>
            <w:r w:rsidRPr="00804945">
              <w:rPr>
                <w:rFonts w:ascii="Times New Roman" w:hAnsi="Times New Roman" w:cs="Times New Roman"/>
              </w:rPr>
              <w:t>: Данные субъектов Российской Федерации (по запросу), Росстат, форма № 2-наука.</w:t>
            </w:r>
          </w:p>
          <w:p w14:paraId="640942D3" w14:textId="77777777" w:rsidR="00C513FD" w:rsidRPr="00804945" w:rsidRDefault="00C513FD" w:rsidP="00C513FD">
            <w:pPr>
              <w:spacing w:after="0" w:line="240" w:lineRule="auto"/>
              <w:ind w:left="33"/>
              <w:jc w:val="both"/>
              <w:rPr>
                <w:rFonts w:ascii="Times New Roman" w:hAnsi="Times New Roman" w:cs="Times New Roman"/>
              </w:rPr>
            </w:pPr>
            <w:r w:rsidRPr="00804945">
              <w:rPr>
                <w:rFonts w:ascii="Times New Roman" w:hAnsi="Times New Roman" w:cs="Times New Roman"/>
              </w:rPr>
              <w:t>Показатель рассчитывается за отчетный год</w:t>
            </w:r>
          </w:p>
          <w:p w14:paraId="52557C88" w14:textId="77777777" w:rsidR="00C513FD" w:rsidRPr="00804945" w:rsidRDefault="00C513FD" w:rsidP="00C513FD">
            <w:pPr>
              <w:spacing w:after="0" w:line="240" w:lineRule="auto"/>
              <w:rPr>
                <w:rFonts w:ascii="Times New Roman" w:hAnsi="Times New Roman" w:cs="Times New Roman"/>
              </w:rPr>
            </w:pPr>
            <w:r w:rsidRPr="00804945">
              <w:rPr>
                <w:rFonts w:ascii="Times New Roman" w:hAnsi="Times New Roman" w:cs="Times New Roman"/>
              </w:rPr>
              <w:t xml:space="preserve">Ответственный за расчет показателя: Минобрнауки России </w:t>
            </w:r>
          </w:p>
        </w:tc>
      </w:tr>
      <w:tr w:rsidR="00C513FD" w:rsidRPr="00804945" w14:paraId="04680D68" w14:textId="77777777" w:rsidTr="00C513FD">
        <w:trPr>
          <w:trHeight w:val="20"/>
          <w:jc w:val="center"/>
        </w:trPr>
        <w:tc>
          <w:tcPr>
            <w:tcW w:w="703" w:type="dxa"/>
            <w:shd w:val="clear" w:color="auto" w:fill="auto"/>
            <w:noWrap/>
            <w:vAlign w:val="center"/>
          </w:tcPr>
          <w:p w14:paraId="2B4FE527" w14:textId="77777777" w:rsidR="00C513FD" w:rsidRPr="00C513FD" w:rsidRDefault="00C513FD"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r w:rsidR="00E76E61">
              <w:rPr>
                <w:rFonts w:ascii="Times New Roman" w:eastAsia="Times New Roman" w:hAnsi="Times New Roman" w:cs="Times New Roman"/>
                <w:color w:val="000000"/>
                <w:lang w:eastAsia="ru-RU"/>
              </w:rPr>
              <w:t>2</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3316E33C" w14:textId="77777777" w:rsidR="00C513FD" w:rsidRPr="00804945" w:rsidRDefault="00C513FD" w:rsidP="00C513FD">
            <w:pPr>
              <w:spacing w:after="0" w:line="240" w:lineRule="auto"/>
              <w:ind w:left="33"/>
              <w:jc w:val="center"/>
              <w:rPr>
                <w:rFonts w:ascii="Times New Roman" w:hAnsi="Times New Roman" w:cs="Times New Roman"/>
              </w:rPr>
            </w:pPr>
            <w:r w:rsidRPr="00885633">
              <w:rPr>
                <w:rFonts w:ascii="Times New Roman" w:eastAsia="Calibri" w:hAnsi="Times New Roman" w:cs="Times New Roman"/>
              </w:rPr>
              <w:t>Удельный вес студентов, обучающихся по направлениям подготовки и специальностям в области математических и естественных наук, инженерного дела, технологии и технических наук, фундаментальной медицины</w:t>
            </w:r>
            <w:r>
              <w:rPr>
                <w:rFonts w:ascii="Times New Roman" w:eastAsia="Calibri" w:hAnsi="Times New Roman" w:cs="Times New Roman"/>
              </w:rPr>
              <w:t>,</w:t>
            </w:r>
            <w:r w:rsidRPr="00885633">
              <w:rPr>
                <w:rFonts w:ascii="Times New Roman" w:eastAsia="Calibri" w:hAnsi="Times New Roman" w:cs="Times New Roman"/>
              </w:rPr>
              <w:t xml:space="preserve"> </w:t>
            </w:r>
            <w:r w:rsidRPr="00944C0F">
              <w:rPr>
                <w:rFonts w:ascii="Times New Roman" w:eastAsia="Calibri" w:hAnsi="Times New Roman" w:cs="Times New Roman"/>
              </w:rPr>
              <w:t>в общей численности занятого населения субъекта Российской Федерации</w:t>
            </w:r>
          </w:p>
        </w:tc>
        <w:tc>
          <w:tcPr>
            <w:tcW w:w="1986" w:type="dxa"/>
            <w:vAlign w:val="center"/>
          </w:tcPr>
          <w:p w14:paraId="10183504"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0BB6811F" w14:textId="77777777" w:rsidR="00C513FD" w:rsidRPr="00804945" w:rsidRDefault="00C513FD" w:rsidP="00C513FD">
            <w:pPr>
              <w:spacing w:after="0" w:line="240" w:lineRule="auto"/>
              <w:ind w:left="33"/>
              <w:jc w:val="center"/>
              <w:rPr>
                <w:rFonts w:ascii="Times New Roman" w:hAnsi="Times New Roman" w:cs="Times New Roman"/>
                <w:iCs/>
              </w:rPr>
            </w:pPr>
            <w:r>
              <w:rPr>
                <w:rFonts w:ascii="Times New Roman" w:hAnsi="Times New Roman" w:cs="Times New Roman"/>
                <w:iCs/>
              </w:rPr>
              <w:t>3 %</w:t>
            </w:r>
            <w:r w:rsidRPr="00804945">
              <w:rPr>
                <w:rFonts w:ascii="Times New Roman" w:hAnsi="Times New Roman" w:cs="Times New Roman"/>
                <w:iCs/>
              </w:rPr>
              <w:t xml:space="preserve"> </w:t>
            </w:r>
            <w:r>
              <w:rPr>
                <w:rFonts w:ascii="Times New Roman" w:hAnsi="Times New Roman" w:cs="Times New Roman"/>
                <w:iCs/>
              </w:rPr>
              <w:t>и</w:t>
            </w:r>
            <w:r w:rsidRPr="00804945">
              <w:rPr>
                <w:rFonts w:ascii="Times New Roman" w:hAnsi="Times New Roman" w:cs="Times New Roman"/>
                <w:iCs/>
              </w:rPr>
              <w:t xml:space="preserve"> более – 100 баллов,</w:t>
            </w:r>
          </w:p>
          <w:p w14:paraId="73842B3F"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2 %. – </w:t>
            </w:r>
            <w:proofErr w:type="gramStart"/>
            <w:r w:rsidRPr="00804945">
              <w:rPr>
                <w:rFonts w:ascii="Times New Roman" w:hAnsi="Times New Roman" w:cs="Times New Roman"/>
                <w:iCs/>
              </w:rPr>
              <w:t>2,99% – 75</w:t>
            </w:r>
            <w:proofErr w:type="gramEnd"/>
            <w:r w:rsidRPr="00804945">
              <w:rPr>
                <w:rFonts w:ascii="Times New Roman" w:hAnsi="Times New Roman" w:cs="Times New Roman"/>
                <w:iCs/>
              </w:rPr>
              <w:t xml:space="preserve"> баллов,</w:t>
            </w:r>
          </w:p>
          <w:p w14:paraId="307BF770"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1 % – 1,99 %</w:t>
            </w:r>
            <w:proofErr w:type="gramEnd"/>
            <w:r w:rsidRPr="00804945">
              <w:rPr>
                <w:rFonts w:ascii="Times New Roman" w:hAnsi="Times New Roman" w:cs="Times New Roman"/>
                <w:iCs/>
              </w:rPr>
              <w:t xml:space="preserve"> – 50 баллов,</w:t>
            </w:r>
          </w:p>
          <w:p w14:paraId="1ED05EBA"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0,5 % – 0,99 %</w:t>
            </w:r>
            <w:proofErr w:type="gramEnd"/>
            <w:r w:rsidRPr="00804945">
              <w:rPr>
                <w:rFonts w:ascii="Times New Roman" w:hAnsi="Times New Roman" w:cs="Times New Roman"/>
                <w:iCs/>
              </w:rPr>
              <w:t>– 25 баллов,</w:t>
            </w:r>
          </w:p>
          <w:p w14:paraId="3ACED3A5"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0,49 % и ниже – 0 баллов</w:t>
            </w:r>
          </w:p>
        </w:tc>
        <w:tc>
          <w:tcPr>
            <w:tcW w:w="7232" w:type="dxa"/>
          </w:tcPr>
          <w:p w14:paraId="2B9A451F" w14:textId="77777777" w:rsidR="00C513FD" w:rsidRPr="00804945" w:rsidRDefault="00D522EF" w:rsidP="00C513FD">
            <w:pPr>
              <w:spacing w:after="0" w:line="240" w:lineRule="auto"/>
              <w:ind w:left="33"/>
              <w:jc w:val="cente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УД</m:t>
                  </m:r>
                </m:e>
                <m:sub>
                  <m:r>
                    <m:rPr>
                      <m:sty m:val="p"/>
                    </m:rPr>
                    <w:rPr>
                      <w:rFonts w:ascii="Cambria Math" w:hAnsi="Cambria Math" w:cs="Times New Roman"/>
                    </w:rPr>
                    <m:t>С</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Ч</m:t>
                      </m:r>
                    </m:e>
                    <m:sub>
                      <m:r>
                        <w:rPr>
                          <w:rFonts w:ascii="Cambria Math" w:hAnsi="Cambria Math" w:cs="Times New Roman"/>
                        </w:rPr>
                        <m:t>С</m:t>
                      </m:r>
                    </m:sub>
                  </m:sSub>
                </m:num>
                <m:den>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СрР</m:t>
                      </m:r>
                    </m:sub>
                  </m:sSub>
                </m:den>
              </m:f>
              <m:r>
                <m:rPr>
                  <m:sty m:val="p"/>
                </m:rPr>
                <w:rPr>
                  <w:rFonts w:ascii="Cambria Math" w:hAnsi="Cambria Math" w:cs="Times New Roman"/>
                </w:rPr>
                <m:t>*100%</m:t>
              </m:r>
            </m:oMath>
            <w:r w:rsidR="00C513FD">
              <w:rPr>
                <w:rFonts w:ascii="Times New Roman" w:eastAsiaTheme="minorEastAsia" w:hAnsi="Times New Roman" w:cs="Times New Roman"/>
              </w:rPr>
              <w:t>,</w:t>
            </w:r>
          </w:p>
          <w:p w14:paraId="585A8A7B" w14:textId="77777777" w:rsidR="00C513FD" w:rsidRPr="00804945" w:rsidRDefault="00C513FD" w:rsidP="00C513FD">
            <w:pPr>
              <w:spacing w:after="0" w:line="240" w:lineRule="auto"/>
              <w:ind w:left="33"/>
              <w:rPr>
                <w:rFonts w:ascii="Times New Roman" w:hAnsi="Times New Roman" w:cs="Times New Roman"/>
              </w:rPr>
            </w:pPr>
            <w:r w:rsidRPr="00804945">
              <w:rPr>
                <w:rFonts w:ascii="Times New Roman" w:hAnsi="Times New Roman" w:cs="Times New Roman"/>
              </w:rPr>
              <w:t>где</w:t>
            </w:r>
          </w:p>
          <w:p w14:paraId="247F70D2"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УД</m:t>
                  </m:r>
                </m:e>
                <m:sub>
                  <m:r>
                    <m:rPr>
                      <m:sty m:val="p"/>
                    </m:rPr>
                    <w:rPr>
                      <w:rFonts w:ascii="Cambria Math" w:hAnsi="Cambria Math" w:cs="Times New Roman"/>
                    </w:rPr>
                    <m:t>С</m:t>
                  </m:r>
                </m:sub>
              </m:sSub>
            </m:oMath>
            <w:r w:rsidR="00C513FD" w:rsidRPr="00804945">
              <w:rPr>
                <w:rFonts w:ascii="Times New Roman" w:hAnsi="Times New Roman" w:cs="Times New Roman"/>
              </w:rPr>
              <w:t xml:space="preserve"> – удельный вес </w:t>
            </w:r>
            <w:r w:rsidR="00C513FD" w:rsidRPr="00885633">
              <w:rPr>
                <w:rFonts w:ascii="Times New Roman" w:eastAsia="Calibri" w:hAnsi="Times New Roman" w:cs="Times New Roman"/>
              </w:rPr>
              <w:t>студентов, обучающихся по направлениям подготовки и специальностям в области математических и естественных наук, инженерного дела, технологии и технических наук, фундаментальной медицины</w:t>
            </w:r>
            <w:r w:rsidR="00C513FD">
              <w:rPr>
                <w:rFonts w:ascii="Times New Roman" w:eastAsia="Calibri" w:hAnsi="Times New Roman" w:cs="Times New Roman"/>
              </w:rPr>
              <w:t>,</w:t>
            </w:r>
            <w:r w:rsidR="00C513FD" w:rsidRPr="00885633">
              <w:rPr>
                <w:rFonts w:ascii="Times New Roman" w:eastAsia="Calibri" w:hAnsi="Times New Roman" w:cs="Times New Roman"/>
              </w:rPr>
              <w:t xml:space="preserve"> </w:t>
            </w:r>
            <w:r w:rsidR="00C513FD" w:rsidRPr="00944C0F">
              <w:rPr>
                <w:rFonts w:ascii="Times New Roman" w:eastAsia="Calibri" w:hAnsi="Times New Roman" w:cs="Times New Roman"/>
              </w:rPr>
              <w:t>в общей численности занятого населения субъекта Российской Федерации</w:t>
            </w:r>
            <w:r w:rsidR="00C513FD">
              <w:rPr>
                <w:rFonts w:ascii="Times New Roman" w:hAnsi="Times New Roman" w:cs="Times New Roman"/>
              </w:rPr>
              <w:t xml:space="preserve"> </w:t>
            </w:r>
            <w:r w:rsidR="00C513FD">
              <w:rPr>
                <w:rFonts w:ascii="Times New Roman" w:eastAsia="Times New Roman" w:hAnsi="Times New Roman" w:cs="Times New Roman"/>
                <w:lang w:eastAsia="ru-RU"/>
              </w:rPr>
              <w:t>(</w:t>
            </w:r>
            <w:r w:rsidR="00C513FD">
              <w:rPr>
                <w:rFonts w:ascii="Times New Roman" w:eastAsia="Arial Unicode MS" w:hAnsi="Times New Roman" w:cs="Times New Roman"/>
                <w:lang w:eastAsia="ru-RU"/>
              </w:rPr>
              <w:t>данные сформированы</w:t>
            </w:r>
            <w:r w:rsidR="00C513FD" w:rsidRPr="0002315E">
              <w:rPr>
                <w:rFonts w:ascii="Times New Roman" w:eastAsia="Arial Unicode MS" w:hAnsi="Times New Roman" w:cs="Times New Roman"/>
                <w:lang w:eastAsia="ru-RU"/>
              </w:rPr>
              <w:t xml:space="preserve"> по субъекту Российской Федерации</w:t>
            </w:r>
            <w:r w:rsidR="00C513FD">
              <w:rPr>
                <w:rFonts w:ascii="Times New Roman" w:eastAsia="Arial Unicode MS" w:hAnsi="Times New Roman" w:cs="Times New Roman"/>
                <w:lang w:eastAsia="ru-RU"/>
              </w:rPr>
              <w:t>)</w:t>
            </w:r>
            <w:r w:rsidR="00C513FD" w:rsidRPr="00804945">
              <w:rPr>
                <w:rFonts w:ascii="Times New Roman" w:eastAsia="Calibri" w:hAnsi="Times New Roman" w:cs="Times New Roman"/>
                <w:lang w:eastAsia="ru-RU"/>
              </w:rPr>
              <w:t>,</w:t>
            </w:r>
            <w:r w:rsidR="00C513FD">
              <w:rPr>
                <w:rFonts w:ascii="Times New Roman" w:eastAsia="Calibri" w:hAnsi="Times New Roman" w:cs="Times New Roman"/>
                <w:lang w:eastAsia="ru-RU"/>
              </w:rPr>
              <w:t xml:space="preserve"> </w:t>
            </w:r>
            <w:r w:rsidR="00C513FD" w:rsidRPr="00804945">
              <w:rPr>
                <w:rFonts w:ascii="Times New Roman" w:hAnsi="Times New Roman" w:cs="Times New Roman"/>
              </w:rPr>
              <w:t>процент;</w:t>
            </w:r>
          </w:p>
          <w:p w14:paraId="4817DD7D"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Ч</m:t>
                  </m:r>
                </m:e>
                <m:sub>
                  <m:r>
                    <w:rPr>
                      <w:rFonts w:ascii="Cambria Math" w:hAnsi="Cambria Math" w:cs="Times New Roman"/>
                    </w:rPr>
                    <m:t>С</m:t>
                  </m:r>
                </m:sub>
              </m:sSub>
            </m:oMath>
            <w:r w:rsidR="00C513FD" w:rsidRPr="00804945">
              <w:rPr>
                <w:rFonts w:ascii="Times New Roman" w:hAnsi="Times New Roman" w:cs="Times New Roman"/>
              </w:rPr>
              <w:t xml:space="preserve"> – численность студентов, обучающихся по направлениям подготовки и специальностям в области математических и естественных наук, инженерного дела, технологии и технических наук, фундаментальной медицины</w:t>
            </w:r>
            <w:r w:rsidR="00C513FD">
              <w:rPr>
                <w:rFonts w:ascii="Times New Roman" w:hAnsi="Times New Roman" w:cs="Times New Roman"/>
              </w:rPr>
              <w:t xml:space="preserve"> </w:t>
            </w:r>
            <w:r w:rsidR="00C513FD">
              <w:rPr>
                <w:rFonts w:ascii="Times New Roman" w:eastAsia="Times New Roman" w:hAnsi="Times New Roman" w:cs="Times New Roman"/>
                <w:lang w:eastAsia="ru-RU"/>
              </w:rPr>
              <w:t>(</w:t>
            </w:r>
            <w:r w:rsidR="00C513FD">
              <w:rPr>
                <w:rFonts w:ascii="Times New Roman" w:eastAsia="Arial Unicode MS" w:hAnsi="Times New Roman" w:cs="Times New Roman"/>
                <w:lang w:eastAsia="ru-RU"/>
              </w:rPr>
              <w:t>данные сформированы</w:t>
            </w:r>
            <w:r w:rsidR="00C513FD" w:rsidRPr="0002315E">
              <w:rPr>
                <w:rFonts w:ascii="Times New Roman" w:eastAsia="Arial Unicode MS" w:hAnsi="Times New Roman" w:cs="Times New Roman"/>
                <w:lang w:eastAsia="ru-RU"/>
              </w:rPr>
              <w:t xml:space="preserve"> по субъекту Российской Федерации</w:t>
            </w:r>
            <w:r w:rsidR="00C513FD">
              <w:rPr>
                <w:rFonts w:ascii="Times New Roman" w:eastAsia="Arial Unicode MS" w:hAnsi="Times New Roman" w:cs="Times New Roman"/>
                <w:lang w:eastAsia="ru-RU"/>
              </w:rPr>
              <w:t>)</w:t>
            </w:r>
            <w:r w:rsidR="00C513FD" w:rsidRPr="00804945">
              <w:rPr>
                <w:rFonts w:ascii="Times New Roman" w:eastAsia="Calibri" w:hAnsi="Times New Roman" w:cs="Times New Roman"/>
                <w:lang w:eastAsia="ru-RU"/>
              </w:rPr>
              <w:t>,</w:t>
            </w:r>
            <w:r w:rsidR="00C513FD">
              <w:rPr>
                <w:rFonts w:ascii="Times New Roman" w:eastAsia="Calibri" w:hAnsi="Times New Roman" w:cs="Times New Roman"/>
                <w:lang w:eastAsia="ru-RU"/>
              </w:rPr>
              <w:t xml:space="preserve"> </w:t>
            </w:r>
            <w:r w:rsidR="00C513FD" w:rsidRPr="004F2B4F">
              <w:rPr>
                <w:rFonts w:ascii="Times New Roman" w:hAnsi="Times New Roman" w:cs="Times New Roman"/>
                <w:color w:val="000000"/>
              </w:rPr>
              <w:t>человек</w:t>
            </w:r>
            <w:r w:rsidR="00C513FD" w:rsidRPr="00804945">
              <w:rPr>
                <w:rFonts w:ascii="Times New Roman" w:hAnsi="Times New Roman" w:cs="Times New Roman"/>
              </w:rPr>
              <w:t>;</w:t>
            </w:r>
          </w:p>
          <w:p w14:paraId="5698DCE6"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СрР</m:t>
                  </m:r>
                </m:sub>
              </m:sSub>
              <m:r>
                <w:rPr>
                  <w:rFonts w:ascii="Cambria Math" w:hAnsi="Cambria Math" w:cs="Times New Roman"/>
                  <w:color w:val="000000"/>
                </w:rPr>
                <m:t xml:space="preserve"> </m:t>
              </m:r>
            </m:oMath>
            <w:r w:rsidR="00C513FD" w:rsidRPr="00804945">
              <w:rPr>
                <w:rFonts w:ascii="Times New Roman" w:hAnsi="Times New Roman" w:cs="Times New Roman"/>
              </w:rPr>
              <w:t xml:space="preserve">– </w:t>
            </w:r>
            <w:r w:rsidR="00C513FD" w:rsidRPr="004F2B4F">
              <w:rPr>
                <w:rFonts w:ascii="Times New Roman" w:hAnsi="Times New Roman" w:cs="Times New Roman"/>
              </w:rPr>
              <w:t>численность занятых в возрасте 15 лет и старше</w:t>
            </w:r>
            <w:r w:rsidR="00C513FD">
              <w:rPr>
                <w:rFonts w:ascii="Times New Roman" w:hAnsi="Times New Roman" w:cs="Times New Roman"/>
              </w:rPr>
              <w:t xml:space="preserve"> </w:t>
            </w:r>
            <w:r w:rsidR="00C513FD" w:rsidRPr="00804945">
              <w:rPr>
                <w:rFonts w:ascii="Times New Roman" w:hAnsi="Times New Roman" w:cs="Times New Roman"/>
              </w:rPr>
              <w:t>в субъекте Российской Федерации</w:t>
            </w:r>
            <w:r w:rsidR="00C513FD" w:rsidRPr="004F2B4F">
              <w:rPr>
                <w:rFonts w:ascii="Times New Roman" w:hAnsi="Times New Roman" w:cs="Times New Roman"/>
                <w:color w:val="000000"/>
              </w:rPr>
              <w:t>, человек</w:t>
            </w:r>
            <w:r w:rsidR="00C513FD" w:rsidRPr="00804945">
              <w:rPr>
                <w:rFonts w:ascii="Times New Roman" w:hAnsi="Times New Roman" w:cs="Times New Roman"/>
              </w:rPr>
              <w:t>.</w:t>
            </w:r>
          </w:p>
          <w:p w14:paraId="415F5140" w14:textId="77777777" w:rsidR="00C513FD" w:rsidRPr="00804945" w:rsidRDefault="00C513FD" w:rsidP="00C513FD">
            <w:pPr>
              <w:spacing w:after="0" w:line="240" w:lineRule="auto"/>
              <w:ind w:left="33"/>
              <w:jc w:val="both"/>
              <w:rPr>
                <w:rFonts w:ascii="Times New Roman" w:hAnsi="Times New Roman" w:cs="Times New Roman"/>
              </w:rPr>
            </w:pPr>
          </w:p>
          <w:p w14:paraId="00BCDB19" w14:textId="77777777" w:rsidR="00C513FD" w:rsidRPr="00804945" w:rsidRDefault="00C513FD" w:rsidP="00C513FD">
            <w:pPr>
              <w:spacing w:after="0" w:line="240" w:lineRule="auto"/>
              <w:ind w:left="33"/>
              <w:jc w:val="both"/>
              <w:rPr>
                <w:rFonts w:ascii="Times New Roman" w:hAnsi="Times New Roman" w:cs="Times New Roman"/>
              </w:rPr>
            </w:pPr>
            <w:r w:rsidRPr="00804945">
              <w:rPr>
                <w:rFonts w:ascii="Times New Roman" w:hAnsi="Times New Roman" w:cs="Times New Roman"/>
              </w:rPr>
              <w:t>Источники данных: Минобрнауки России, форма № ВПО-1.</w:t>
            </w:r>
          </w:p>
          <w:p w14:paraId="682DEF33" w14:textId="77777777" w:rsidR="00C513FD" w:rsidRPr="00804945" w:rsidRDefault="00C513FD" w:rsidP="00C513FD">
            <w:pPr>
              <w:spacing w:after="0" w:line="240" w:lineRule="auto"/>
              <w:ind w:left="33"/>
              <w:jc w:val="both"/>
              <w:rPr>
                <w:rFonts w:ascii="Times New Roman" w:hAnsi="Times New Roman" w:cs="Times New Roman"/>
              </w:rPr>
            </w:pPr>
            <w:r w:rsidRPr="00804945">
              <w:rPr>
                <w:rFonts w:ascii="Times New Roman" w:hAnsi="Times New Roman" w:cs="Times New Roman"/>
              </w:rPr>
              <w:t>Показатель (в т.</w:t>
            </w:r>
            <w:r>
              <w:rPr>
                <w:rFonts w:ascii="Times New Roman" w:hAnsi="Times New Roman" w:cs="Times New Roman"/>
              </w:rPr>
              <w:t xml:space="preserve"> </w:t>
            </w:r>
            <w:r w:rsidRPr="00804945">
              <w:rPr>
                <w:rFonts w:ascii="Times New Roman" w:hAnsi="Times New Roman" w:cs="Times New Roman"/>
              </w:rPr>
              <w:t>ч. базовые показатели) рассчитывается за отчетный год</w:t>
            </w:r>
          </w:p>
          <w:p w14:paraId="453E5C4F" w14:textId="77777777" w:rsidR="00C513FD" w:rsidRPr="00804945" w:rsidRDefault="00C513FD" w:rsidP="00C513FD">
            <w:pPr>
              <w:spacing w:after="0" w:line="240" w:lineRule="auto"/>
              <w:rPr>
                <w:rFonts w:ascii="Times New Roman" w:hAnsi="Times New Roman" w:cs="Times New Roman"/>
              </w:rPr>
            </w:pPr>
            <w:r w:rsidRPr="00804945">
              <w:rPr>
                <w:rFonts w:ascii="Times New Roman" w:hAnsi="Times New Roman" w:cs="Times New Roman"/>
              </w:rPr>
              <w:t>Ответственный за расчет показателя: Минобрнауки России</w:t>
            </w:r>
          </w:p>
        </w:tc>
      </w:tr>
      <w:tr w:rsidR="00C513FD" w:rsidRPr="00804945" w14:paraId="777391FF" w14:textId="77777777" w:rsidTr="00C513FD">
        <w:trPr>
          <w:trHeight w:val="20"/>
          <w:jc w:val="center"/>
        </w:trPr>
        <w:tc>
          <w:tcPr>
            <w:tcW w:w="703" w:type="dxa"/>
            <w:shd w:val="clear" w:color="auto" w:fill="auto"/>
            <w:noWrap/>
            <w:vAlign w:val="center"/>
          </w:tcPr>
          <w:p w14:paraId="26D705EE" w14:textId="77777777" w:rsidR="00C513FD" w:rsidRPr="00C513FD" w:rsidRDefault="00C513FD"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E76E61">
              <w:rPr>
                <w:rFonts w:ascii="Times New Roman" w:eastAsia="Times New Roman" w:hAnsi="Times New Roman" w:cs="Times New Roman"/>
                <w:color w:val="000000"/>
                <w:lang w:eastAsia="ru-RU"/>
              </w:rPr>
              <w:t>3</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220B4950" w14:textId="77777777" w:rsidR="00C513FD" w:rsidRPr="00804945" w:rsidRDefault="00C513FD" w:rsidP="00C513FD">
            <w:pPr>
              <w:spacing w:after="0" w:line="240" w:lineRule="auto"/>
              <w:ind w:left="33"/>
              <w:jc w:val="center"/>
              <w:rPr>
                <w:rFonts w:ascii="Times New Roman" w:hAnsi="Times New Roman" w:cs="Times New Roman"/>
              </w:rPr>
            </w:pPr>
            <w:r w:rsidRPr="00944C0F">
              <w:rPr>
                <w:rFonts w:ascii="Times New Roman" w:eastAsia="Calibri" w:hAnsi="Times New Roman" w:cs="Times New Roman"/>
              </w:rPr>
              <w:t>Удельный вес числа выпускников ИКТ</w:t>
            </w:r>
            <w:r>
              <w:rPr>
                <w:rFonts w:ascii="Times New Roman" w:eastAsia="Calibri" w:hAnsi="Times New Roman" w:cs="Times New Roman"/>
              </w:rPr>
              <w:t>-</w:t>
            </w:r>
            <w:r w:rsidRPr="00944C0F">
              <w:rPr>
                <w:rFonts w:ascii="Times New Roman" w:eastAsia="Calibri" w:hAnsi="Times New Roman" w:cs="Times New Roman"/>
              </w:rPr>
              <w:t xml:space="preserve">направлений подготовки (бакалавриат, специалитет, магистратура) в общей </w:t>
            </w:r>
            <w:r w:rsidRPr="00944C0F">
              <w:rPr>
                <w:rFonts w:ascii="Times New Roman" w:eastAsia="Calibri" w:hAnsi="Times New Roman" w:cs="Times New Roman"/>
              </w:rPr>
              <w:lastRenderedPageBreak/>
              <w:t>численности занятого населения субъекта Российской Федерации</w:t>
            </w:r>
          </w:p>
        </w:tc>
        <w:tc>
          <w:tcPr>
            <w:tcW w:w="1986" w:type="dxa"/>
            <w:vAlign w:val="center"/>
          </w:tcPr>
          <w:p w14:paraId="26085157" w14:textId="77777777" w:rsidR="00C513FD" w:rsidRPr="00804945" w:rsidRDefault="00C513FD" w:rsidP="00C513FD">
            <w:pPr>
              <w:spacing w:after="0" w:line="240" w:lineRule="auto"/>
              <w:ind w:left="33"/>
              <w:jc w:val="center"/>
              <w:rPr>
                <w:rFonts w:ascii="Times New Roman" w:hAnsi="Times New Roman" w:cs="Times New Roman"/>
              </w:rPr>
            </w:pPr>
            <w:r w:rsidRPr="00804945">
              <w:rPr>
                <w:rFonts w:ascii="Times New Roman" w:hAnsi="Times New Roman" w:cs="Times New Roman"/>
              </w:rPr>
              <w:lastRenderedPageBreak/>
              <w:t>процент</w:t>
            </w:r>
          </w:p>
        </w:tc>
        <w:tc>
          <w:tcPr>
            <w:tcW w:w="2128" w:type="dxa"/>
            <w:vAlign w:val="center"/>
          </w:tcPr>
          <w:p w14:paraId="282530D4"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0,027 % </w:t>
            </w:r>
            <w:r>
              <w:rPr>
                <w:rFonts w:ascii="Times New Roman" w:hAnsi="Times New Roman" w:cs="Times New Roman"/>
                <w:iCs/>
              </w:rPr>
              <w:t>и</w:t>
            </w:r>
            <w:r w:rsidRPr="00804945">
              <w:rPr>
                <w:rFonts w:ascii="Times New Roman" w:hAnsi="Times New Roman" w:cs="Times New Roman"/>
                <w:iCs/>
              </w:rPr>
              <w:t xml:space="preserve"> более – 100 баллов,</w:t>
            </w:r>
          </w:p>
          <w:p w14:paraId="35CEEDAA"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0,015 %. – </w:t>
            </w:r>
            <w:proofErr w:type="gramStart"/>
            <w:r w:rsidRPr="00804945">
              <w:rPr>
                <w:rFonts w:ascii="Times New Roman" w:hAnsi="Times New Roman" w:cs="Times New Roman"/>
                <w:iCs/>
              </w:rPr>
              <w:t>0,026% – 75</w:t>
            </w:r>
            <w:proofErr w:type="gramEnd"/>
            <w:r w:rsidRPr="00804945">
              <w:rPr>
                <w:rFonts w:ascii="Times New Roman" w:hAnsi="Times New Roman" w:cs="Times New Roman"/>
                <w:iCs/>
              </w:rPr>
              <w:t xml:space="preserve"> баллов,</w:t>
            </w:r>
          </w:p>
          <w:p w14:paraId="5E805285"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lastRenderedPageBreak/>
              <w:t>0,010 % – 0,014 %</w:t>
            </w:r>
            <w:proofErr w:type="gramEnd"/>
            <w:r w:rsidRPr="00804945">
              <w:rPr>
                <w:rFonts w:ascii="Times New Roman" w:hAnsi="Times New Roman" w:cs="Times New Roman"/>
                <w:iCs/>
              </w:rPr>
              <w:t xml:space="preserve"> – 50 баллов,</w:t>
            </w:r>
          </w:p>
          <w:p w14:paraId="7BEAA842" w14:textId="77777777" w:rsidR="00C513FD" w:rsidRPr="00804945" w:rsidRDefault="00C513FD" w:rsidP="00C513FD">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0,005 % – 0,009%</w:t>
            </w:r>
            <w:proofErr w:type="gramEnd"/>
            <w:r w:rsidRPr="00804945">
              <w:rPr>
                <w:rFonts w:ascii="Times New Roman" w:hAnsi="Times New Roman" w:cs="Times New Roman"/>
                <w:iCs/>
              </w:rPr>
              <w:t>– 25 баллов,</w:t>
            </w:r>
          </w:p>
          <w:p w14:paraId="7445D40D" w14:textId="77777777" w:rsidR="00C513FD" w:rsidRPr="00804945" w:rsidRDefault="00C513FD" w:rsidP="00C513FD">
            <w:pPr>
              <w:spacing w:after="0" w:line="240" w:lineRule="auto"/>
              <w:ind w:left="33"/>
              <w:jc w:val="center"/>
              <w:rPr>
                <w:rFonts w:ascii="Times New Roman" w:hAnsi="Times New Roman" w:cs="Times New Roman"/>
                <w:iCs/>
              </w:rPr>
            </w:pPr>
            <w:r w:rsidRPr="00804945">
              <w:rPr>
                <w:rFonts w:ascii="Times New Roman" w:hAnsi="Times New Roman" w:cs="Times New Roman"/>
                <w:iCs/>
              </w:rPr>
              <w:t>0,004 % и ниже – 0 баллов</w:t>
            </w:r>
          </w:p>
        </w:tc>
        <w:tc>
          <w:tcPr>
            <w:tcW w:w="7232" w:type="dxa"/>
          </w:tcPr>
          <w:p w14:paraId="35E4DC1A" w14:textId="77777777" w:rsidR="00C513FD" w:rsidRPr="00804945" w:rsidRDefault="00D522EF" w:rsidP="00C513FD">
            <w:pPr>
              <w:spacing w:after="0" w:line="240" w:lineRule="auto"/>
              <w:ind w:left="33"/>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ЧВ</m:t>
                    </m:r>
                  </m:e>
                  <m:sub>
                    <m:r>
                      <w:rPr>
                        <w:rFonts w:ascii="Cambria Math" w:hAnsi="Cambria Math" w:cs="Times New Roman"/>
                      </w:rPr>
                      <m:t>икт</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В</m:t>
                        </m:r>
                      </m:e>
                      <m:sub>
                        <m:r>
                          <w:rPr>
                            <w:rFonts w:ascii="Cambria Math" w:hAnsi="Cambria Math" w:cs="Times New Roman"/>
                          </w:rPr>
                          <m:t>икт</m:t>
                        </m:r>
                      </m:sub>
                    </m:sSub>
                  </m:num>
                  <m:den>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СрР</m:t>
                        </m:r>
                      </m:sub>
                    </m:sSub>
                  </m:den>
                </m:f>
                <m:r>
                  <m:rPr>
                    <m:sty m:val="p"/>
                  </m:rPr>
                  <w:rPr>
                    <w:rFonts w:ascii="Cambria Math" w:hAnsi="Cambria Math" w:cs="Times New Roman"/>
                  </w:rPr>
                  <m:t>*100%,</m:t>
                </m:r>
              </m:oMath>
            </m:oMathPara>
          </w:p>
          <w:p w14:paraId="27DCA225" w14:textId="77777777" w:rsidR="00C513FD" w:rsidRPr="00804945" w:rsidRDefault="00C513FD" w:rsidP="00C513FD">
            <w:pPr>
              <w:spacing w:after="0" w:line="240" w:lineRule="auto"/>
              <w:ind w:left="33"/>
              <w:rPr>
                <w:rFonts w:ascii="Times New Roman" w:hAnsi="Times New Roman" w:cs="Times New Roman"/>
              </w:rPr>
            </w:pPr>
            <w:r w:rsidRPr="00804945">
              <w:rPr>
                <w:rFonts w:ascii="Times New Roman" w:hAnsi="Times New Roman" w:cs="Times New Roman"/>
              </w:rPr>
              <w:t>где</w:t>
            </w:r>
          </w:p>
          <w:p w14:paraId="564530F8"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ЧВ</m:t>
                  </m:r>
                </m:e>
                <m:sub>
                  <m:r>
                    <w:rPr>
                      <w:rFonts w:ascii="Cambria Math" w:hAnsi="Cambria Math" w:cs="Times New Roman"/>
                    </w:rPr>
                    <m:t>икт</m:t>
                  </m:r>
                </m:sub>
              </m:sSub>
              <m:r>
                <w:rPr>
                  <w:rFonts w:ascii="Cambria Math" w:hAnsi="Cambria Math" w:cs="Times New Roman"/>
                </w:rPr>
                <m:t xml:space="preserve"> </m:t>
              </m:r>
            </m:oMath>
            <w:r w:rsidR="00C513FD" w:rsidRPr="00804945">
              <w:rPr>
                <w:rFonts w:ascii="Times New Roman" w:hAnsi="Times New Roman" w:cs="Times New Roman"/>
              </w:rPr>
              <w:t xml:space="preserve">– </w:t>
            </w:r>
            <w:r w:rsidR="00C513FD">
              <w:rPr>
                <w:rFonts w:ascii="Times New Roman" w:hAnsi="Times New Roman" w:cs="Times New Roman"/>
              </w:rPr>
              <w:t>у</w:t>
            </w:r>
            <w:r w:rsidR="00C513FD" w:rsidRPr="00944C0F">
              <w:rPr>
                <w:rFonts w:ascii="Times New Roman" w:eastAsia="Calibri" w:hAnsi="Times New Roman" w:cs="Times New Roman"/>
              </w:rPr>
              <w:t>дельный вес числа выпускников ИКТ</w:t>
            </w:r>
            <w:r w:rsidR="00C513FD">
              <w:rPr>
                <w:rFonts w:ascii="Times New Roman" w:eastAsia="Calibri" w:hAnsi="Times New Roman" w:cs="Times New Roman"/>
              </w:rPr>
              <w:t>-</w:t>
            </w:r>
            <w:r w:rsidR="00C513FD" w:rsidRPr="00944C0F">
              <w:rPr>
                <w:rFonts w:ascii="Times New Roman" w:eastAsia="Calibri" w:hAnsi="Times New Roman" w:cs="Times New Roman"/>
              </w:rPr>
              <w:t>направлений</w:t>
            </w:r>
            <w:r w:rsidR="00C513FD">
              <w:rPr>
                <w:rStyle w:val="a8"/>
                <w:rFonts w:ascii="Times New Roman" w:eastAsia="Calibri" w:hAnsi="Times New Roman"/>
              </w:rPr>
              <w:footnoteReference w:id="14"/>
            </w:r>
            <w:r w:rsidR="00C513FD" w:rsidRPr="00944C0F">
              <w:rPr>
                <w:rFonts w:ascii="Times New Roman" w:eastAsia="Calibri" w:hAnsi="Times New Roman" w:cs="Times New Roman"/>
              </w:rPr>
              <w:t xml:space="preserve"> подготовки (бакалавриат, специалитет, магистратура) в общей численности рабочей </w:t>
            </w:r>
            <w:r w:rsidR="00C513FD" w:rsidRPr="00944C0F">
              <w:rPr>
                <w:rFonts w:ascii="Times New Roman" w:eastAsia="Calibri" w:hAnsi="Times New Roman" w:cs="Times New Roman"/>
              </w:rPr>
              <w:lastRenderedPageBreak/>
              <w:t>силы</w:t>
            </w:r>
            <w:r w:rsidR="00C513FD">
              <w:rPr>
                <w:rFonts w:ascii="Times New Roman" w:eastAsia="Calibri" w:hAnsi="Times New Roman" w:cs="Times New Roman"/>
              </w:rPr>
              <w:t xml:space="preserve"> </w:t>
            </w:r>
            <w:r w:rsidR="00C513FD">
              <w:rPr>
                <w:rFonts w:ascii="Times New Roman" w:eastAsia="Times New Roman" w:hAnsi="Times New Roman" w:cs="Times New Roman"/>
                <w:lang w:eastAsia="ru-RU"/>
              </w:rPr>
              <w:t>(</w:t>
            </w:r>
            <w:r w:rsidR="00C513FD">
              <w:rPr>
                <w:rFonts w:ascii="Times New Roman" w:eastAsia="Arial Unicode MS" w:hAnsi="Times New Roman" w:cs="Times New Roman"/>
                <w:lang w:eastAsia="ru-RU"/>
              </w:rPr>
              <w:t>данные сформированы</w:t>
            </w:r>
            <w:r w:rsidR="00C513FD" w:rsidRPr="0002315E">
              <w:rPr>
                <w:rFonts w:ascii="Times New Roman" w:eastAsia="Arial Unicode MS" w:hAnsi="Times New Roman" w:cs="Times New Roman"/>
                <w:lang w:eastAsia="ru-RU"/>
              </w:rPr>
              <w:t xml:space="preserve"> по субъекту Российской Федерации</w:t>
            </w:r>
            <w:r w:rsidR="00C513FD">
              <w:rPr>
                <w:rFonts w:ascii="Times New Roman" w:eastAsia="Arial Unicode MS" w:hAnsi="Times New Roman" w:cs="Times New Roman"/>
                <w:lang w:eastAsia="ru-RU"/>
              </w:rPr>
              <w:t>)</w:t>
            </w:r>
            <w:r w:rsidR="00C513FD" w:rsidRPr="00804945">
              <w:rPr>
                <w:rFonts w:ascii="Times New Roman" w:hAnsi="Times New Roman" w:cs="Times New Roman"/>
              </w:rPr>
              <w:t>, процент;</w:t>
            </w:r>
          </w:p>
          <w:p w14:paraId="37747788"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В</m:t>
                  </m:r>
                </m:e>
                <m:sub>
                  <m:r>
                    <w:rPr>
                      <w:rFonts w:ascii="Cambria Math" w:hAnsi="Cambria Math" w:cs="Times New Roman"/>
                    </w:rPr>
                    <m:t>икт</m:t>
                  </m:r>
                </m:sub>
              </m:sSub>
              <m:r>
                <w:rPr>
                  <w:rFonts w:ascii="Cambria Math" w:hAnsi="Cambria Math" w:cs="Times New Roman"/>
                </w:rPr>
                <m:t xml:space="preserve"> </m:t>
              </m:r>
            </m:oMath>
            <w:r w:rsidR="00C513FD" w:rsidRPr="00804945">
              <w:rPr>
                <w:rFonts w:ascii="Times New Roman" w:hAnsi="Times New Roman" w:cs="Times New Roman"/>
              </w:rPr>
              <w:t>– численность выпускников ИКТ-направлений подготовки (бакалавриат, специалитет, магистратура)</w:t>
            </w:r>
            <w:r w:rsidR="00C513FD">
              <w:rPr>
                <w:rFonts w:ascii="Times New Roman" w:hAnsi="Times New Roman" w:cs="Times New Roman"/>
              </w:rPr>
              <w:t xml:space="preserve"> </w:t>
            </w:r>
            <w:r w:rsidR="00C513FD">
              <w:rPr>
                <w:rFonts w:ascii="Times New Roman" w:eastAsia="Times New Roman" w:hAnsi="Times New Roman" w:cs="Times New Roman"/>
                <w:lang w:eastAsia="ru-RU"/>
              </w:rPr>
              <w:t>(</w:t>
            </w:r>
            <w:r w:rsidR="00C513FD">
              <w:rPr>
                <w:rFonts w:ascii="Times New Roman" w:eastAsia="Arial Unicode MS" w:hAnsi="Times New Roman" w:cs="Times New Roman"/>
                <w:lang w:eastAsia="ru-RU"/>
              </w:rPr>
              <w:t>данные сформированы</w:t>
            </w:r>
            <w:r w:rsidR="00C513FD" w:rsidRPr="0002315E">
              <w:rPr>
                <w:rFonts w:ascii="Times New Roman" w:eastAsia="Arial Unicode MS" w:hAnsi="Times New Roman" w:cs="Times New Roman"/>
                <w:lang w:eastAsia="ru-RU"/>
              </w:rPr>
              <w:t xml:space="preserve"> по субъекту Российской Федерации</w:t>
            </w:r>
            <w:r w:rsidR="00C513FD">
              <w:rPr>
                <w:rFonts w:ascii="Times New Roman" w:eastAsia="Arial Unicode MS" w:hAnsi="Times New Roman" w:cs="Times New Roman"/>
                <w:lang w:eastAsia="ru-RU"/>
              </w:rPr>
              <w:t>)</w:t>
            </w:r>
            <w:r w:rsidR="00C513FD" w:rsidRPr="00804945">
              <w:rPr>
                <w:rFonts w:ascii="Times New Roman" w:hAnsi="Times New Roman" w:cs="Times New Roman"/>
                <w:iCs/>
              </w:rPr>
              <w:t xml:space="preserve">, </w:t>
            </w:r>
            <w:r w:rsidR="00C513FD" w:rsidRPr="004F2B4F">
              <w:rPr>
                <w:rFonts w:ascii="Times New Roman" w:hAnsi="Times New Roman" w:cs="Times New Roman"/>
                <w:color w:val="000000"/>
              </w:rPr>
              <w:t>человек</w:t>
            </w:r>
            <w:r w:rsidR="00C513FD" w:rsidRPr="00804945">
              <w:rPr>
                <w:rFonts w:ascii="Times New Roman" w:hAnsi="Times New Roman" w:cs="Times New Roman"/>
              </w:rPr>
              <w:t>;</w:t>
            </w:r>
          </w:p>
          <w:p w14:paraId="0A1A634B" w14:textId="77777777" w:rsidR="00C513FD" w:rsidRPr="00804945" w:rsidRDefault="00D522EF" w:rsidP="00C513FD">
            <w:pPr>
              <w:spacing w:after="0" w:line="240" w:lineRule="auto"/>
              <w:ind w:left="33"/>
              <w:jc w:val="both"/>
              <w:rPr>
                <w:rFonts w:ascii="Times New Roman" w:hAnsi="Times New Roman" w:cs="Times New Roman"/>
              </w:rPr>
            </w:pPr>
            <m:oMath>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СрР</m:t>
                  </m:r>
                </m:sub>
              </m:sSub>
              <m:r>
                <w:rPr>
                  <w:rFonts w:ascii="Cambria Math" w:hAnsi="Cambria Math" w:cs="Times New Roman"/>
                  <w:color w:val="000000"/>
                </w:rPr>
                <m:t xml:space="preserve"> </m:t>
              </m:r>
            </m:oMath>
            <w:r w:rsidR="00C513FD" w:rsidRPr="00804945">
              <w:rPr>
                <w:rFonts w:ascii="Times New Roman" w:hAnsi="Times New Roman" w:cs="Times New Roman"/>
              </w:rPr>
              <w:t xml:space="preserve">– </w:t>
            </w:r>
            <w:r w:rsidR="00C513FD" w:rsidRPr="004F2B4F">
              <w:rPr>
                <w:rFonts w:ascii="Times New Roman" w:hAnsi="Times New Roman" w:cs="Times New Roman"/>
              </w:rPr>
              <w:t>численность занятых в возрасте 15 лет и старше</w:t>
            </w:r>
            <w:r w:rsidR="00C513FD">
              <w:rPr>
                <w:rFonts w:ascii="Times New Roman" w:hAnsi="Times New Roman" w:cs="Times New Roman"/>
              </w:rPr>
              <w:t xml:space="preserve"> </w:t>
            </w:r>
            <w:r w:rsidR="00C513FD" w:rsidRPr="00804945">
              <w:rPr>
                <w:rFonts w:ascii="Times New Roman" w:hAnsi="Times New Roman" w:cs="Times New Roman"/>
              </w:rPr>
              <w:t>в субъекте Российской Федерации</w:t>
            </w:r>
            <w:r w:rsidR="00C513FD" w:rsidRPr="004F2B4F">
              <w:rPr>
                <w:rFonts w:ascii="Times New Roman" w:hAnsi="Times New Roman" w:cs="Times New Roman"/>
                <w:color w:val="000000"/>
              </w:rPr>
              <w:t>, человек</w:t>
            </w:r>
            <w:r w:rsidR="00C513FD" w:rsidRPr="00804945">
              <w:rPr>
                <w:rFonts w:ascii="Times New Roman" w:hAnsi="Times New Roman" w:cs="Times New Roman"/>
              </w:rPr>
              <w:t>.</w:t>
            </w:r>
          </w:p>
          <w:p w14:paraId="315FE147" w14:textId="77777777" w:rsidR="00C513FD" w:rsidRPr="00804945" w:rsidRDefault="00C513FD" w:rsidP="00C513FD">
            <w:pPr>
              <w:spacing w:after="0" w:line="240" w:lineRule="auto"/>
              <w:ind w:left="33"/>
              <w:jc w:val="both"/>
              <w:rPr>
                <w:rFonts w:ascii="Times New Roman" w:hAnsi="Times New Roman" w:cs="Times New Roman"/>
              </w:rPr>
            </w:pPr>
          </w:p>
          <w:p w14:paraId="46524100" w14:textId="77777777" w:rsidR="00C513FD" w:rsidRPr="00804945" w:rsidRDefault="00C513FD" w:rsidP="00C513FD">
            <w:pPr>
              <w:spacing w:after="0" w:line="240" w:lineRule="auto"/>
              <w:ind w:left="33"/>
              <w:jc w:val="both"/>
              <w:rPr>
                <w:rFonts w:ascii="Times New Roman" w:hAnsi="Times New Roman" w:cs="Times New Roman"/>
                <w:color w:val="000000" w:themeColor="text1"/>
              </w:rPr>
            </w:pPr>
            <w:r w:rsidRPr="00804945">
              <w:rPr>
                <w:rFonts w:ascii="Times New Roman" w:hAnsi="Times New Roman" w:cs="Times New Roman"/>
              </w:rPr>
              <w:t xml:space="preserve">Источники данных: Минобрнауки России, форма № ВПО-1, </w:t>
            </w:r>
            <w:r w:rsidRPr="00804945">
              <w:rPr>
                <w:rFonts w:ascii="Times New Roman" w:hAnsi="Times New Roman" w:cs="Times New Roman"/>
                <w:color w:val="000000" w:themeColor="text1"/>
              </w:rPr>
              <w:t>Росстат, ЕМИСС.</w:t>
            </w:r>
          </w:p>
          <w:p w14:paraId="5C947F87" w14:textId="77777777" w:rsidR="00C513FD" w:rsidRPr="00804945" w:rsidRDefault="00C513FD" w:rsidP="00C513FD">
            <w:pPr>
              <w:spacing w:after="0" w:line="240" w:lineRule="auto"/>
              <w:ind w:left="33"/>
              <w:jc w:val="both"/>
              <w:rPr>
                <w:rFonts w:ascii="Times New Roman" w:hAnsi="Times New Roman" w:cs="Times New Roman"/>
              </w:rPr>
            </w:pPr>
            <w:r w:rsidRPr="00804945">
              <w:rPr>
                <w:rFonts w:ascii="Times New Roman" w:hAnsi="Times New Roman" w:cs="Times New Roman"/>
              </w:rPr>
              <w:t>Показатель (в т.</w:t>
            </w:r>
            <w:r>
              <w:rPr>
                <w:rFonts w:ascii="Times New Roman" w:hAnsi="Times New Roman" w:cs="Times New Roman"/>
              </w:rPr>
              <w:t xml:space="preserve"> </w:t>
            </w:r>
            <w:r w:rsidRPr="00804945">
              <w:rPr>
                <w:rFonts w:ascii="Times New Roman" w:hAnsi="Times New Roman" w:cs="Times New Roman"/>
              </w:rPr>
              <w:t>ч. базовые показатели) рассчитывается за отчетный год</w:t>
            </w:r>
          </w:p>
          <w:p w14:paraId="47ED58C6" w14:textId="77777777" w:rsidR="00C513FD" w:rsidRPr="00804945" w:rsidRDefault="00C513FD" w:rsidP="00C513FD">
            <w:pPr>
              <w:spacing w:after="0" w:line="240" w:lineRule="auto"/>
              <w:rPr>
                <w:rFonts w:ascii="Times New Roman" w:eastAsia="Times New Roman" w:hAnsi="Times New Roman" w:cs="Times New Roman"/>
                <w:color w:val="000000"/>
                <w:lang w:eastAsia="ru-RU"/>
              </w:rPr>
            </w:pPr>
            <w:r w:rsidRPr="00804945">
              <w:rPr>
                <w:rFonts w:ascii="Times New Roman" w:hAnsi="Times New Roman" w:cs="Times New Roman"/>
              </w:rPr>
              <w:t>Ответственный за расчет показателя: Минобрнауки России</w:t>
            </w:r>
          </w:p>
        </w:tc>
      </w:tr>
      <w:tr w:rsidR="00C513FD" w:rsidRPr="00804945" w14:paraId="5CE82FD7" w14:textId="77777777" w:rsidTr="00C513FD">
        <w:trPr>
          <w:trHeight w:val="20"/>
          <w:jc w:val="center"/>
        </w:trPr>
        <w:tc>
          <w:tcPr>
            <w:tcW w:w="703" w:type="dxa"/>
            <w:shd w:val="clear" w:color="auto" w:fill="FFFFFF" w:themeFill="background1"/>
            <w:noWrap/>
            <w:vAlign w:val="center"/>
          </w:tcPr>
          <w:p w14:paraId="27B4DD52" w14:textId="77777777" w:rsidR="00C513FD" w:rsidRPr="00C513FD" w:rsidRDefault="00C513FD"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r w:rsidR="00E76E61">
              <w:rPr>
                <w:rFonts w:ascii="Times New Roman" w:eastAsia="Times New Roman" w:hAnsi="Times New Roman" w:cs="Times New Roman"/>
                <w:color w:val="000000"/>
                <w:lang w:eastAsia="ru-RU"/>
              </w:rPr>
              <w:t>4</w:t>
            </w:r>
            <w:r w:rsidRPr="00C513FD">
              <w:rPr>
                <w:rFonts w:ascii="Times New Roman" w:eastAsia="Times New Roman" w:hAnsi="Times New Roman" w:cs="Times New Roman"/>
                <w:color w:val="000000"/>
                <w:lang w:eastAsia="ru-RU"/>
              </w:rPr>
              <w:t>.</w:t>
            </w:r>
          </w:p>
        </w:tc>
        <w:tc>
          <w:tcPr>
            <w:tcW w:w="3262" w:type="dxa"/>
            <w:shd w:val="clear" w:color="auto" w:fill="FFFFFF" w:themeFill="background1"/>
          </w:tcPr>
          <w:p w14:paraId="609B6C07" w14:textId="77777777" w:rsidR="00C513FD" w:rsidRPr="00DD2EDE" w:rsidRDefault="00C513FD" w:rsidP="00C513FD">
            <w:pPr>
              <w:widowControl w:val="0"/>
              <w:spacing w:after="0" w:line="240" w:lineRule="auto"/>
              <w:jc w:val="center"/>
              <w:rPr>
                <w:rFonts w:ascii="Times New Roman" w:hAnsi="Times New Roman"/>
                <w:color w:val="000000"/>
              </w:rPr>
            </w:pPr>
            <w:r>
              <w:rPr>
                <w:rFonts w:ascii="Times New Roman" w:hAnsi="Times New Roman"/>
                <w:color w:val="000000"/>
              </w:rPr>
              <w:t>Доля</w:t>
            </w:r>
            <w:r w:rsidRPr="00DD2EDE">
              <w:rPr>
                <w:rFonts w:ascii="Times New Roman" w:hAnsi="Times New Roman"/>
                <w:color w:val="000000"/>
              </w:rPr>
              <w:t xml:space="preserve"> внебюджетных инвестиций, привлечённых в университетские стартапы</w:t>
            </w:r>
            <w:r w:rsidRPr="00DD2EDE">
              <w:rPr>
                <w:rStyle w:val="a8"/>
                <w:rFonts w:ascii="Times New Roman" w:hAnsi="Times New Roman"/>
                <w:color w:val="000000"/>
              </w:rPr>
              <w:footnoteReference w:id="15"/>
            </w:r>
            <w:r w:rsidRPr="00DD2EDE">
              <w:rPr>
                <w:rFonts w:ascii="Times New Roman" w:hAnsi="Times New Roman"/>
                <w:color w:val="000000"/>
              </w:rPr>
              <w:t xml:space="preserve"> в субъекте Российской </w:t>
            </w:r>
            <w:r w:rsidRPr="00DD2EDE">
              <w:rPr>
                <w:rFonts w:ascii="Times New Roman" w:eastAsia="Times New Roman" w:hAnsi="Times New Roman" w:cs="Times New Roman"/>
                <w:color w:val="000000"/>
                <w:lang w:eastAsia="ru-RU" w:bidi="ru-RU"/>
              </w:rPr>
              <w:t>Федерации</w:t>
            </w:r>
            <w:r>
              <w:rPr>
                <w:rFonts w:ascii="Times New Roman" w:eastAsia="Times New Roman" w:hAnsi="Times New Roman" w:cs="Times New Roman"/>
                <w:color w:val="000000"/>
                <w:lang w:eastAsia="ru-RU" w:bidi="ru-RU"/>
              </w:rPr>
              <w:t xml:space="preserve"> </w:t>
            </w:r>
            <w:r w:rsidRPr="00804945">
              <w:rPr>
                <w:rFonts w:ascii="Times New Roman" w:hAnsi="Times New Roman" w:cs="Times New Roman"/>
              </w:rPr>
              <w:t>в процентах к ВРП</w:t>
            </w:r>
            <w:r w:rsidRPr="009C19A0">
              <w:rPr>
                <w:rFonts w:ascii="Times New Roman" w:hAnsi="Times New Roman" w:cs="Times New Roman"/>
                <w:vertAlign w:val="superscript"/>
              </w:rPr>
              <w:t>5</w:t>
            </w:r>
          </w:p>
        </w:tc>
        <w:tc>
          <w:tcPr>
            <w:tcW w:w="1986" w:type="dxa"/>
            <w:shd w:val="clear" w:color="auto" w:fill="FFFFFF" w:themeFill="background1"/>
          </w:tcPr>
          <w:p w14:paraId="458C2F32" w14:textId="77777777" w:rsidR="00C513FD" w:rsidRPr="00DD2EDE" w:rsidRDefault="00C513FD" w:rsidP="00C513FD">
            <w:pPr>
              <w:widowControl w:val="0"/>
              <w:spacing w:after="0" w:line="240" w:lineRule="auto"/>
              <w:jc w:val="center"/>
              <w:rPr>
                <w:rFonts w:ascii="Times New Roman" w:hAnsi="Times New Roman"/>
                <w:color w:val="000000"/>
              </w:rPr>
            </w:pPr>
            <w:r>
              <w:rPr>
                <w:rFonts w:ascii="Times New Roman" w:hAnsi="Times New Roman"/>
                <w:color w:val="000000"/>
              </w:rPr>
              <w:t>процент</w:t>
            </w:r>
          </w:p>
        </w:tc>
        <w:tc>
          <w:tcPr>
            <w:tcW w:w="2128" w:type="dxa"/>
            <w:shd w:val="clear" w:color="auto" w:fill="FFFFFF" w:themeFill="background1"/>
            <w:vAlign w:val="center"/>
          </w:tcPr>
          <w:p w14:paraId="2DFB6529" w14:textId="77777777" w:rsidR="00C513FD" w:rsidRPr="00804945" w:rsidRDefault="00C513FD" w:rsidP="00C513FD">
            <w:pPr>
              <w:spacing w:after="0" w:line="240" w:lineRule="auto"/>
              <w:ind w:left="33"/>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100 баллов – максимальный,</w:t>
            </w:r>
          </w:p>
          <w:p w14:paraId="2064A120" w14:textId="77777777" w:rsidR="00C513FD" w:rsidRPr="00804945" w:rsidRDefault="00C513FD" w:rsidP="00C513FD">
            <w:pPr>
              <w:spacing w:after="0" w:line="240" w:lineRule="auto"/>
              <w:ind w:left="33"/>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 xml:space="preserve">1 балл </w:t>
            </w:r>
            <w:r>
              <w:rPr>
                <w:rFonts w:ascii="Times New Roman" w:eastAsia="Times New Roman" w:hAnsi="Times New Roman" w:cs="Times New Roman"/>
                <w:lang w:eastAsia="ru-RU"/>
              </w:rPr>
              <w:t>–</w:t>
            </w:r>
            <w:r w:rsidRPr="00804945">
              <w:rPr>
                <w:rFonts w:ascii="Times New Roman" w:eastAsia="Times New Roman" w:hAnsi="Times New Roman" w:cs="Times New Roman"/>
                <w:lang w:eastAsia="ru-RU"/>
              </w:rPr>
              <w:t xml:space="preserve"> минимальный</w:t>
            </w:r>
          </w:p>
        </w:tc>
        <w:tc>
          <w:tcPr>
            <w:tcW w:w="7232" w:type="dxa"/>
            <w:shd w:val="clear" w:color="auto" w:fill="FFFFFF" w:themeFill="background1"/>
          </w:tcPr>
          <w:p w14:paraId="4F860A30" w14:textId="77777777" w:rsidR="00C513FD" w:rsidRPr="00804945" w:rsidRDefault="00D522EF" w:rsidP="00C513FD">
            <w:pPr>
              <w:spacing w:after="0" w:line="240" w:lineRule="auto"/>
              <w:ind w:left="33"/>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Д</m:t>
                    </m:r>
                  </m:e>
                  <m:sub>
                    <m:r>
                      <w:rPr>
                        <w:rFonts w:ascii="Cambria Math" w:hAnsi="Cambria Math" w:cs="Times New Roman"/>
                      </w:rPr>
                      <m:t>общви</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sSub>
                          <m:sSubPr>
                            <m:ctrlPr>
                              <w:rPr>
                                <w:rFonts w:ascii="Cambria Math" w:hAnsi="Cambria Math" w:cs="Times New Roman"/>
                                <w:i/>
                              </w:rPr>
                            </m:ctrlPr>
                          </m:sSubPr>
                          <m:e>
                            <m:r>
                              <w:rPr>
                                <w:rFonts w:ascii="Cambria Math" w:hAnsi="Cambria Math" w:cs="Times New Roman"/>
                              </w:rPr>
                              <m:t>ОБ</m:t>
                            </m:r>
                          </m:e>
                          <m:sub>
                            <m:r>
                              <w:rPr>
                                <w:rFonts w:ascii="Cambria Math" w:hAnsi="Cambria Math" w:cs="Times New Roman"/>
                              </w:rPr>
                              <m:t>ви</m:t>
                            </m:r>
                          </m:sub>
                        </m:sSub>
                        <m:r>
                          <m:rPr>
                            <m:sty m:val="p"/>
                          </m:rPr>
                          <w:rPr>
                            <w:rFonts w:ascii="Cambria Math" w:hAnsi="Cambria Math" w:cs="Times New Roman"/>
                          </w:rPr>
                          <m:t>+</m:t>
                        </m:r>
                        <m:r>
                          <w:rPr>
                            <w:rFonts w:ascii="Cambria Math" w:hAnsi="Cambria Math" w:cs="Times New Roman"/>
                          </w:rPr>
                          <m:t>ОБ</m:t>
                        </m:r>
                      </m:e>
                      <m:sub>
                        <m:sSub>
                          <m:sSubPr>
                            <m:ctrlPr>
                              <w:rPr>
                                <w:rFonts w:ascii="Cambria Math" w:hAnsi="Cambria Math" w:cs="Times New Roman"/>
                                <w:i/>
                              </w:rPr>
                            </m:ctrlPr>
                          </m:sSubPr>
                          <m:e>
                            <m:r>
                              <w:rPr>
                                <w:rFonts w:ascii="Cambria Math" w:hAnsi="Cambria Math" w:cs="Times New Roman"/>
                              </w:rPr>
                              <m:t>РБ</m:t>
                            </m:r>
                          </m:e>
                          <m:sub/>
                        </m:sSub>
                      </m:sub>
                    </m:sSub>
                  </m:num>
                  <m:den>
                    <m:r>
                      <m:rPr>
                        <m:sty m:val="p"/>
                      </m:rPr>
                      <w:rPr>
                        <w:rFonts w:ascii="Cambria Math" w:hAnsi="Cambria Math" w:cs="Times New Roman"/>
                      </w:rPr>
                      <m:t>ВРП</m:t>
                    </m:r>
                  </m:den>
                </m:f>
                <m:r>
                  <m:rPr>
                    <m:sty m:val="p"/>
                  </m:rPr>
                  <w:rPr>
                    <w:rFonts w:ascii="Cambria Math" w:hAnsi="Cambria Math" w:cs="Times New Roman"/>
                  </w:rPr>
                  <m:t>*100%,</m:t>
                </m:r>
              </m:oMath>
            </m:oMathPara>
          </w:p>
          <w:p w14:paraId="6441AACD" w14:textId="77777777" w:rsidR="00C513FD" w:rsidRPr="00DD2EDE" w:rsidRDefault="00C513FD" w:rsidP="00C513FD">
            <w:pPr>
              <w:widowControl w:val="0"/>
              <w:spacing w:after="0" w:line="240" w:lineRule="auto"/>
              <w:jc w:val="center"/>
              <w:rPr>
                <w:rFonts w:ascii="Times New Roman" w:hAnsi="Times New Roman" w:cs="Times New Roman"/>
              </w:rPr>
            </w:pPr>
          </w:p>
          <w:p w14:paraId="464272BC" w14:textId="77777777" w:rsidR="00C513FD" w:rsidRPr="00DD2EDE" w:rsidRDefault="00C513FD" w:rsidP="00C513FD">
            <w:pPr>
              <w:widowControl w:val="0"/>
              <w:spacing w:after="0" w:line="240" w:lineRule="auto"/>
              <w:jc w:val="both"/>
              <w:rPr>
                <w:rFonts w:ascii="Times New Roman" w:hAnsi="Times New Roman" w:cs="Times New Roman"/>
              </w:rPr>
            </w:pPr>
            <w:r w:rsidRPr="00DD2EDE">
              <w:rPr>
                <w:rFonts w:ascii="Times New Roman" w:hAnsi="Times New Roman" w:cs="Times New Roman"/>
              </w:rPr>
              <w:t>где</w:t>
            </w:r>
          </w:p>
          <w:p w14:paraId="7E385E39" w14:textId="77777777" w:rsidR="00C513FD" w:rsidRPr="00DD2EDE" w:rsidRDefault="00D522EF" w:rsidP="00C513FD">
            <w:pPr>
              <w:widowControl w:val="0"/>
              <w:spacing w:after="0" w:line="24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Д</m:t>
                  </m:r>
                </m:e>
                <m:sub>
                  <m:r>
                    <w:rPr>
                      <w:rFonts w:ascii="Cambria Math" w:hAnsi="Cambria Math" w:cs="Times New Roman"/>
                    </w:rPr>
                    <m:t>общви</m:t>
                  </m:r>
                </m:sub>
              </m:sSub>
            </m:oMath>
            <w:r w:rsidR="00C513FD" w:rsidRPr="00DD2EDE">
              <w:rPr>
                <w:rFonts w:ascii="Times New Roman" w:hAnsi="Times New Roman" w:cs="Times New Roman"/>
              </w:rPr>
              <w:t xml:space="preserve"> – </w:t>
            </w:r>
            <w:r w:rsidR="00C513FD">
              <w:rPr>
                <w:rFonts w:ascii="Times New Roman" w:hAnsi="Times New Roman"/>
                <w:color w:val="000000"/>
              </w:rPr>
              <w:t>доля</w:t>
            </w:r>
            <w:r w:rsidR="00C513FD" w:rsidRPr="00DD2EDE">
              <w:rPr>
                <w:rFonts w:ascii="Times New Roman" w:hAnsi="Times New Roman"/>
                <w:color w:val="000000"/>
              </w:rPr>
              <w:t xml:space="preserve"> внебюджетных инвестиций, привлечённых в университетские стартапы в субъекте Российской </w:t>
            </w:r>
            <w:r w:rsidR="00C513FD" w:rsidRPr="00DD2EDE">
              <w:rPr>
                <w:rFonts w:ascii="Times New Roman" w:eastAsia="Times New Roman" w:hAnsi="Times New Roman" w:cs="Times New Roman"/>
                <w:color w:val="000000"/>
                <w:lang w:eastAsia="ru-RU" w:bidi="ru-RU"/>
              </w:rPr>
              <w:t>Федерации</w:t>
            </w:r>
            <w:r w:rsidR="00C513FD">
              <w:rPr>
                <w:rFonts w:ascii="Times New Roman" w:eastAsia="Times New Roman" w:hAnsi="Times New Roman" w:cs="Times New Roman"/>
                <w:color w:val="000000"/>
                <w:lang w:eastAsia="ru-RU" w:bidi="ru-RU"/>
              </w:rPr>
              <w:t xml:space="preserve"> </w:t>
            </w:r>
            <w:r w:rsidR="00C513FD" w:rsidRPr="00804945">
              <w:rPr>
                <w:rFonts w:ascii="Times New Roman" w:hAnsi="Times New Roman" w:cs="Times New Roman"/>
              </w:rPr>
              <w:t>в процентах к ВРП</w:t>
            </w:r>
            <w:r w:rsidR="00C513FD" w:rsidRPr="00DD2EDE">
              <w:rPr>
                <w:rFonts w:ascii="Times New Roman" w:hAnsi="Times New Roman" w:cs="Times New Roman"/>
              </w:rPr>
              <w:t xml:space="preserve">, </w:t>
            </w:r>
            <w:r w:rsidR="00C513FD">
              <w:rPr>
                <w:rFonts w:ascii="Times New Roman" w:hAnsi="Times New Roman" w:cs="Times New Roman"/>
              </w:rPr>
              <w:t>процент</w:t>
            </w:r>
            <w:r w:rsidR="00C513FD" w:rsidRPr="00DD2EDE">
              <w:rPr>
                <w:rFonts w:ascii="Times New Roman" w:hAnsi="Times New Roman" w:cs="Times New Roman"/>
              </w:rPr>
              <w:t>;</w:t>
            </w:r>
          </w:p>
          <w:p w14:paraId="5383BF4B" w14:textId="77777777" w:rsidR="00C513FD" w:rsidRPr="00DD2EDE" w:rsidRDefault="00D522EF" w:rsidP="00C513FD">
            <w:pPr>
              <w:widowControl w:val="0"/>
              <w:spacing w:after="0" w:line="24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ОБ</m:t>
                  </m:r>
                </m:e>
                <m:sub>
                  <m:r>
                    <w:rPr>
                      <w:rFonts w:ascii="Cambria Math" w:hAnsi="Cambria Math" w:cs="Times New Roman"/>
                    </w:rPr>
                    <m:t>ви</m:t>
                  </m:r>
                </m:sub>
              </m:sSub>
            </m:oMath>
            <w:r w:rsidR="00C513FD" w:rsidRPr="00DD2EDE">
              <w:rPr>
                <w:rFonts w:ascii="Times New Roman" w:hAnsi="Times New Roman" w:cs="Times New Roman"/>
              </w:rPr>
              <w:t xml:space="preserve"> – объём внебюджетных инвестиций, привлечённых в университетские стартапы в субъекте Российской Федерации, млн. руб.;</w:t>
            </w:r>
          </w:p>
          <w:p w14:paraId="004E9391" w14:textId="77777777" w:rsidR="00C513FD" w:rsidRDefault="00D522EF" w:rsidP="00C513FD">
            <w:pPr>
              <w:widowControl w:val="0"/>
              <w:spacing w:after="0" w:line="24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ОБ</m:t>
                  </m:r>
                </m:e>
                <m:sub>
                  <m:r>
                    <w:rPr>
                      <w:rFonts w:ascii="Cambria Math" w:hAnsi="Cambria Math" w:cs="Times New Roman"/>
                    </w:rPr>
                    <m:t>РБ</m:t>
                  </m:r>
                </m:sub>
              </m:sSub>
            </m:oMath>
            <w:r w:rsidR="00C513FD" w:rsidRPr="00DD2EDE">
              <w:rPr>
                <w:rFonts w:ascii="Times New Roman" w:eastAsiaTheme="minorEastAsia" w:hAnsi="Times New Roman" w:cs="Times New Roman"/>
              </w:rPr>
              <w:t xml:space="preserve"> </w:t>
            </w:r>
            <w:r w:rsidR="00C513FD" w:rsidRPr="00DD2EDE">
              <w:rPr>
                <w:rFonts w:ascii="Times New Roman" w:hAnsi="Times New Roman" w:cs="Times New Roman"/>
              </w:rPr>
              <w:t>–</w:t>
            </w:r>
            <w:r w:rsidR="00C513FD" w:rsidRPr="00DD2EDE">
              <w:rPr>
                <w:rFonts w:ascii="Times New Roman" w:eastAsiaTheme="minorEastAsia" w:hAnsi="Times New Roman" w:cs="Times New Roman"/>
              </w:rPr>
              <w:t xml:space="preserve"> </w:t>
            </w:r>
            <w:r w:rsidR="00C513FD" w:rsidRPr="00DD2EDE">
              <w:rPr>
                <w:rFonts w:ascii="Times New Roman" w:hAnsi="Times New Roman" w:cs="Times New Roman"/>
              </w:rPr>
              <w:t>объём привлеченного финансирования из средств регионального бюджета в университетские стартапы, млн. руб.</w:t>
            </w:r>
            <w:r w:rsidR="00C513FD">
              <w:rPr>
                <w:rFonts w:ascii="Times New Roman" w:hAnsi="Times New Roman" w:cs="Times New Roman"/>
              </w:rPr>
              <w:t>;</w:t>
            </w:r>
          </w:p>
          <w:p w14:paraId="617FC3B1" w14:textId="77777777" w:rsidR="00C513FD" w:rsidRPr="00DD2EDE" w:rsidRDefault="00C513FD" w:rsidP="00C513FD">
            <w:pPr>
              <w:widowControl w:val="0"/>
              <w:spacing w:after="0" w:line="240" w:lineRule="auto"/>
              <w:jc w:val="both"/>
              <w:rPr>
                <w:rFonts w:ascii="Times New Roman" w:hAnsi="Times New Roman" w:cs="Times New Roman"/>
              </w:rPr>
            </w:pPr>
            <w:r w:rsidRPr="00804945">
              <w:rPr>
                <w:rFonts w:ascii="Times New Roman" w:hAnsi="Times New Roman" w:cs="Times New Roman"/>
              </w:rPr>
              <w:lastRenderedPageBreak/>
              <w:t>ВРП</w:t>
            </w:r>
            <w:r w:rsidRPr="00841B7D">
              <w:rPr>
                <w:rFonts w:ascii="Times New Roman" w:hAnsi="Times New Roman" w:cs="Times New Roman"/>
                <w:vertAlign w:val="superscript"/>
              </w:rPr>
              <w:t>6</w:t>
            </w:r>
            <w:r w:rsidRPr="00804945">
              <w:rPr>
                <w:rFonts w:ascii="Times New Roman" w:hAnsi="Times New Roman" w:cs="Times New Roman"/>
              </w:rPr>
              <w:t xml:space="preserve"> – валовой региональный продукт, в текущих ценах, </w:t>
            </w:r>
            <w:r>
              <w:rPr>
                <w:rFonts w:ascii="Times New Roman" w:hAnsi="Times New Roman" w:cs="Times New Roman"/>
              </w:rPr>
              <w:t>млн</w:t>
            </w:r>
            <w:r w:rsidRPr="00804945">
              <w:rPr>
                <w:rFonts w:ascii="Times New Roman" w:hAnsi="Times New Roman" w:cs="Times New Roman"/>
              </w:rPr>
              <w:t xml:space="preserve"> рублей</w:t>
            </w:r>
            <w:r w:rsidRPr="009C19A0">
              <w:rPr>
                <w:rFonts w:ascii="Times New Roman" w:hAnsi="Times New Roman" w:cs="Times New Roman"/>
                <w:vertAlign w:val="superscript"/>
              </w:rPr>
              <w:t>7</w:t>
            </w:r>
            <w:r w:rsidRPr="00804945">
              <w:rPr>
                <w:rFonts w:ascii="Times New Roman" w:hAnsi="Times New Roman" w:cs="Times New Roman"/>
              </w:rPr>
              <w:t>.</w:t>
            </w:r>
          </w:p>
          <w:p w14:paraId="7D8348F9" w14:textId="77777777" w:rsidR="00C513FD" w:rsidRPr="00DD2EDE" w:rsidRDefault="00C513FD" w:rsidP="00C513FD">
            <w:pPr>
              <w:widowControl w:val="0"/>
              <w:spacing w:after="0" w:line="240" w:lineRule="auto"/>
              <w:jc w:val="both"/>
              <w:rPr>
                <w:rFonts w:ascii="Times New Roman" w:hAnsi="Times New Roman" w:cs="Times New Roman"/>
              </w:rPr>
            </w:pPr>
          </w:p>
          <w:p w14:paraId="3093615C" w14:textId="77777777" w:rsidR="00C513FD" w:rsidRPr="00DD2EDE" w:rsidRDefault="00C513FD" w:rsidP="00C513FD">
            <w:pPr>
              <w:widowControl w:val="0"/>
              <w:spacing w:after="0" w:line="240" w:lineRule="auto"/>
              <w:jc w:val="both"/>
              <w:rPr>
                <w:rFonts w:ascii="Times New Roman" w:hAnsi="Times New Roman" w:cs="Times New Roman"/>
              </w:rPr>
            </w:pPr>
            <w:r w:rsidRPr="00DD2EDE">
              <w:rPr>
                <w:rFonts w:ascii="Times New Roman" w:hAnsi="Times New Roman" w:cs="Times New Roman"/>
              </w:rPr>
              <w:t>Источники данных: Минобрнауки России</w:t>
            </w:r>
            <w:r>
              <w:rPr>
                <w:rFonts w:ascii="Times New Roman" w:hAnsi="Times New Roman" w:cs="Times New Roman"/>
              </w:rPr>
              <w:t xml:space="preserve">, </w:t>
            </w:r>
            <w:r w:rsidRPr="00804945">
              <w:rPr>
                <w:rFonts w:ascii="Times New Roman" w:hAnsi="Times New Roman" w:cs="Times New Roman"/>
              </w:rPr>
              <w:t>Росстат, ЕМИСС</w:t>
            </w:r>
            <w:r w:rsidRPr="00DD2EDE">
              <w:rPr>
                <w:rFonts w:ascii="Times New Roman" w:hAnsi="Times New Roman" w:cs="Times New Roman"/>
              </w:rPr>
              <w:t>.</w:t>
            </w:r>
          </w:p>
          <w:p w14:paraId="210AC54A" w14:textId="77777777" w:rsidR="00C513FD" w:rsidRPr="00DD2EDE" w:rsidRDefault="00C513FD" w:rsidP="00C513FD">
            <w:pPr>
              <w:widowControl w:val="0"/>
              <w:spacing w:after="0" w:line="240" w:lineRule="auto"/>
              <w:jc w:val="both"/>
              <w:rPr>
                <w:rFonts w:ascii="Times New Roman" w:hAnsi="Times New Roman" w:cs="Times New Roman"/>
              </w:rPr>
            </w:pPr>
            <w:r w:rsidRPr="00DD2EDE">
              <w:rPr>
                <w:rFonts w:ascii="Times New Roman" w:hAnsi="Times New Roman" w:cs="Times New Roman"/>
              </w:rPr>
              <w:t>Показатель рассчитывается за отчетный год.</w:t>
            </w:r>
          </w:p>
          <w:p w14:paraId="353F6A92" w14:textId="77777777" w:rsidR="00C513FD" w:rsidRPr="00DD2EDE" w:rsidRDefault="00C513FD" w:rsidP="00C513FD">
            <w:pPr>
              <w:widowControl w:val="0"/>
              <w:spacing w:after="0" w:line="240" w:lineRule="auto"/>
              <w:jc w:val="both"/>
              <w:rPr>
                <w:rFonts w:ascii="Times New Roman" w:hAnsi="Times New Roman"/>
              </w:rPr>
            </w:pPr>
            <w:r w:rsidRPr="00DD2EDE">
              <w:rPr>
                <w:rFonts w:ascii="Times New Roman" w:hAnsi="Times New Roman" w:cs="Times New Roman"/>
              </w:rPr>
              <w:t>Ответственный за расчет показателя: Минобрнауки России</w:t>
            </w:r>
          </w:p>
        </w:tc>
      </w:tr>
      <w:tr w:rsidR="00E76E61" w:rsidRPr="00804945" w14:paraId="6E8F420C" w14:textId="77777777" w:rsidTr="00C513FD">
        <w:trPr>
          <w:trHeight w:val="20"/>
          <w:jc w:val="center"/>
        </w:trPr>
        <w:tc>
          <w:tcPr>
            <w:tcW w:w="703" w:type="dxa"/>
            <w:shd w:val="clear" w:color="auto" w:fill="auto"/>
            <w:noWrap/>
            <w:vAlign w:val="center"/>
          </w:tcPr>
          <w:p w14:paraId="52802BE9"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1A217D90" w14:textId="77777777" w:rsidR="00E76E61" w:rsidRPr="00804945" w:rsidRDefault="00E76E61" w:rsidP="00E76E61">
            <w:pPr>
              <w:spacing w:after="0" w:line="240" w:lineRule="auto"/>
              <w:ind w:left="34"/>
              <w:jc w:val="center"/>
              <w:rPr>
                <w:rFonts w:ascii="Times New Roman" w:hAnsi="Times New Roman" w:cs="Times New Roman"/>
              </w:rPr>
            </w:pPr>
            <w:r w:rsidRPr="00804945">
              <w:rPr>
                <w:rFonts w:ascii="Times New Roman" w:hAnsi="Times New Roman" w:cs="Times New Roman"/>
              </w:rPr>
              <w:t xml:space="preserve">Количество в субъекте Российской Федерации </w:t>
            </w:r>
            <w:r w:rsidRPr="00B55837">
              <w:rPr>
                <w:rFonts w:ascii="Times New Roman" w:hAnsi="Times New Roman" w:cs="Times New Roman"/>
              </w:rPr>
              <w:t>пользователей организационны</w:t>
            </w:r>
            <w:r>
              <w:rPr>
                <w:rFonts w:ascii="Times New Roman" w:hAnsi="Times New Roman" w:cs="Times New Roman"/>
              </w:rPr>
              <w:t>ми</w:t>
            </w:r>
            <w:r w:rsidRPr="00B55837">
              <w:rPr>
                <w:rFonts w:ascii="Times New Roman" w:hAnsi="Times New Roman" w:cs="Times New Roman"/>
              </w:rPr>
              <w:t xml:space="preserve"> механизм</w:t>
            </w:r>
            <w:r>
              <w:rPr>
                <w:rFonts w:ascii="Times New Roman" w:hAnsi="Times New Roman" w:cs="Times New Roman"/>
              </w:rPr>
              <w:t>ами</w:t>
            </w:r>
            <w:r w:rsidRPr="00804945">
              <w:rPr>
                <w:rFonts w:ascii="Times New Roman" w:hAnsi="Times New Roman" w:cs="Times New Roman"/>
              </w:rPr>
              <w:t>, способствующи</w:t>
            </w:r>
            <w:r>
              <w:rPr>
                <w:rFonts w:ascii="Times New Roman" w:hAnsi="Times New Roman" w:cs="Times New Roman"/>
              </w:rPr>
              <w:t>ми</w:t>
            </w:r>
            <w:r w:rsidRPr="00804945">
              <w:rPr>
                <w:rFonts w:ascii="Times New Roman" w:hAnsi="Times New Roman" w:cs="Times New Roman"/>
              </w:rPr>
              <w:t xml:space="preserve"> внедрению результатов научных исследований и разработок в производство (территории опережающего развития, особые экономические зоны, территориальные инновационные кластеры, инновационные научно-технологические центры)</w:t>
            </w:r>
          </w:p>
        </w:tc>
        <w:tc>
          <w:tcPr>
            <w:tcW w:w="1986" w:type="dxa"/>
            <w:vAlign w:val="center"/>
          </w:tcPr>
          <w:p w14:paraId="11DAB0B7" w14:textId="77777777" w:rsidR="00E76E61" w:rsidRPr="00CB5FD7" w:rsidRDefault="00E76E61" w:rsidP="00E76E61">
            <w:pPr>
              <w:ind w:left="33"/>
              <w:jc w:val="center"/>
              <w:rPr>
                <w:rFonts w:ascii="Times New Roman" w:hAnsi="Times New Roman" w:cs="Times New Roman"/>
              </w:rPr>
            </w:pPr>
            <w:r w:rsidRPr="00CB5FD7">
              <w:rPr>
                <w:rFonts w:ascii="Times New Roman" w:hAnsi="Times New Roman" w:cs="Times New Roman"/>
              </w:rPr>
              <w:t>единица</w:t>
            </w:r>
          </w:p>
        </w:tc>
        <w:tc>
          <w:tcPr>
            <w:tcW w:w="2128" w:type="dxa"/>
            <w:vAlign w:val="center"/>
          </w:tcPr>
          <w:p w14:paraId="0DBA2730" w14:textId="77777777" w:rsidR="00E76E61" w:rsidRPr="00804945" w:rsidRDefault="00E76E61" w:rsidP="00E76E61">
            <w:pPr>
              <w:spacing w:after="0" w:line="240" w:lineRule="auto"/>
              <w:ind w:left="33"/>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100 баллов – максимальный,</w:t>
            </w:r>
          </w:p>
          <w:p w14:paraId="397E1396" w14:textId="77777777" w:rsidR="00E76E61" w:rsidRPr="00804945" w:rsidRDefault="00E76E61" w:rsidP="00E76E61">
            <w:pPr>
              <w:spacing w:after="0" w:line="240" w:lineRule="auto"/>
              <w:ind w:left="33"/>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 xml:space="preserve">1 балл </w:t>
            </w:r>
            <w:r>
              <w:rPr>
                <w:rFonts w:ascii="Times New Roman" w:eastAsia="Times New Roman" w:hAnsi="Times New Roman" w:cs="Times New Roman"/>
                <w:lang w:eastAsia="ru-RU"/>
              </w:rPr>
              <w:t>–</w:t>
            </w:r>
            <w:r w:rsidRPr="00804945">
              <w:rPr>
                <w:rFonts w:ascii="Times New Roman" w:eastAsia="Times New Roman" w:hAnsi="Times New Roman" w:cs="Times New Roman"/>
                <w:lang w:eastAsia="ru-RU"/>
              </w:rPr>
              <w:t xml:space="preserve"> минимальный</w:t>
            </w:r>
          </w:p>
        </w:tc>
        <w:tc>
          <w:tcPr>
            <w:tcW w:w="7232" w:type="dxa"/>
          </w:tcPr>
          <w:p w14:paraId="34C22F58" w14:textId="77777777" w:rsidR="00E76E61" w:rsidRPr="00804945" w:rsidRDefault="00E76E61" w:rsidP="00E76E61">
            <w:pPr>
              <w:pStyle w:val="a9"/>
              <w:ind w:left="33"/>
              <w:jc w:val="center"/>
              <w:rPr>
                <w:rFonts w:eastAsia="Times New Roman"/>
                <w:sz w:val="22"/>
                <w:szCs w:val="22"/>
              </w:rPr>
            </w:pPr>
            <w:proofErr w:type="spellStart"/>
            <w:r>
              <w:rPr>
                <w:sz w:val="22"/>
                <w:szCs w:val="22"/>
              </w:rPr>
              <w:t>Кррез</w:t>
            </w:r>
            <w:proofErr w:type="spellEnd"/>
            <w:r w:rsidRPr="00804945">
              <w:rPr>
                <w:sz w:val="22"/>
                <w:szCs w:val="22"/>
              </w:rPr>
              <w:t xml:space="preserve"> = </w:t>
            </w:r>
            <w:proofErr w:type="spellStart"/>
            <w:r>
              <w:rPr>
                <w:sz w:val="22"/>
                <w:szCs w:val="22"/>
              </w:rPr>
              <w:t>Кр</w:t>
            </w:r>
            <w:r w:rsidRPr="00804945">
              <w:rPr>
                <w:sz w:val="22"/>
                <w:szCs w:val="22"/>
              </w:rPr>
              <w:t>тор+</w:t>
            </w:r>
            <w:r>
              <w:rPr>
                <w:sz w:val="22"/>
                <w:szCs w:val="22"/>
              </w:rPr>
              <w:t>Кр</w:t>
            </w:r>
            <w:r w:rsidRPr="00804945">
              <w:rPr>
                <w:sz w:val="22"/>
                <w:szCs w:val="22"/>
              </w:rPr>
              <w:t>оэз+</w:t>
            </w:r>
            <w:r>
              <w:rPr>
                <w:sz w:val="22"/>
                <w:szCs w:val="22"/>
              </w:rPr>
              <w:t>Кр</w:t>
            </w:r>
            <w:r w:rsidRPr="00804945">
              <w:rPr>
                <w:sz w:val="22"/>
                <w:szCs w:val="22"/>
              </w:rPr>
              <w:t>тик</w:t>
            </w:r>
            <w:proofErr w:type="spellEnd"/>
            <w:r w:rsidRPr="00804945">
              <w:rPr>
                <w:sz w:val="22"/>
                <w:szCs w:val="22"/>
              </w:rPr>
              <w:t xml:space="preserve">+ </w:t>
            </w:r>
            <w:proofErr w:type="spellStart"/>
            <w:r>
              <w:rPr>
                <w:sz w:val="22"/>
                <w:szCs w:val="22"/>
              </w:rPr>
              <w:t>Кр</w:t>
            </w:r>
            <w:r w:rsidRPr="00804945">
              <w:rPr>
                <w:sz w:val="22"/>
                <w:szCs w:val="22"/>
              </w:rPr>
              <w:t>интц</w:t>
            </w:r>
            <w:proofErr w:type="spellEnd"/>
            <w:r w:rsidRPr="00804945">
              <w:rPr>
                <w:sz w:val="22"/>
                <w:szCs w:val="22"/>
              </w:rPr>
              <w:t xml:space="preserve"> </w:t>
            </w:r>
          </w:p>
          <w:p w14:paraId="189F123F" w14:textId="77777777" w:rsidR="00E76E61" w:rsidRPr="00804945" w:rsidRDefault="00E76E61" w:rsidP="00E76E61">
            <w:pPr>
              <w:autoSpaceDE w:val="0"/>
              <w:autoSpaceDN w:val="0"/>
              <w:adjustRightInd w:val="0"/>
              <w:spacing w:after="0" w:line="240" w:lineRule="auto"/>
              <w:ind w:left="33"/>
              <w:rPr>
                <w:rFonts w:ascii="Times New Roman" w:hAnsi="Times New Roman" w:cs="Times New Roman"/>
              </w:rPr>
            </w:pPr>
            <w:r w:rsidRPr="00804945">
              <w:rPr>
                <w:rFonts w:ascii="Times New Roman" w:hAnsi="Times New Roman" w:cs="Times New Roman"/>
              </w:rPr>
              <w:t>где</w:t>
            </w:r>
          </w:p>
          <w:p w14:paraId="298BB51C" w14:textId="77777777" w:rsidR="00E76E61" w:rsidRPr="00804945" w:rsidRDefault="00E76E61" w:rsidP="00E76E61">
            <w:pPr>
              <w:spacing w:after="0" w:line="240" w:lineRule="auto"/>
              <w:ind w:left="33"/>
              <w:jc w:val="both"/>
              <w:rPr>
                <w:rFonts w:ascii="Times New Roman" w:hAnsi="Times New Roman" w:cs="Times New Roman"/>
              </w:rPr>
            </w:pPr>
            <w:proofErr w:type="spellStart"/>
            <w:r>
              <w:rPr>
                <w:rFonts w:ascii="Times New Roman" w:hAnsi="Times New Roman" w:cs="Times New Roman"/>
              </w:rPr>
              <w:t>Кррез</w:t>
            </w:r>
            <w:proofErr w:type="spellEnd"/>
            <w:r w:rsidRPr="00804945">
              <w:rPr>
                <w:rFonts w:ascii="Times New Roman" w:hAnsi="Times New Roman" w:cs="Times New Roman"/>
              </w:rPr>
              <w:t xml:space="preserve"> – количество в субъекте Российской Федерации </w:t>
            </w:r>
            <w:r w:rsidRPr="00B55837">
              <w:rPr>
                <w:rFonts w:ascii="Times New Roman" w:hAnsi="Times New Roman" w:cs="Times New Roman"/>
              </w:rPr>
              <w:t>пользователей организационны</w:t>
            </w:r>
            <w:r>
              <w:rPr>
                <w:rFonts w:ascii="Times New Roman" w:hAnsi="Times New Roman" w:cs="Times New Roman"/>
              </w:rPr>
              <w:t>ми</w:t>
            </w:r>
            <w:r w:rsidRPr="00B55837">
              <w:rPr>
                <w:rFonts w:ascii="Times New Roman" w:hAnsi="Times New Roman" w:cs="Times New Roman"/>
              </w:rPr>
              <w:t xml:space="preserve"> механизмов</w:t>
            </w:r>
            <w:r w:rsidRPr="00804945">
              <w:rPr>
                <w:rFonts w:ascii="Times New Roman" w:hAnsi="Times New Roman" w:cs="Times New Roman"/>
              </w:rPr>
              <w:t>, способствующи</w:t>
            </w:r>
            <w:r>
              <w:rPr>
                <w:rFonts w:ascii="Times New Roman" w:hAnsi="Times New Roman" w:cs="Times New Roman"/>
              </w:rPr>
              <w:t>ми</w:t>
            </w:r>
            <w:r w:rsidRPr="00804945">
              <w:rPr>
                <w:rFonts w:ascii="Times New Roman" w:hAnsi="Times New Roman" w:cs="Times New Roman"/>
              </w:rPr>
              <w:t xml:space="preserve"> внедрению результатов научных исследований и разработок в производство (территории опережающего развития, особые экономические зоны, территориальные инновационные кластеры, инновационные научно-технологические центры), единиц</w:t>
            </w:r>
            <w:r>
              <w:rPr>
                <w:rFonts w:ascii="Times New Roman" w:hAnsi="Times New Roman" w:cs="Times New Roman"/>
              </w:rPr>
              <w:t>а</w:t>
            </w:r>
            <w:r w:rsidRPr="00804945">
              <w:rPr>
                <w:rFonts w:ascii="Times New Roman" w:hAnsi="Times New Roman" w:cs="Times New Roman"/>
              </w:rPr>
              <w:t>;</w:t>
            </w:r>
          </w:p>
          <w:p w14:paraId="6FAFABD1" w14:textId="77777777" w:rsidR="00E76E61" w:rsidRPr="00804945" w:rsidRDefault="00E76E61" w:rsidP="00E76E61">
            <w:pPr>
              <w:spacing w:after="0" w:line="240" w:lineRule="auto"/>
              <w:ind w:left="33"/>
              <w:jc w:val="both"/>
              <w:rPr>
                <w:rFonts w:ascii="Times New Roman" w:hAnsi="Times New Roman" w:cs="Times New Roman"/>
              </w:rPr>
            </w:pPr>
            <w:proofErr w:type="spellStart"/>
            <w:r>
              <w:rPr>
                <w:rFonts w:ascii="Times New Roman" w:hAnsi="Times New Roman" w:cs="Times New Roman"/>
              </w:rPr>
              <w:t>Кр</w:t>
            </w:r>
            <w:r w:rsidRPr="00804945">
              <w:rPr>
                <w:rFonts w:ascii="Times New Roman" w:hAnsi="Times New Roman" w:cs="Times New Roman"/>
              </w:rPr>
              <w:t>тор</w:t>
            </w:r>
            <w:proofErr w:type="spellEnd"/>
            <w:r w:rsidRPr="00804945">
              <w:rPr>
                <w:rFonts w:ascii="Times New Roman" w:hAnsi="Times New Roman" w:cs="Times New Roman"/>
              </w:rPr>
              <w:t xml:space="preserve"> – количество </w:t>
            </w:r>
            <w:r>
              <w:rPr>
                <w:rFonts w:ascii="Times New Roman" w:hAnsi="Times New Roman" w:cs="Times New Roman"/>
              </w:rPr>
              <w:t>резидентов</w:t>
            </w:r>
            <w:r>
              <w:rPr>
                <w:rStyle w:val="a8"/>
                <w:rFonts w:ascii="Times New Roman" w:hAnsi="Times New Roman"/>
              </w:rPr>
              <w:footnoteReference w:id="16"/>
            </w:r>
            <w:r>
              <w:rPr>
                <w:rFonts w:ascii="Times New Roman" w:hAnsi="Times New Roman" w:cs="Times New Roman"/>
              </w:rPr>
              <w:t xml:space="preserve"> </w:t>
            </w:r>
            <w:r w:rsidRPr="00804945">
              <w:rPr>
                <w:rFonts w:ascii="Times New Roman" w:hAnsi="Times New Roman" w:cs="Times New Roman"/>
              </w:rPr>
              <w:t>территорий опережающего развития, единиц</w:t>
            </w:r>
            <w:r>
              <w:rPr>
                <w:rFonts w:ascii="Times New Roman" w:hAnsi="Times New Roman" w:cs="Times New Roman"/>
              </w:rPr>
              <w:t>а</w:t>
            </w:r>
            <w:r w:rsidRPr="00804945">
              <w:rPr>
                <w:rFonts w:ascii="Times New Roman" w:hAnsi="Times New Roman" w:cs="Times New Roman"/>
              </w:rPr>
              <w:t>;</w:t>
            </w:r>
          </w:p>
          <w:p w14:paraId="415F570E" w14:textId="77777777" w:rsidR="00E76E61" w:rsidRPr="00804945" w:rsidRDefault="00E76E61" w:rsidP="00E76E61">
            <w:pPr>
              <w:spacing w:after="0" w:line="240" w:lineRule="auto"/>
              <w:ind w:left="33"/>
              <w:jc w:val="both"/>
              <w:rPr>
                <w:rFonts w:ascii="Times New Roman" w:hAnsi="Times New Roman" w:cs="Times New Roman"/>
              </w:rPr>
            </w:pPr>
            <w:proofErr w:type="spellStart"/>
            <w:r>
              <w:rPr>
                <w:rFonts w:ascii="Times New Roman" w:hAnsi="Times New Roman" w:cs="Times New Roman"/>
              </w:rPr>
              <w:t>Кр</w:t>
            </w:r>
            <w:r w:rsidRPr="00804945">
              <w:rPr>
                <w:rFonts w:ascii="Times New Roman" w:hAnsi="Times New Roman" w:cs="Times New Roman"/>
              </w:rPr>
              <w:t>оэз</w:t>
            </w:r>
            <w:proofErr w:type="spellEnd"/>
            <w:r w:rsidRPr="00804945">
              <w:rPr>
                <w:rFonts w:ascii="Times New Roman" w:hAnsi="Times New Roman" w:cs="Times New Roman"/>
              </w:rPr>
              <w:t xml:space="preserve"> – количество </w:t>
            </w:r>
            <w:r>
              <w:rPr>
                <w:rFonts w:ascii="Times New Roman" w:hAnsi="Times New Roman" w:cs="Times New Roman"/>
              </w:rPr>
              <w:t>резидентов</w:t>
            </w:r>
            <w:r w:rsidRPr="00FD1FEF">
              <w:rPr>
                <w:rFonts w:ascii="Times New Roman" w:hAnsi="Times New Roman" w:cs="Times New Roman"/>
                <w:vertAlign w:val="superscript"/>
              </w:rPr>
              <w:t>15</w:t>
            </w:r>
            <w:r w:rsidRPr="00804945">
              <w:rPr>
                <w:rFonts w:ascii="Times New Roman" w:hAnsi="Times New Roman" w:cs="Times New Roman"/>
              </w:rPr>
              <w:t xml:space="preserve"> особых экономических зон, единиц</w:t>
            </w:r>
            <w:r>
              <w:rPr>
                <w:rFonts w:ascii="Times New Roman" w:hAnsi="Times New Roman" w:cs="Times New Roman"/>
              </w:rPr>
              <w:t>а</w:t>
            </w:r>
            <w:r w:rsidRPr="00804945">
              <w:rPr>
                <w:rFonts w:ascii="Times New Roman" w:hAnsi="Times New Roman" w:cs="Times New Roman"/>
              </w:rPr>
              <w:t>;</w:t>
            </w:r>
          </w:p>
          <w:p w14:paraId="019B7DBF" w14:textId="77777777" w:rsidR="00E76E61" w:rsidRPr="00804945" w:rsidRDefault="00E76E61" w:rsidP="00E76E61">
            <w:pPr>
              <w:spacing w:after="0" w:line="240" w:lineRule="auto"/>
              <w:ind w:left="33"/>
              <w:jc w:val="both"/>
              <w:rPr>
                <w:rFonts w:ascii="Times New Roman" w:hAnsi="Times New Roman" w:cs="Times New Roman"/>
              </w:rPr>
            </w:pPr>
            <w:proofErr w:type="spellStart"/>
            <w:r>
              <w:rPr>
                <w:rFonts w:ascii="Times New Roman" w:hAnsi="Times New Roman" w:cs="Times New Roman"/>
              </w:rPr>
              <w:t>Кр</w:t>
            </w:r>
            <w:r w:rsidRPr="00804945">
              <w:rPr>
                <w:rFonts w:ascii="Times New Roman" w:hAnsi="Times New Roman" w:cs="Times New Roman"/>
              </w:rPr>
              <w:t>тик</w:t>
            </w:r>
            <w:proofErr w:type="spellEnd"/>
            <w:r w:rsidRPr="00804945">
              <w:rPr>
                <w:rFonts w:ascii="Times New Roman" w:hAnsi="Times New Roman" w:cs="Times New Roman"/>
              </w:rPr>
              <w:t xml:space="preserve"> – </w:t>
            </w:r>
            <w:r w:rsidRPr="00B0422A">
              <w:rPr>
                <w:rFonts w:ascii="Times New Roman" w:hAnsi="Times New Roman" w:cs="Times New Roman"/>
              </w:rPr>
              <w:t>количество резидентов</w:t>
            </w:r>
            <w:r w:rsidRPr="00FD1FEF">
              <w:rPr>
                <w:rFonts w:ascii="Times New Roman" w:hAnsi="Times New Roman" w:cs="Times New Roman"/>
                <w:vertAlign w:val="superscript"/>
              </w:rPr>
              <w:t>15</w:t>
            </w:r>
            <w:r w:rsidRPr="00B0422A">
              <w:rPr>
                <w:rFonts w:ascii="Times New Roman" w:hAnsi="Times New Roman" w:cs="Times New Roman"/>
              </w:rPr>
              <w:t xml:space="preserve"> и (или) участников территориальных инновационных кластеров, единица</w:t>
            </w:r>
            <w:r w:rsidRPr="00804945">
              <w:rPr>
                <w:rFonts w:ascii="Times New Roman" w:hAnsi="Times New Roman" w:cs="Times New Roman"/>
              </w:rPr>
              <w:t>;</w:t>
            </w:r>
          </w:p>
          <w:p w14:paraId="4533AAB4" w14:textId="77777777" w:rsidR="00E76E61" w:rsidRPr="00804945" w:rsidRDefault="00E76E61" w:rsidP="00E76E61">
            <w:pPr>
              <w:spacing w:after="0" w:line="240" w:lineRule="auto"/>
              <w:ind w:left="33"/>
              <w:jc w:val="both"/>
              <w:rPr>
                <w:rFonts w:ascii="Times New Roman" w:hAnsi="Times New Roman" w:cs="Times New Roman"/>
              </w:rPr>
            </w:pPr>
            <w:proofErr w:type="spellStart"/>
            <w:r>
              <w:rPr>
                <w:rFonts w:ascii="Times New Roman" w:hAnsi="Times New Roman" w:cs="Times New Roman"/>
              </w:rPr>
              <w:t>Кр</w:t>
            </w:r>
            <w:r w:rsidRPr="00804945">
              <w:rPr>
                <w:rFonts w:ascii="Times New Roman" w:hAnsi="Times New Roman" w:cs="Times New Roman"/>
              </w:rPr>
              <w:t>интц</w:t>
            </w:r>
            <w:proofErr w:type="spellEnd"/>
            <w:r w:rsidRPr="00804945">
              <w:rPr>
                <w:rFonts w:ascii="Times New Roman" w:hAnsi="Times New Roman" w:cs="Times New Roman"/>
              </w:rPr>
              <w:t xml:space="preserve"> – количество</w:t>
            </w:r>
            <w:r>
              <w:rPr>
                <w:rFonts w:ascii="Times New Roman" w:hAnsi="Times New Roman" w:cs="Times New Roman"/>
              </w:rPr>
              <w:t xml:space="preserve"> резидентов</w:t>
            </w:r>
            <w:r w:rsidRPr="00FD1FEF">
              <w:rPr>
                <w:rFonts w:ascii="Times New Roman" w:hAnsi="Times New Roman" w:cs="Times New Roman"/>
                <w:vertAlign w:val="superscript"/>
              </w:rPr>
              <w:t>15</w:t>
            </w:r>
            <w:r w:rsidRPr="00804945">
              <w:rPr>
                <w:rFonts w:ascii="Times New Roman" w:hAnsi="Times New Roman" w:cs="Times New Roman"/>
              </w:rPr>
              <w:t xml:space="preserve"> инновационных научно-технологических центров, единиц</w:t>
            </w:r>
            <w:r>
              <w:rPr>
                <w:rFonts w:ascii="Times New Roman" w:hAnsi="Times New Roman" w:cs="Times New Roman"/>
              </w:rPr>
              <w:t>а</w:t>
            </w:r>
            <w:r w:rsidRPr="00804945">
              <w:rPr>
                <w:rFonts w:ascii="Times New Roman" w:hAnsi="Times New Roman" w:cs="Times New Roman"/>
              </w:rPr>
              <w:t>;</w:t>
            </w:r>
          </w:p>
          <w:p w14:paraId="6A289C92" w14:textId="77777777" w:rsidR="00E76E61" w:rsidRPr="00804945" w:rsidRDefault="00E76E61" w:rsidP="00E76E61">
            <w:pPr>
              <w:spacing w:after="0" w:line="240" w:lineRule="auto"/>
              <w:ind w:left="33"/>
              <w:jc w:val="both"/>
              <w:rPr>
                <w:rFonts w:ascii="Times New Roman" w:hAnsi="Times New Roman" w:cs="Times New Roman"/>
              </w:rPr>
            </w:pPr>
          </w:p>
          <w:p w14:paraId="330B88E6" w14:textId="77777777" w:rsidR="00E76E61" w:rsidRPr="00804945" w:rsidRDefault="00E76E61" w:rsidP="00E76E61">
            <w:pPr>
              <w:spacing w:after="0" w:line="240" w:lineRule="auto"/>
              <w:ind w:left="33"/>
              <w:rPr>
                <w:rFonts w:ascii="Times New Roman" w:hAnsi="Times New Roman" w:cs="Times New Roman"/>
              </w:rPr>
            </w:pPr>
            <w:r w:rsidRPr="00804945">
              <w:rPr>
                <w:rFonts w:ascii="Times New Roman" w:hAnsi="Times New Roman" w:cs="Times New Roman"/>
              </w:rPr>
              <w:t xml:space="preserve">Источники данных: Минпромторг России, Минобрнауки России, </w:t>
            </w:r>
            <w:hyperlink r:id="rId10" w:history="1">
              <w:r w:rsidRPr="00804945">
                <w:rPr>
                  <w:rFonts w:ascii="Times New Roman" w:hAnsi="Times New Roman" w:cs="Times New Roman"/>
                </w:rPr>
                <w:t>Ассоциация кластеров, технопарков и ОЭЗ России</w:t>
              </w:r>
            </w:hyperlink>
            <w:r w:rsidRPr="00804945">
              <w:rPr>
                <w:rFonts w:ascii="Times New Roman" w:hAnsi="Times New Roman" w:cs="Times New Roman"/>
              </w:rPr>
              <w:t xml:space="preserve">, </w:t>
            </w:r>
            <w:hyperlink r:id="rId11" w:history="1">
              <w:r w:rsidRPr="00804945">
                <w:rPr>
                  <w:rFonts w:ascii="Times New Roman" w:hAnsi="Times New Roman" w:cs="Times New Roman"/>
                </w:rPr>
                <w:t>Российская кластерная обсерватория</w:t>
              </w:r>
              <w:r>
                <w:rPr>
                  <w:rFonts w:ascii="Times New Roman" w:hAnsi="Times New Roman" w:cs="Times New Roman"/>
                </w:rPr>
                <w:t xml:space="preserve">, </w:t>
              </w:r>
              <w:r w:rsidRPr="00B0422A">
                <w:rPr>
                  <w:rFonts w:ascii="Times New Roman" w:hAnsi="Times New Roman" w:cs="Times New Roman"/>
                </w:rPr>
                <w:t>управляющие компании (организации) кластеров субъектов Российской Федерации (по запросу)</w:t>
              </w:r>
              <w:r w:rsidRPr="00804945">
                <w:rPr>
                  <w:rFonts w:ascii="Times New Roman" w:hAnsi="Times New Roman" w:cs="Times New Roman"/>
                </w:rPr>
                <w:t>.</w:t>
              </w:r>
            </w:hyperlink>
          </w:p>
          <w:p w14:paraId="5C8F9CB2" w14:textId="77777777" w:rsidR="00E76E61" w:rsidRPr="00804945" w:rsidRDefault="00E76E61" w:rsidP="00E76E61">
            <w:pPr>
              <w:spacing w:after="0" w:line="240" w:lineRule="auto"/>
              <w:ind w:left="33"/>
              <w:rPr>
                <w:rFonts w:ascii="Times New Roman" w:hAnsi="Times New Roman" w:cs="Times New Roman"/>
              </w:rPr>
            </w:pPr>
            <w:r w:rsidRPr="00804945">
              <w:rPr>
                <w:rFonts w:ascii="Times New Roman" w:hAnsi="Times New Roman" w:cs="Times New Roman"/>
              </w:rPr>
              <w:t>Показатель (в т.</w:t>
            </w:r>
            <w:r>
              <w:rPr>
                <w:rFonts w:ascii="Times New Roman" w:hAnsi="Times New Roman" w:cs="Times New Roman"/>
              </w:rPr>
              <w:t xml:space="preserve"> </w:t>
            </w:r>
            <w:r w:rsidRPr="00804945">
              <w:rPr>
                <w:rFonts w:ascii="Times New Roman" w:hAnsi="Times New Roman" w:cs="Times New Roman"/>
              </w:rPr>
              <w:t>ч. базовые показатели) рассчитывается за отчетный год</w:t>
            </w:r>
          </w:p>
          <w:p w14:paraId="0C7B3AE6" w14:textId="77777777" w:rsidR="00E76E61" w:rsidRPr="00804945" w:rsidRDefault="00E76E61" w:rsidP="00E76E61">
            <w:pPr>
              <w:spacing w:after="0" w:line="240" w:lineRule="auto"/>
              <w:rPr>
                <w:rFonts w:ascii="Times New Roman" w:hAnsi="Times New Roman" w:cs="Times New Roman"/>
              </w:rPr>
            </w:pPr>
            <w:r w:rsidRPr="00804945">
              <w:rPr>
                <w:rFonts w:ascii="Times New Roman" w:hAnsi="Times New Roman" w:cs="Times New Roman"/>
              </w:rPr>
              <w:t>Ответственный за расчет показателя: Минобрнауки России</w:t>
            </w:r>
          </w:p>
        </w:tc>
      </w:tr>
      <w:tr w:rsidR="00E76E61" w:rsidRPr="00804945" w14:paraId="1AEFC12D" w14:textId="77777777" w:rsidTr="00C513FD">
        <w:trPr>
          <w:trHeight w:val="20"/>
          <w:jc w:val="center"/>
        </w:trPr>
        <w:tc>
          <w:tcPr>
            <w:tcW w:w="703" w:type="dxa"/>
            <w:shd w:val="clear" w:color="auto" w:fill="auto"/>
            <w:noWrap/>
            <w:vAlign w:val="center"/>
          </w:tcPr>
          <w:p w14:paraId="08E5C4EB"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71C016E7" w14:textId="77777777" w:rsidR="00E76E61" w:rsidRPr="00804945" w:rsidRDefault="00E76E61" w:rsidP="00E76E61">
            <w:pPr>
              <w:spacing w:after="0" w:line="240" w:lineRule="auto"/>
              <w:ind w:left="34"/>
              <w:jc w:val="center"/>
              <w:rPr>
                <w:rFonts w:ascii="Times New Roman" w:hAnsi="Times New Roman" w:cs="Times New Roman"/>
              </w:rPr>
            </w:pPr>
            <w:r w:rsidRPr="00804945">
              <w:rPr>
                <w:rFonts w:ascii="Times New Roman" w:hAnsi="Times New Roman" w:cs="Times New Roman"/>
              </w:rPr>
              <w:t xml:space="preserve">Количество в субъекте Российской Федерации </w:t>
            </w:r>
            <w:r>
              <w:rPr>
                <w:rFonts w:ascii="Times New Roman" w:hAnsi="Times New Roman" w:cs="Times New Roman"/>
              </w:rPr>
              <w:t xml:space="preserve">пользователей </w:t>
            </w:r>
            <w:r w:rsidRPr="00804945">
              <w:rPr>
                <w:rFonts w:ascii="Times New Roman" w:hAnsi="Times New Roman" w:cs="Times New Roman"/>
              </w:rPr>
              <w:t>объект</w:t>
            </w:r>
            <w:r>
              <w:rPr>
                <w:rFonts w:ascii="Times New Roman" w:hAnsi="Times New Roman" w:cs="Times New Roman"/>
              </w:rPr>
              <w:t>ами</w:t>
            </w:r>
            <w:r w:rsidRPr="00804945">
              <w:rPr>
                <w:rFonts w:ascii="Times New Roman" w:hAnsi="Times New Roman" w:cs="Times New Roman"/>
              </w:rPr>
              <w:t xml:space="preserve"> инфраструктуры, способствующ</w:t>
            </w:r>
            <w:r>
              <w:rPr>
                <w:rFonts w:ascii="Times New Roman" w:hAnsi="Times New Roman" w:cs="Times New Roman"/>
              </w:rPr>
              <w:t>ей</w:t>
            </w:r>
            <w:r w:rsidRPr="00804945">
              <w:rPr>
                <w:rFonts w:ascii="Times New Roman" w:hAnsi="Times New Roman" w:cs="Times New Roman"/>
              </w:rPr>
              <w:t xml:space="preserve"> внедрению результатов научных исследований и разработок в производство (промышленные </w:t>
            </w:r>
            <w:r w:rsidRPr="00804945">
              <w:rPr>
                <w:rFonts w:ascii="Times New Roman" w:hAnsi="Times New Roman" w:cs="Times New Roman"/>
              </w:rPr>
              <w:lastRenderedPageBreak/>
              <w:t>технопарки, индустриальные (промышленные) парки, промышленные кластеры, инжиниринговые центры)</w:t>
            </w:r>
          </w:p>
        </w:tc>
        <w:tc>
          <w:tcPr>
            <w:tcW w:w="1986" w:type="dxa"/>
            <w:vAlign w:val="center"/>
          </w:tcPr>
          <w:p w14:paraId="713B8A36" w14:textId="77777777" w:rsidR="00E76E61" w:rsidRPr="00CB5FD7" w:rsidRDefault="00E76E61" w:rsidP="00E76E61">
            <w:pPr>
              <w:ind w:left="33"/>
              <w:jc w:val="center"/>
              <w:rPr>
                <w:rFonts w:ascii="Times New Roman" w:hAnsi="Times New Roman" w:cs="Times New Roman"/>
              </w:rPr>
            </w:pPr>
            <w:r w:rsidRPr="00CB5FD7">
              <w:rPr>
                <w:rFonts w:ascii="Times New Roman" w:hAnsi="Times New Roman" w:cs="Times New Roman"/>
              </w:rPr>
              <w:lastRenderedPageBreak/>
              <w:t>единица</w:t>
            </w:r>
          </w:p>
        </w:tc>
        <w:tc>
          <w:tcPr>
            <w:tcW w:w="2128" w:type="dxa"/>
            <w:vAlign w:val="center"/>
          </w:tcPr>
          <w:p w14:paraId="143221D8" w14:textId="77777777" w:rsidR="00E76E61" w:rsidRPr="00804945" w:rsidRDefault="00E76E61" w:rsidP="00E76E61">
            <w:pPr>
              <w:spacing w:after="0" w:line="240" w:lineRule="auto"/>
              <w:ind w:left="33"/>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100 баллов – максимальный,</w:t>
            </w:r>
          </w:p>
          <w:p w14:paraId="6249286B" w14:textId="77777777" w:rsidR="00E76E61" w:rsidRPr="00804945" w:rsidRDefault="00E76E61" w:rsidP="00E76E61">
            <w:pPr>
              <w:spacing w:after="0" w:line="240" w:lineRule="auto"/>
              <w:ind w:left="33"/>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 xml:space="preserve">1 балл </w:t>
            </w:r>
            <w:r>
              <w:rPr>
                <w:rFonts w:ascii="Times New Roman" w:eastAsia="Times New Roman" w:hAnsi="Times New Roman" w:cs="Times New Roman"/>
                <w:lang w:eastAsia="ru-RU"/>
              </w:rPr>
              <w:t>–</w:t>
            </w:r>
            <w:r w:rsidRPr="00804945">
              <w:rPr>
                <w:rFonts w:ascii="Times New Roman" w:eastAsia="Times New Roman" w:hAnsi="Times New Roman" w:cs="Times New Roman"/>
                <w:lang w:eastAsia="ru-RU"/>
              </w:rPr>
              <w:t xml:space="preserve"> минимальный</w:t>
            </w:r>
          </w:p>
        </w:tc>
        <w:tc>
          <w:tcPr>
            <w:tcW w:w="7232" w:type="dxa"/>
          </w:tcPr>
          <w:p w14:paraId="2BA07F9E" w14:textId="77777777" w:rsidR="00E76E61" w:rsidRPr="00804945" w:rsidRDefault="00E76E61" w:rsidP="00E76E61">
            <w:pPr>
              <w:pStyle w:val="a9"/>
              <w:ind w:left="33"/>
              <w:jc w:val="center"/>
              <w:rPr>
                <w:sz w:val="22"/>
                <w:szCs w:val="22"/>
              </w:rPr>
            </w:pPr>
            <w:proofErr w:type="spellStart"/>
            <w:r>
              <w:t>Кр</w:t>
            </w:r>
            <w:r>
              <w:rPr>
                <w:sz w:val="22"/>
                <w:szCs w:val="22"/>
              </w:rPr>
              <w:t>ри</w:t>
            </w:r>
            <w:proofErr w:type="spellEnd"/>
            <w:r w:rsidRPr="00804945">
              <w:rPr>
                <w:sz w:val="22"/>
                <w:szCs w:val="22"/>
              </w:rPr>
              <w:t xml:space="preserve"> = </w:t>
            </w:r>
            <w:proofErr w:type="spellStart"/>
            <w:r>
              <w:t>КР</w:t>
            </w:r>
            <w:r w:rsidRPr="00804945">
              <w:rPr>
                <w:sz w:val="22"/>
                <w:szCs w:val="22"/>
              </w:rPr>
              <w:t>пт+</w:t>
            </w:r>
            <w:r>
              <w:t>Кр</w:t>
            </w:r>
            <w:r w:rsidRPr="00804945">
              <w:rPr>
                <w:sz w:val="22"/>
                <w:szCs w:val="22"/>
              </w:rPr>
              <w:t>ипт+</w:t>
            </w:r>
            <w:r>
              <w:t>КР</w:t>
            </w:r>
            <w:r w:rsidRPr="00804945">
              <w:rPr>
                <w:sz w:val="22"/>
                <w:szCs w:val="22"/>
              </w:rPr>
              <w:t>пк+</w:t>
            </w:r>
            <w:r>
              <w:t>Кр</w:t>
            </w:r>
            <w:r w:rsidRPr="00804945">
              <w:rPr>
                <w:sz w:val="22"/>
                <w:szCs w:val="22"/>
              </w:rPr>
              <w:t>ит</w:t>
            </w:r>
            <w:proofErr w:type="spellEnd"/>
          </w:p>
          <w:p w14:paraId="474C95B5" w14:textId="77777777" w:rsidR="00E76E61" w:rsidRPr="00804945" w:rsidRDefault="00E76E61" w:rsidP="00E76E61">
            <w:pPr>
              <w:pStyle w:val="a9"/>
              <w:ind w:left="33"/>
              <w:jc w:val="both"/>
              <w:rPr>
                <w:sz w:val="22"/>
                <w:szCs w:val="22"/>
              </w:rPr>
            </w:pPr>
            <w:r w:rsidRPr="00804945">
              <w:rPr>
                <w:sz w:val="22"/>
                <w:szCs w:val="22"/>
              </w:rPr>
              <w:t>где</w:t>
            </w:r>
          </w:p>
          <w:p w14:paraId="60181B44" w14:textId="77777777" w:rsidR="00E76E61" w:rsidRPr="00804945" w:rsidRDefault="00E76E61" w:rsidP="00E76E61">
            <w:pPr>
              <w:pStyle w:val="a9"/>
              <w:ind w:left="33"/>
              <w:jc w:val="both"/>
              <w:rPr>
                <w:sz w:val="22"/>
                <w:szCs w:val="22"/>
              </w:rPr>
            </w:pPr>
            <w:proofErr w:type="spellStart"/>
            <w:r>
              <w:t>Кр</w:t>
            </w:r>
            <w:r>
              <w:rPr>
                <w:sz w:val="22"/>
                <w:szCs w:val="22"/>
              </w:rPr>
              <w:t>ри</w:t>
            </w:r>
            <w:proofErr w:type="spellEnd"/>
            <w:r w:rsidRPr="00804945">
              <w:rPr>
                <w:sz w:val="22"/>
                <w:szCs w:val="22"/>
              </w:rPr>
              <w:t xml:space="preserve"> – количество в субъекте Российской Федерации </w:t>
            </w:r>
            <w:r w:rsidRPr="00542B98">
              <w:rPr>
                <w:sz w:val="22"/>
                <w:szCs w:val="22"/>
              </w:rPr>
              <w:t>пользователей объектами инфраструктуры, способствующей</w:t>
            </w:r>
            <w:r w:rsidRPr="00804945">
              <w:rPr>
                <w:sz w:val="22"/>
                <w:szCs w:val="22"/>
              </w:rPr>
              <w:t xml:space="preserve"> внедрению результатов научных исследований и разработок в производство (промышленные технопарки, индустриальные (промышленные) технопарки, промышленные кластеры, инжиниринговых центров), единиц;</w:t>
            </w:r>
          </w:p>
          <w:p w14:paraId="17DAE9BB" w14:textId="77777777" w:rsidR="00E76E61" w:rsidRPr="00804945" w:rsidRDefault="00E76E61" w:rsidP="00E76E61">
            <w:pPr>
              <w:pStyle w:val="a9"/>
              <w:ind w:left="33"/>
              <w:jc w:val="both"/>
              <w:rPr>
                <w:sz w:val="22"/>
                <w:szCs w:val="22"/>
              </w:rPr>
            </w:pPr>
            <w:proofErr w:type="spellStart"/>
            <w:r>
              <w:t>КР</w:t>
            </w:r>
            <w:r w:rsidRPr="00804945">
              <w:rPr>
                <w:sz w:val="22"/>
                <w:szCs w:val="22"/>
              </w:rPr>
              <w:t>пт</w:t>
            </w:r>
            <w:proofErr w:type="spellEnd"/>
            <w:r w:rsidRPr="00804945">
              <w:rPr>
                <w:sz w:val="22"/>
                <w:szCs w:val="22"/>
              </w:rPr>
              <w:t xml:space="preserve"> – количество </w:t>
            </w:r>
            <w:r w:rsidRPr="00542B98">
              <w:rPr>
                <w:sz w:val="22"/>
              </w:rPr>
              <w:t>резидентов</w:t>
            </w:r>
            <w:r w:rsidRPr="00FD1FEF">
              <w:rPr>
                <w:vertAlign w:val="superscript"/>
              </w:rPr>
              <w:t>15</w:t>
            </w:r>
            <w:r w:rsidRPr="00804945">
              <w:rPr>
                <w:sz w:val="22"/>
                <w:szCs w:val="22"/>
              </w:rPr>
              <w:t xml:space="preserve"> промышленных технопарков, единиц;</w:t>
            </w:r>
          </w:p>
          <w:p w14:paraId="44455F3C" w14:textId="77777777" w:rsidR="00E76E61" w:rsidRPr="00804945" w:rsidRDefault="00E76E61" w:rsidP="00E76E61">
            <w:pPr>
              <w:pStyle w:val="a9"/>
              <w:ind w:left="33"/>
              <w:jc w:val="both"/>
              <w:rPr>
                <w:sz w:val="22"/>
                <w:szCs w:val="22"/>
              </w:rPr>
            </w:pPr>
            <w:proofErr w:type="spellStart"/>
            <w:r>
              <w:lastRenderedPageBreak/>
              <w:t>Кр</w:t>
            </w:r>
            <w:r w:rsidRPr="00804945">
              <w:rPr>
                <w:sz w:val="22"/>
                <w:szCs w:val="22"/>
              </w:rPr>
              <w:t>оэз</w:t>
            </w:r>
            <w:proofErr w:type="spellEnd"/>
            <w:r w:rsidRPr="00804945">
              <w:rPr>
                <w:sz w:val="22"/>
                <w:szCs w:val="22"/>
              </w:rPr>
              <w:t xml:space="preserve"> – количество </w:t>
            </w:r>
            <w:r w:rsidRPr="00542B98">
              <w:rPr>
                <w:sz w:val="22"/>
              </w:rPr>
              <w:t>резидентов</w:t>
            </w:r>
            <w:r w:rsidRPr="00FD1FEF">
              <w:rPr>
                <w:vertAlign w:val="superscript"/>
              </w:rPr>
              <w:t>15</w:t>
            </w:r>
            <w:r w:rsidRPr="00804945">
              <w:rPr>
                <w:sz w:val="22"/>
                <w:szCs w:val="22"/>
              </w:rPr>
              <w:t xml:space="preserve"> индустриальных (промышленных) парков, единиц;</w:t>
            </w:r>
          </w:p>
          <w:p w14:paraId="34635265" w14:textId="77777777" w:rsidR="00E76E61" w:rsidRPr="00804945" w:rsidRDefault="00E76E61" w:rsidP="00E76E61">
            <w:pPr>
              <w:pStyle w:val="a9"/>
              <w:ind w:left="33"/>
              <w:jc w:val="both"/>
              <w:rPr>
                <w:sz w:val="22"/>
                <w:szCs w:val="22"/>
              </w:rPr>
            </w:pPr>
            <w:proofErr w:type="spellStart"/>
            <w:r>
              <w:t>КР</w:t>
            </w:r>
            <w:r w:rsidRPr="00804945">
              <w:rPr>
                <w:sz w:val="22"/>
                <w:szCs w:val="22"/>
              </w:rPr>
              <w:t>пк</w:t>
            </w:r>
            <w:proofErr w:type="spellEnd"/>
            <w:r w:rsidRPr="00804945">
              <w:rPr>
                <w:sz w:val="22"/>
                <w:szCs w:val="22"/>
              </w:rPr>
              <w:t xml:space="preserve"> – количество </w:t>
            </w:r>
            <w:r w:rsidRPr="00542B98">
              <w:rPr>
                <w:sz w:val="22"/>
              </w:rPr>
              <w:t>резидентов</w:t>
            </w:r>
            <w:r w:rsidRPr="00FD1FEF">
              <w:rPr>
                <w:vertAlign w:val="superscript"/>
              </w:rPr>
              <w:t>15</w:t>
            </w:r>
            <w:r w:rsidRPr="00804945">
              <w:rPr>
                <w:sz w:val="22"/>
                <w:szCs w:val="22"/>
              </w:rPr>
              <w:t xml:space="preserve"> промышленных кластеров, единиц;</w:t>
            </w:r>
          </w:p>
          <w:p w14:paraId="615CBF1C" w14:textId="77777777" w:rsidR="00E76E61" w:rsidRPr="00804945" w:rsidRDefault="00E76E61" w:rsidP="00E76E61">
            <w:pPr>
              <w:pStyle w:val="a9"/>
              <w:ind w:left="33"/>
              <w:jc w:val="both"/>
              <w:rPr>
                <w:sz w:val="22"/>
                <w:szCs w:val="22"/>
              </w:rPr>
            </w:pPr>
            <w:r>
              <w:t>Кр</w:t>
            </w:r>
            <w:r w:rsidRPr="00804945">
              <w:rPr>
                <w:sz w:val="22"/>
                <w:szCs w:val="22"/>
              </w:rPr>
              <w:t xml:space="preserve">ит – количество </w:t>
            </w:r>
            <w:r w:rsidRPr="00542B98">
              <w:rPr>
                <w:sz w:val="22"/>
              </w:rPr>
              <w:t>резидентов</w:t>
            </w:r>
            <w:r w:rsidRPr="00FD1FEF">
              <w:rPr>
                <w:vertAlign w:val="superscript"/>
              </w:rPr>
              <w:t>15</w:t>
            </w:r>
            <w:r w:rsidRPr="00804945">
              <w:rPr>
                <w:sz w:val="22"/>
                <w:szCs w:val="22"/>
              </w:rPr>
              <w:t xml:space="preserve"> </w:t>
            </w:r>
            <w:r>
              <w:rPr>
                <w:sz w:val="22"/>
                <w:szCs w:val="22"/>
              </w:rPr>
              <w:t>инжиниринговых центров, единиц.</w:t>
            </w:r>
          </w:p>
          <w:p w14:paraId="3E1C8DE2" w14:textId="77777777" w:rsidR="00E76E61" w:rsidRPr="00804945" w:rsidRDefault="00E76E61" w:rsidP="00E76E61">
            <w:pPr>
              <w:pStyle w:val="a9"/>
              <w:ind w:left="33"/>
              <w:jc w:val="both"/>
              <w:rPr>
                <w:sz w:val="22"/>
                <w:szCs w:val="22"/>
              </w:rPr>
            </w:pPr>
          </w:p>
          <w:p w14:paraId="687BE27A" w14:textId="77777777" w:rsidR="00E76E61" w:rsidRPr="00804945" w:rsidRDefault="00E76E61" w:rsidP="00E76E61">
            <w:pPr>
              <w:pStyle w:val="a9"/>
              <w:ind w:left="33"/>
              <w:jc w:val="both"/>
              <w:rPr>
                <w:sz w:val="22"/>
                <w:szCs w:val="22"/>
              </w:rPr>
            </w:pPr>
            <w:r w:rsidRPr="00804945">
              <w:rPr>
                <w:sz w:val="22"/>
                <w:szCs w:val="22"/>
              </w:rPr>
              <w:t>Источники данных: Минпромторг России, Минобрнауки России, Ассоциация кластеров, технопарков и ОЭЗ России, Российская кластерная обсерватория.</w:t>
            </w:r>
          </w:p>
          <w:p w14:paraId="73AC582E" w14:textId="77777777" w:rsidR="00E76E61" w:rsidRPr="00804945" w:rsidRDefault="00E76E61" w:rsidP="00E76E61">
            <w:pPr>
              <w:pStyle w:val="a9"/>
              <w:ind w:left="33"/>
              <w:jc w:val="both"/>
              <w:rPr>
                <w:sz w:val="22"/>
                <w:szCs w:val="22"/>
              </w:rPr>
            </w:pPr>
            <w:r w:rsidRPr="00804945">
              <w:rPr>
                <w:sz w:val="22"/>
                <w:szCs w:val="22"/>
              </w:rPr>
              <w:t>Показатель (в т.</w:t>
            </w:r>
            <w:r>
              <w:rPr>
                <w:sz w:val="22"/>
                <w:szCs w:val="22"/>
              </w:rPr>
              <w:t xml:space="preserve"> </w:t>
            </w:r>
            <w:r w:rsidRPr="00804945">
              <w:rPr>
                <w:sz w:val="22"/>
                <w:szCs w:val="22"/>
              </w:rPr>
              <w:t>ч. базовые показатели) рассчитывается за отчетный год</w:t>
            </w:r>
          </w:p>
          <w:p w14:paraId="35BFD233" w14:textId="77777777" w:rsidR="00E76E61" w:rsidRPr="00804945" w:rsidRDefault="00E76E61" w:rsidP="00E76E61">
            <w:pPr>
              <w:spacing w:after="0" w:line="240" w:lineRule="auto"/>
              <w:rPr>
                <w:rFonts w:ascii="Times New Roman" w:hAnsi="Times New Roman" w:cs="Times New Roman"/>
              </w:rPr>
            </w:pPr>
            <w:r w:rsidRPr="00804945">
              <w:rPr>
                <w:rFonts w:ascii="Times New Roman" w:eastAsia="Arial Unicode MS" w:hAnsi="Times New Roman" w:cs="Times New Roman"/>
                <w:lang w:eastAsia="ru-RU"/>
              </w:rPr>
              <w:t>Ответственный за расчет показателя: Минобрнауки России</w:t>
            </w:r>
          </w:p>
        </w:tc>
      </w:tr>
      <w:tr w:rsidR="00E76E61" w:rsidRPr="00804945" w14:paraId="03ED4851" w14:textId="77777777" w:rsidTr="00C513FD">
        <w:trPr>
          <w:trHeight w:val="20"/>
          <w:jc w:val="center"/>
        </w:trPr>
        <w:tc>
          <w:tcPr>
            <w:tcW w:w="703" w:type="dxa"/>
            <w:shd w:val="clear" w:color="auto" w:fill="auto"/>
            <w:noWrap/>
            <w:vAlign w:val="center"/>
          </w:tcPr>
          <w:p w14:paraId="7AD29C3B"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27</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7CC08F2C" w14:textId="77777777" w:rsidR="00E76E61" w:rsidRPr="00804945" w:rsidRDefault="00E76E61" w:rsidP="00E76E61">
            <w:pPr>
              <w:spacing w:after="0" w:line="240" w:lineRule="auto"/>
              <w:ind w:left="33"/>
              <w:jc w:val="center"/>
              <w:rPr>
                <w:rFonts w:ascii="Times New Roman" w:hAnsi="Times New Roman" w:cs="Times New Roman"/>
                <w:color w:val="000000" w:themeColor="text1"/>
              </w:rPr>
            </w:pPr>
            <w:r w:rsidRPr="00804945">
              <w:rPr>
                <w:rFonts w:ascii="Times New Roman" w:hAnsi="Times New Roman" w:cs="Times New Roman"/>
              </w:rPr>
              <w:t>Удельный вес средств бюджета субъекта Российской Федерации и местных бюджетов в общем объеме затрат на инновационную деятельность</w:t>
            </w:r>
          </w:p>
        </w:tc>
        <w:tc>
          <w:tcPr>
            <w:tcW w:w="1986" w:type="dxa"/>
            <w:vAlign w:val="center"/>
          </w:tcPr>
          <w:p w14:paraId="0241820D" w14:textId="77777777" w:rsidR="00E76E61" w:rsidRPr="00804945" w:rsidRDefault="00E76E61" w:rsidP="00E76E61">
            <w:pPr>
              <w:spacing w:after="0" w:line="240" w:lineRule="auto"/>
              <w:ind w:left="33"/>
              <w:jc w:val="center"/>
              <w:rPr>
                <w:rFonts w:ascii="Times New Roman" w:hAnsi="Times New Roman" w:cs="Times New Roman"/>
                <w:color w:val="000000" w:themeColor="text1"/>
              </w:rPr>
            </w:pPr>
            <w:r w:rsidRPr="00804945">
              <w:rPr>
                <w:rFonts w:ascii="Times New Roman" w:hAnsi="Times New Roman" w:cs="Times New Roman"/>
              </w:rPr>
              <w:t>процент</w:t>
            </w:r>
          </w:p>
        </w:tc>
        <w:tc>
          <w:tcPr>
            <w:tcW w:w="2128" w:type="dxa"/>
            <w:vAlign w:val="center"/>
          </w:tcPr>
          <w:p w14:paraId="2626D1F7" w14:textId="77777777" w:rsidR="00E76E61" w:rsidRPr="00804945" w:rsidRDefault="00E76E61" w:rsidP="00E76E61">
            <w:pPr>
              <w:spacing w:after="0" w:line="240" w:lineRule="auto"/>
              <w:ind w:left="33"/>
              <w:jc w:val="center"/>
              <w:rPr>
                <w:rFonts w:ascii="Times New Roman" w:hAnsi="Times New Roman" w:cs="Times New Roman"/>
                <w:iCs/>
              </w:rPr>
            </w:pPr>
            <w:r>
              <w:rPr>
                <w:rFonts w:ascii="Times New Roman" w:hAnsi="Times New Roman" w:cs="Times New Roman"/>
                <w:iCs/>
              </w:rPr>
              <w:t>10 %</w:t>
            </w:r>
            <w:r w:rsidRPr="00804945">
              <w:rPr>
                <w:rFonts w:ascii="Times New Roman" w:hAnsi="Times New Roman" w:cs="Times New Roman"/>
                <w:iCs/>
              </w:rPr>
              <w:t xml:space="preserve"> </w:t>
            </w:r>
            <w:r>
              <w:rPr>
                <w:rFonts w:ascii="Times New Roman" w:hAnsi="Times New Roman" w:cs="Times New Roman"/>
                <w:iCs/>
              </w:rPr>
              <w:t>и</w:t>
            </w:r>
            <w:r w:rsidRPr="00804945">
              <w:rPr>
                <w:rFonts w:ascii="Times New Roman" w:hAnsi="Times New Roman" w:cs="Times New Roman"/>
                <w:iCs/>
              </w:rPr>
              <w:t xml:space="preserve"> более – 100 баллов,</w:t>
            </w:r>
          </w:p>
          <w:p w14:paraId="3A51AEC6"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5 %. – 9.9 % – 75 баллов,</w:t>
            </w:r>
          </w:p>
          <w:p w14:paraId="6AAABBB1"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2 % – 4,9 %</w:t>
            </w:r>
            <w:proofErr w:type="gramEnd"/>
            <w:r w:rsidRPr="00804945">
              <w:rPr>
                <w:rFonts w:ascii="Times New Roman" w:hAnsi="Times New Roman" w:cs="Times New Roman"/>
                <w:iCs/>
              </w:rPr>
              <w:t xml:space="preserve"> – 50 баллов,</w:t>
            </w:r>
          </w:p>
          <w:p w14:paraId="32EF665E"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0,5 % – 1,9 %</w:t>
            </w:r>
            <w:proofErr w:type="gramEnd"/>
            <w:r w:rsidRPr="00804945">
              <w:rPr>
                <w:rFonts w:ascii="Times New Roman" w:hAnsi="Times New Roman" w:cs="Times New Roman"/>
                <w:iCs/>
              </w:rPr>
              <w:t>– 25 баллов,</w:t>
            </w:r>
          </w:p>
          <w:p w14:paraId="253701A9"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0,4 % и ниже – 0 баллов</w:t>
            </w:r>
            <w:r>
              <w:rPr>
                <w:rStyle w:val="a8"/>
                <w:rFonts w:ascii="Times New Roman" w:hAnsi="Times New Roman"/>
                <w:iCs/>
              </w:rPr>
              <w:footnoteReference w:id="17"/>
            </w:r>
          </w:p>
        </w:tc>
        <w:tc>
          <w:tcPr>
            <w:tcW w:w="7232" w:type="dxa"/>
          </w:tcPr>
          <w:p w14:paraId="4A477E3F" w14:textId="77777777" w:rsidR="00E76E61" w:rsidRPr="00804945" w:rsidRDefault="00D522EF" w:rsidP="00E76E61">
            <w:pPr>
              <w:spacing w:after="0" w:line="240" w:lineRule="auto"/>
              <w:ind w:left="34"/>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ср.б.суб.</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ЗТ</m:t>
                        </m:r>
                      </m:e>
                      <m:sub>
                        <m:r>
                          <w:rPr>
                            <w:rFonts w:ascii="Cambria Math" w:hAnsi="Cambria Math" w:cs="Times New Roman"/>
                          </w:rPr>
                          <m:t>би</m:t>
                        </m:r>
                      </m:sub>
                    </m:sSub>
                  </m:num>
                  <m:den>
                    <m:sSub>
                      <m:sSubPr>
                        <m:ctrlPr>
                          <w:rPr>
                            <w:rFonts w:ascii="Cambria Math" w:hAnsi="Cambria Math" w:cs="Times New Roman"/>
                          </w:rPr>
                        </m:ctrlPr>
                      </m:sSubPr>
                      <m:e>
                        <m:r>
                          <w:rPr>
                            <w:rFonts w:ascii="Cambria Math" w:hAnsi="Cambria Math" w:cs="Times New Roman"/>
                          </w:rPr>
                          <m:t>ЗТ</m:t>
                        </m:r>
                      </m:e>
                      <m:sub>
                        <m:r>
                          <w:rPr>
                            <w:rFonts w:ascii="Cambria Math" w:hAnsi="Cambria Math" w:cs="Times New Roman"/>
                          </w:rPr>
                          <m:t>об.и</m:t>
                        </m:r>
                      </m:sub>
                    </m:sSub>
                  </m:den>
                </m:f>
                <m:r>
                  <m:rPr>
                    <m:sty m:val="p"/>
                  </m:rPr>
                  <w:rPr>
                    <w:rFonts w:ascii="Cambria Math" w:hAnsi="Cambria Math" w:cs="Times New Roman"/>
                  </w:rPr>
                  <m:t>*100%,</m:t>
                </m:r>
              </m:oMath>
            </m:oMathPara>
          </w:p>
          <w:p w14:paraId="33C30629" w14:textId="77777777" w:rsidR="00E76E61" w:rsidRPr="00804945" w:rsidRDefault="00E76E61" w:rsidP="00E76E61">
            <w:pPr>
              <w:spacing w:after="0" w:line="240" w:lineRule="auto"/>
              <w:ind w:left="34"/>
              <w:jc w:val="both"/>
              <w:rPr>
                <w:rFonts w:ascii="Times New Roman" w:hAnsi="Times New Roman" w:cs="Times New Roman"/>
              </w:rPr>
            </w:pPr>
            <w:r w:rsidRPr="00804945">
              <w:rPr>
                <w:rFonts w:ascii="Times New Roman" w:hAnsi="Times New Roman" w:cs="Times New Roman"/>
              </w:rPr>
              <w:t>где</w:t>
            </w:r>
          </w:p>
          <w:p w14:paraId="5BD0337A" w14:textId="77777777" w:rsidR="00E76E61" w:rsidRPr="00804945" w:rsidRDefault="00D522EF" w:rsidP="00E76E61">
            <w:pPr>
              <w:spacing w:after="0" w:line="240" w:lineRule="auto"/>
              <w:ind w:left="34"/>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ср.б.суб.</m:t>
                  </m:r>
                </m:sub>
              </m:sSub>
              <m:r>
                <w:rPr>
                  <w:rFonts w:ascii="Cambria Math" w:hAnsi="Cambria Math" w:cs="Times New Roman"/>
                </w:rPr>
                <m:t xml:space="preserve"> </m:t>
              </m:r>
            </m:oMath>
            <w:r w:rsidR="00E76E61" w:rsidRPr="00804945">
              <w:rPr>
                <w:rFonts w:ascii="Times New Roman" w:hAnsi="Times New Roman" w:cs="Times New Roman"/>
              </w:rPr>
              <w:t>– удельный вес средств бюджета субъектов Российской Федерации и местных бюджетов в общем объеме затрат на инновационную деятельность</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Pr>
                <w:rFonts w:ascii="Times New Roman" w:hAnsi="Times New Roman" w:cs="Times New Roman"/>
              </w:rPr>
              <w:t>, процент</w:t>
            </w:r>
            <w:r w:rsidR="00E76E61" w:rsidRPr="00804945">
              <w:rPr>
                <w:rFonts w:ascii="Times New Roman" w:hAnsi="Times New Roman" w:cs="Times New Roman"/>
              </w:rPr>
              <w:t>;</w:t>
            </w:r>
          </w:p>
          <w:p w14:paraId="5D53AE54" w14:textId="77777777" w:rsidR="00E76E61" w:rsidRPr="00804945" w:rsidRDefault="00D522EF" w:rsidP="00E76E61">
            <w:pPr>
              <w:spacing w:after="0" w:line="240" w:lineRule="auto"/>
              <w:ind w:left="34"/>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ЗТ</m:t>
                  </m:r>
                </m:e>
                <m:sub>
                  <m:r>
                    <w:rPr>
                      <w:rFonts w:ascii="Cambria Math" w:hAnsi="Cambria Math" w:cs="Times New Roman"/>
                    </w:rPr>
                    <m:t>би</m:t>
                  </m:r>
                </m:sub>
              </m:sSub>
              <m:r>
                <m:rPr>
                  <m:sty m:val="p"/>
                </m:rPr>
                <w:rPr>
                  <w:rFonts w:ascii="Cambria Math" w:hAnsi="Cambria Math" w:cs="Times New Roman"/>
                </w:rPr>
                <m:t xml:space="preserve"> – </m:t>
              </m:r>
            </m:oMath>
            <w:r w:rsidR="00E76E61" w:rsidRPr="00804945">
              <w:rPr>
                <w:rFonts w:ascii="Times New Roman" w:hAnsi="Times New Roman" w:cs="Times New Roman"/>
              </w:rPr>
              <w:t>затраты на инновационную деятельность из средств бюджетов Российской Федерации и местных бюджетов</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тыс</w:t>
            </w:r>
            <w:r w:rsidR="00E76E61">
              <w:rPr>
                <w:rFonts w:ascii="Times New Roman" w:hAnsi="Times New Roman" w:cs="Times New Roman"/>
              </w:rPr>
              <w:t>.</w:t>
            </w:r>
            <w:r w:rsidR="00E76E61" w:rsidRPr="00804945">
              <w:rPr>
                <w:rFonts w:ascii="Times New Roman" w:hAnsi="Times New Roman" w:cs="Times New Roman"/>
              </w:rPr>
              <w:t xml:space="preserve"> рублей;</w:t>
            </w:r>
          </w:p>
          <w:p w14:paraId="6E53B2A4" w14:textId="77777777" w:rsidR="00E76E61" w:rsidRDefault="00D522EF" w:rsidP="00E76E61">
            <w:pPr>
              <w:spacing w:after="0" w:line="240" w:lineRule="auto"/>
              <w:ind w:left="34"/>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ЗТ</m:t>
                  </m:r>
                </m:e>
                <m:sub>
                  <m:r>
                    <w:rPr>
                      <w:rFonts w:ascii="Cambria Math" w:hAnsi="Cambria Math" w:cs="Times New Roman"/>
                    </w:rPr>
                    <m:t>об.и</m:t>
                  </m:r>
                </m:sub>
              </m:sSub>
              <m:r>
                <m:rPr>
                  <m:sty m:val="p"/>
                </m:rPr>
                <w:rPr>
                  <w:rFonts w:ascii="Cambria Math" w:hAnsi="Cambria Math" w:cs="Times New Roman"/>
                </w:rPr>
                <m:t xml:space="preserve">– </m:t>
              </m:r>
            </m:oMath>
            <w:r w:rsidR="00E76E61" w:rsidRPr="00804945">
              <w:rPr>
                <w:rFonts w:ascii="Times New Roman" w:hAnsi="Times New Roman" w:cs="Times New Roman"/>
              </w:rPr>
              <w:t>общий объем затрат на инновационную деятельность</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тыс</w:t>
            </w:r>
            <w:r w:rsidR="00E76E61">
              <w:rPr>
                <w:rFonts w:ascii="Times New Roman" w:hAnsi="Times New Roman" w:cs="Times New Roman"/>
              </w:rPr>
              <w:t>.</w:t>
            </w:r>
            <w:r w:rsidR="00E76E61" w:rsidRPr="00804945">
              <w:rPr>
                <w:rFonts w:ascii="Times New Roman" w:hAnsi="Times New Roman" w:cs="Times New Roman"/>
              </w:rPr>
              <w:t xml:space="preserve"> рублей.</w:t>
            </w:r>
          </w:p>
          <w:p w14:paraId="1BF92D86" w14:textId="77777777" w:rsidR="00E76E61" w:rsidRPr="00804945" w:rsidRDefault="00E76E61" w:rsidP="00E76E61">
            <w:pPr>
              <w:spacing w:after="0" w:line="240" w:lineRule="auto"/>
              <w:ind w:left="34"/>
              <w:rPr>
                <w:rFonts w:ascii="Times New Roman" w:hAnsi="Times New Roman" w:cs="Times New Roman"/>
              </w:rPr>
            </w:pPr>
          </w:p>
          <w:p w14:paraId="41542F8B" w14:textId="77777777" w:rsidR="00E76E61" w:rsidRPr="00804945" w:rsidRDefault="00E76E61" w:rsidP="00E76E61">
            <w:pPr>
              <w:pStyle w:val="a9"/>
              <w:ind w:left="34"/>
              <w:jc w:val="both"/>
              <w:rPr>
                <w:iCs/>
                <w:sz w:val="22"/>
                <w:szCs w:val="22"/>
              </w:rPr>
            </w:pPr>
            <w:r w:rsidRPr="00804945">
              <w:rPr>
                <w:iCs/>
                <w:sz w:val="22"/>
                <w:szCs w:val="22"/>
              </w:rPr>
              <w:t xml:space="preserve">Источники данных: Росстат, форма № 4-инновация. </w:t>
            </w:r>
          </w:p>
          <w:p w14:paraId="55B0B45F" w14:textId="77777777" w:rsidR="00E76E61" w:rsidRPr="00804945" w:rsidRDefault="00E76E61" w:rsidP="00E76E61">
            <w:pPr>
              <w:pStyle w:val="a9"/>
              <w:ind w:left="34"/>
              <w:jc w:val="both"/>
              <w:rPr>
                <w:sz w:val="22"/>
                <w:szCs w:val="22"/>
              </w:rPr>
            </w:pPr>
            <w:r w:rsidRPr="00804945">
              <w:rPr>
                <w:sz w:val="22"/>
                <w:szCs w:val="22"/>
              </w:rPr>
              <w:t>Показатель (в т.</w:t>
            </w:r>
            <w:r>
              <w:rPr>
                <w:sz w:val="22"/>
                <w:szCs w:val="22"/>
              </w:rPr>
              <w:t xml:space="preserve"> </w:t>
            </w:r>
            <w:r w:rsidRPr="00804945">
              <w:rPr>
                <w:sz w:val="22"/>
                <w:szCs w:val="22"/>
              </w:rPr>
              <w:t>ч. базовые показатели) рассчитывается за отчетный год</w:t>
            </w:r>
          </w:p>
          <w:p w14:paraId="77048849" w14:textId="77777777" w:rsidR="00E76E61" w:rsidRPr="00804945" w:rsidRDefault="00E76E61" w:rsidP="00E76E61">
            <w:pPr>
              <w:pStyle w:val="a9"/>
              <w:ind w:left="34"/>
              <w:jc w:val="both"/>
              <w:rPr>
                <w:rFonts w:eastAsia="Times New Roman"/>
                <w:color w:val="000000"/>
                <w:sz w:val="22"/>
                <w:szCs w:val="22"/>
              </w:rPr>
            </w:pPr>
            <w:r w:rsidRPr="00804945">
              <w:rPr>
                <w:sz w:val="22"/>
                <w:szCs w:val="22"/>
              </w:rPr>
              <w:t>Ответственный за расчет показателя: Минобрнауки России</w:t>
            </w:r>
          </w:p>
        </w:tc>
      </w:tr>
      <w:tr w:rsidR="00E76E61" w:rsidRPr="00804945" w14:paraId="226A1B9B" w14:textId="77777777" w:rsidTr="00C513FD">
        <w:trPr>
          <w:trHeight w:val="20"/>
          <w:jc w:val="center"/>
        </w:trPr>
        <w:tc>
          <w:tcPr>
            <w:tcW w:w="703" w:type="dxa"/>
            <w:shd w:val="clear" w:color="auto" w:fill="auto"/>
            <w:noWrap/>
            <w:vAlign w:val="center"/>
            <w:hideMark/>
          </w:tcPr>
          <w:p w14:paraId="40FBFF34"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1E7A3513"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Уровень инновационной активности организаций</w:t>
            </w:r>
          </w:p>
        </w:tc>
        <w:tc>
          <w:tcPr>
            <w:tcW w:w="1986" w:type="dxa"/>
            <w:vAlign w:val="center"/>
          </w:tcPr>
          <w:p w14:paraId="5152E2CF"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73D3EEEC" w14:textId="77777777" w:rsidR="00E76E61" w:rsidRPr="00804945" w:rsidRDefault="00E76E61" w:rsidP="00E76E61">
            <w:pPr>
              <w:spacing w:after="0" w:line="240" w:lineRule="auto"/>
              <w:ind w:left="33"/>
              <w:jc w:val="center"/>
              <w:rPr>
                <w:rFonts w:ascii="Times New Roman" w:hAnsi="Times New Roman" w:cs="Times New Roman"/>
                <w:iCs/>
              </w:rPr>
            </w:pPr>
            <w:r>
              <w:rPr>
                <w:rFonts w:ascii="Times New Roman" w:hAnsi="Times New Roman" w:cs="Times New Roman"/>
                <w:iCs/>
              </w:rPr>
              <w:t xml:space="preserve">10 % и </w:t>
            </w:r>
            <w:r w:rsidRPr="00804945">
              <w:rPr>
                <w:rFonts w:ascii="Times New Roman" w:hAnsi="Times New Roman" w:cs="Times New Roman"/>
                <w:iCs/>
              </w:rPr>
              <w:t>более – 100 баллов,</w:t>
            </w:r>
          </w:p>
          <w:p w14:paraId="2481B7C4"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5 %. – </w:t>
            </w:r>
            <w:proofErr w:type="gramStart"/>
            <w:r w:rsidRPr="00804945">
              <w:rPr>
                <w:rFonts w:ascii="Times New Roman" w:hAnsi="Times New Roman" w:cs="Times New Roman"/>
                <w:iCs/>
              </w:rPr>
              <w:t>9,9 % – 75</w:t>
            </w:r>
            <w:proofErr w:type="gramEnd"/>
            <w:r w:rsidRPr="00804945">
              <w:rPr>
                <w:rFonts w:ascii="Times New Roman" w:hAnsi="Times New Roman" w:cs="Times New Roman"/>
                <w:iCs/>
              </w:rPr>
              <w:t xml:space="preserve"> баллов,</w:t>
            </w:r>
          </w:p>
          <w:p w14:paraId="1F73A090"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3 % – 4,9 %</w:t>
            </w:r>
            <w:proofErr w:type="gramEnd"/>
            <w:r w:rsidRPr="00804945">
              <w:rPr>
                <w:rFonts w:ascii="Times New Roman" w:hAnsi="Times New Roman" w:cs="Times New Roman"/>
                <w:iCs/>
              </w:rPr>
              <w:t xml:space="preserve"> – 50 баллов,</w:t>
            </w:r>
          </w:p>
          <w:p w14:paraId="31E37D4B"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lastRenderedPageBreak/>
              <w:t>1 % – 2,9 %</w:t>
            </w:r>
            <w:proofErr w:type="gramEnd"/>
            <w:r w:rsidRPr="00804945">
              <w:rPr>
                <w:rFonts w:ascii="Times New Roman" w:hAnsi="Times New Roman" w:cs="Times New Roman"/>
                <w:iCs/>
              </w:rPr>
              <w:t xml:space="preserve"> – 25 баллов,</w:t>
            </w:r>
          </w:p>
          <w:p w14:paraId="7F4A7CEF"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0,9 % и ниже – 0 баллов</w:t>
            </w:r>
          </w:p>
        </w:tc>
        <w:tc>
          <w:tcPr>
            <w:tcW w:w="7232" w:type="dxa"/>
          </w:tcPr>
          <w:p w14:paraId="67A7E318" w14:textId="77777777" w:rsidR="00E76E61" w:rsidRPr="00804945" w:rsidRDefault="00D522EF" w:rsidP="00E76E61">
            <w:pPr>
              <w:spacing w:after="0" w:line="240" w:lineRule="auto"/>
              <w:ind w:left="33"/>
              <w:jc w:val="cente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Ур</m:t>
                  </m:r>
                </m:e>
                <m:sub>
                  <m:r>
                    <w:rPr>
                      <w:rFonts w:ascii="Cambria Math" w:hAnsi="Cambria Math" w:cs="Times New Roman"/>
                    </w:rPr>
                    <m:t>ИА</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Ч</m:t>
                      </m:r>
                    </m:e>
                    <m:sub>
                      <m:r>
                        <w:rPr>
                          <w:rFonts w:ascii="Cambria Math" w:hAnsi="Cambria Math" w:cs="Times New Roman"/>
                        </w:rPr>
                        <m:t>оти</m:t>
                      </m:r>
                    </m:sub>
                  </m:sSub>
                </m:num>
                <m:den>
                  <m:sSub>
                    <m:sSubPr>
                      <m:ctrlPr>
                        <w:rPr>
                          <w:rFonts w:ascii="Cambria Math" w:hAnsi="Cambria Math" w:cs="Times New Roman"/>
                        </w:rPr>
                      </m:ctrlPr>
                    </m:sSubPr>
                    <m:e>
                      <m:r>
                        <w:rPr>
                          <w:rFonts w:ascii="Cambria Math" w:hAnsi="Cambria Math" w:cs="Times New Roman"/>
                        </w:rPr>
                        <m:t>Ч</m:t>
                      </m:r>
                    </m:e>
                    <m:sub>
                      <m:r>
                        <w:rPr>
                          <w:rFonts w:ascii="Cambria Math" w:hAnsi="Cambria Math" w:cs="Times New Roman"/>
                        </w:rPr>
                        <m:t>орг.</m:t>
                      </m:r>
                    </m:sub>
                  </m:sSub>
                </m:den>
              </m:f>
              <m:r>
                <m:rPr>
                  <m:sty m:val="p"/>
                </m:rPr>
                <w:rPr>
                  <w:rFonts w:ascii="Cambria Math" w:hAnsi="Cambria Math" w:cs="Times New Roman"/>
                </w:rPr>
                <m:t>*100%</m:t>
              </m:r>
            </m:oMath>
            <w:r w:rsidR="00E76E61">
              <w:rPr>
                <w:rFonts w:ascii="Times New Roman" w:eastAsiaTheme="minorEastAsia" w:hAnsi="Times New Roman" w:cs="Times New Roman"/>
              </w:rPr>
              <w:t>,</w:t>
            </w:r>
          </w:p>
          <w:p w14:paraId="2EBFFCBE" w14:textId="77777777" w:rsidR="00E76E61" w:rsidRPr="00804945" w:rsidRDefault="00E76E61" w:rsidP="00E76E61">
            <w:pPr>
              <w:spacing w:after="0" w:line="240" w:lineRule="auto"/>
              <w:ind w:left="33"/>
              <w:rPr>
                <w:rFonts w:ascii="Times New Roman" w:hAnsi="Times New Roman" w:cs="Times New Roman"/>
              </w:rPr>
            </w:pPr>
            <w:r w:rsidRPr="00804945">
              <w:rPr>
                <w:rFonts w:ascii="Times New Roman" w:hAnsi="Times New Roman" w:cs="Times New Roman"/>
              </w:rPr>
              <w:t>где</w:t>
            </w:r>
          </w:p>
          <w:p w14:paraId="164FC384" w14:textId="77777777" w:rsidR="00E76E61" w:rsidRPr="00804945" w:rsidRDefault="00D522EF" w:rsidP="00E76E61">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Ур</m:t>
                  </m:r>
                </m:e>
                <m:sub>
                  <m:r>
                    <w:rPr>
                      <w:rFonts w:ascii="Cambria Math" w:hAnsi="Cambria Math" w:cs="Times New Roman"/>
                    </w:rPr>
                    <m:t>ИА</m:t>
                  </m:r>
                </m:sub>
              </m:sSub>
            </m:oMath>
            <w:r w:rsidR="00E76E61" w:rsidRPr="00804945">
              <w:rPr>
                <w:rFonts w:ascii="Times New Roman" w:hAnsi="Times New Roman" w:cs="Times New Roman"/>
              </w:rPr>
              <w:t>– уровень инновационной активности организаций</w:t>
            </w:r>
            <w:r w:rsidR="00E76E61" w:rsidRPr="00804945">
              <w:rPr>
                <w:rStyle w:val="a8"/>
                <w:rFonts w:ascii="Times New Roman" w:hAnsi="Times New Roman"/>
              </w:rPr>
              <w:footnoteReference w:id="18"/>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процент;</w:t>
            </w:r>
          </w:p>
          <w:p w14:paraId="0D0C652A" w14:textId="77777777" w:rsidR="00E76E61" w:rsidRPr="00804945" w:rsidRDefault="00D522EF" w:rsidP="00E76E61">
            <w:pPr>
              <w:spacing w:after="0" w:line="240" w:lineRule="auto"/>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Ч</m:t>
                  </m:r>
                </m:e>
                <m:sub>
                  <m:r>
                    <w:rPr>
                      <w:rFonts w:ascii="Cambria Math" w:hAnsi="Cambria Math" w:cs="Times New Roman"/>
                    </w:rPr>
                    <m:t>оти</m:t>
                  </m:r>
                </m:sub>
              </m:sSub>
            </m:oMath>
            <w:r w:rsidR="00E76E61" w:rsidRPr="00804945">
              <w:rPr>
                <w:rFonts w:ascii="Times New Roman" w:hAnsi="Times New Roman" w:cs="Times New Roman"/>
              </w:rPr>
              <w:t>– число инновационно-активных организаций</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единиц</w:t>
            </w:r>
            <w:r w:rsidR="00E76E61">
              <w:rPr>
                <w:rFonts w:ascii="Times New Roman" w:hAnsi="Times New Roman" w:cs="Times New Roman"/>
              </w:rPr>
              <w:t>а</w:t>
            </w:r>
            <w:r w:rsidR="00E76E61" w:rsidRPr="00804945">
              <w:rPr>
                <w:rFonts w:ascii="Times New Roman" w:hAnsi="Times New Roman" w:cs="Times New Roman"/>
              </w:rPr>
              <w:t>;</w:t>
            </w:r>
          </w:p>
          <w:p w14:paraId="2F91B74D" w14:textId="77777777" w:rsidR="00E76E61" w:rsidRPr="00804945" w:rsidRDefault="00D522EF" w:rsidP="00E76E61">
            <w:pPr>
              <w:spacing w:after="0" w:line="240" w:lineRule="auto"/>
              <w:ind w:left="33"/>
              <w:jc w:val="both"/>
              <w:rPr>
                <w:rFonts w:ascii="Times New Roman" w:hAnsi="Times New Roman" w:cs="Times New Roman"/>
                <w:color w:val="000000" w:themeColor="text1"/>
              </w:rPr>
            </w:pPr>
            <m:oMath>
              <m:sSub>
                <m:sSubPr>
                  <m:ctrlPr>
                    <w:rPr>
                      <w:rFonts w:ascii="Cambria Math" w:hAnsi="Cambria Math" w:cs="Times New Roman"/>
                    </w:rPr>
                  </m:ctrlPr>
                </m:sSubPr>
                <m:e>
                  <m:r>
                    <w:rPr>
                      <w:rFonts w:ascii="Cambria Math" w:hAnsi="Cambria Math" w:cs="Times New Roman"/>
                    </w:rPr>
                    <m:t>Ч</m:t>
                  </m:r>
                </m:e>
                <m:sub>
                  <m:r>
                    <w:rPr>
                      <w:rFonts w:ascii="Cambria Math" w:hAnsi="Cambria Math" w:cs="Times New Roman"/>
                    </w:rPr>
                    <m:t>орг.</m:t>
                  </m:r>
                </m:sub>
              </m:sSub>
            </m:oMath>
            <w:r w:rsidR="00E76E61" w:rsidRPr="00804945">
              <w:rPr>
                <w:rFonts w:ascii="Times New Roman" w:hAnsi="Times New Roman" w:cs="Times New Roman"/>
              </w:rPr>
              <w:t xml:space="preserve">– </w:t>
            </w:r>
            <w:r w:rsidR="00E76E61" w:rsidRPr="00804945">
              <w:rPr>
                <w:rFonts w:ascii="Times New Roman" w:hAnsi="Times New Roman" w:cs="Times New Roman"/>
                <w:color w:val="000000" w:themeColor="text1"/>
              </w:rPr>
              <w:t>число обследованных организаций</w:t>
            </w:r>
            <w:r w:rsidR="00E76E61">
              <w:rPr>
                <w:rFonts w:ascii="Times New Roman" w:hAnsi="Times New Roman" w:cs="Times New Roman"/>
                <w:color w:val="000000" w:themeColor="text1"/>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color w:val="000000" w:themeColor="text1"/>
              </w:rPr>
              <w:t>, единиц</w:t>
            </w:r>
            <w:r w:rsidR="00E76E61">
              <w:rPr>
                <w:rFonts w:ascii="Times New Roman" w:hAnsi="Times New Roman" w:cs="Times New Roman"/>
                <w:color w:val="000000" w:themeColor="text1"/>
              </w:rPr>
              <w:t>а</w:t>
            </w:r>
            <w:r w:rsidR="00E76E61" w:rsidRPr="00804945">
              <w:rPr>
                <w:rFonts w:ascii="Times New Roman" w:hAnsi="Times New Roman" w:cs="Times New Roman"/>
                <w:color w:val="000000" w:themeColor="text1"/>
              </w:rPr>
              <w:t>.</w:t>
            </w:r>
          </w:p>
          <w:p w14:paraId="0431E3E9" w14:textId="77777777" w:rsidR="00E76E61" w:rsidRPr="00804945" w:rsidRDefault="00E76E61" w:rsidP="00E76E61">
            <w:pPr>
              <w:spacing w:after="0" w:line="240" w:lineRule="auto"/>
              <w:ind w:left="33"/>
              <w:jc w:val="both"/>
              <w:rPr>
                <w:rFonts w:ascii="Times New Roman" w:hAnsi="Times New Roman" w:cs="Times New Roman"/>
                <w:color w:val="000000" w:themeColor="text1"/>
              </w:rPr>
            </w:pPr>
          </w:p>
          <w:p w14:paraId="09011A72" w14:textId="77777777" w:rsidR="00E76E61" w:rsidRPr="00804945" w:rsidRDefault="00E76E61" w:rsidP="00E76E61">
            <w:pPr>
              <w:spacing w:after="0" w:line="240" w:lineRule="auto"/>
              <w:ind w:left="33"/>
              <w:jc w:val="both"/>
              <w:rPr>
                <w:rFonts w:ascii="Times New Roman" w:hAnsi="Times New Roman" w:cs="Times New Roman"/>
                <w:iCs/>
              </w:rPr>
            </w:pPr>
            <w:r w:rsidRPr="00804945">
              <w:rPr>
                <w:rFonts w:ascii="Times New Roman" w:hAnsi="Times New Roman" w:cs="Times New Roman"/>
                <w:iCs/>
              </w:rPr>
              <w:t>Источники данных: Росстат, форма № 4-инновация.</w:t>
            </w:r>
          </w:p>
          <w:p w14:paraId="0A602EC1" w14:textId="77777777" w:rsidR="00E76E61" w:rsidRPr="00804945" w:rsidRDefault="00E76E61" w:rsidP="00E76E61">
            <w:pPr>
              <w:spacing w:after="0" w:line="240" w:lineRule="auto"/>
              <w:ind w:left="33"/>
              <w:jc w:val="both"/>
              <w:rPr>
                <w:rFonts w:ascii="Times New Roman" w:hAnsi="Times New Roman" w:cs="Times New Roman"/>
              </w:rPr>
            </w:pPr>
            <w:r w:rsidRPr="00804945">
              <w:rPr>
                <w:rFonts w:ascii="Times New Roman" w:hAnsi="Times New Roman" w:cs="Times New Roman"/>
              </w:rPr>
              <w:t>Показатель (в т.</w:t>
            </w:r>
            <w:r>
              <w:rPr>
                <w:rFonts w:ascii="Times New Roman" w:hAnsi="Times New Roman" w:cs="Times New Roman"/>
              </w:rPr>
              <w:t xml:space="preserve"> </w:t>
            </w:r>
            <w:r w:rsidRPr="00804945">
              <w:rPr>
                <w:rFonts w:ascii="Times New Roman" w:hAnsi="Times New Roman" w:cs="Times New Roman"/>
              </w:rPr>
              <w:t>ч. базовые показатели) рассчитывается за отчетный год</w:t>
            </w:r>
          </w:p>
          <w:p w14:paraId="26EE6374" w14:textId="77777777" w:rsidR="00E76E61" w:rsidRPr="00804945" w:rsidRDefault="00E76E61" w:rsidP="00E76E61">
            <w:pPr>
              <w:spacing w:after="0" w:line="240" w:lineRule="auto"/>
              <w:rPr>
                <w:rFonts w:ascii="Times New Roman" w:eastAsia="Times New Roman" w:hAnsi="Times New Roman" w:cs="Times New Roman"/>
                <w:color w:val="000000"/>
                <w:lang w:eastAsia="ru-RU"/>
              </w:rPr>
            </w:pPr>
            <w:r w:rsidRPr="00804945">
              <w:rPr>
                <w:rFonts w:ascii="Times New Roman" w:hAnsi="Times New Roman" w:cs="Times New Roman"/>
              </w:rPr>
              <w:t>Ответственный за расчет показателя: Росстат</w:t>
            </w:r>
          </w:p>
        </w:tc>
      </w:tr>
      <w:tr w:rsidR="00E76E61" w:rsidRPr="00804945" w14:paraId="2EAEDB8D" w14:textId="77777777" w:rsidTr="00C513FD">
        <w:trPr>
          <w:trHeight w:val="20"/>
          <w:jc w:val="center"/>
        </w:trPr>
        <w:tc>
          <w:tcPr>
            <w:tcW w:w="703" w:type="dxa"/>
            <w:shd w:val="clear" w:color="auto" w:fill="auto"/>
            <w:noWrap/>
            <w:vAlign w:val="center"/>
            <w:hideMark/>
          </w:tcPr>
          <w:p w14:paraId="5BB1C134"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29</w:t>
            </w:r>
            <w:r w:rsidRPr="00C513FD">
              <w:rPr>
                <w:rFonts w:ascii="Times New Roman" w:eastAsia="Times New Roman" w:hAnsi="Times New Roman" w:cs="Times New Roman"/>
                <w:color w:val="000000"/>
                <w:lang w:eastAsia="ru-RU"/>
              </w:rPr>
              <w:t>.</w:t>
            </w:r>
          </w:p>
        </w:tc>
        <w:tc>
          <w:tcPr>
            <w:tcW w:w="3262" w:type="dxa"/>
            <w:shd w:val="clear" w:color="auto" w:fill="auto"/>
          </w:tcPr>
          <w:p w14:paraId="4D4DD510" w14:textId="77777777" w:rsidR="00E76E61" w:rsidRPr="00804945" w:rsidRDefault="00E76E61" w:rsidP="00E76E61">
            <w:pPr>
              <w:spacing w:after="0" w:line="240" w:lineRule="auto"/>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 xml:space="preserve">Доля используемых объектов интеллектуальной собственности в регионе в общем их количестве </w:t>
            </w:r>
            <w:r w:rsidRPr="00FA145D">
              <w:rPr>
                <w:rFonts w:ascii="Times New Roman" w:eastAsia="Calibri" w:hAnsi="Times New Roman" w:cs="Times New Roman"/>
                <w:lang w:eastAsia="ru-RU"/>
              </w:rPr>
              <w:t>в Российской Федерации</w:t>
            </w:r>
          </w:p>
        </w:tc>
        <w:tc>
          <w:tcPr>
            <w:tcW w:w="1986" w:type="dxa"/>
          </w:tcPr>
          <w:p w14:paraId="3DF3933D" w14:textId="77777777" w:rsidR="00E76E61" w:rsidRPr="00804945" w:rsidRDefault="00E76E61" w:rsidP="00E76E61">
            <w:pPr>
              <w:spacing w:after="0" w:line="240" w:lineRule="auto"/>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процент</w:t>
            </w:r>
          </w:p>
        </w:tc>
        <w:tc>
          <w:tcPr>
            <w:tcW w:w="2128" w:type="dxa"/>
          </w:tcPr>
          <w:p w14:paraId="44646F7D"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5 % и более – 100 баллов,</w:t>
            </w:r>
          </w:p>
          <w:p w14:paraId="5C15F091"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proofErr w:type="gramStart"/>
            <w:r w:rsidRPr="00804945">
              <w:rPr>
                <w:rFonts w:ascii="Times New Roman" w:eastAsia="Times New Roman" w:hAnsi="Times New Roman" w:cs="Times New Roman"/>
                <w:color w:val="1A1A1A"/>
                <w:lang w:eastAsia="ru-RU"/>
              </w:rPr>
              <w:t>1 % – 4,9 %</w:t>
            </w:r>
            <w:proofErr w:type="gramEnd"/>
            <w:r w:rsidRPr="00804945">
              <w:rPr>
                <w:rFonts w:ascii="Times New Roman" w:eastAsia="Times New Roman" w:hAnsi="Times New Roman" w:cs="Times New Roman"/>
                <w:color w:val="1A1A1A"/>
                <w:lang w:eastAsia="ru-RU"/>
              </w:rPr>
              <w:t xml:space="preserve"> – 75 баллов,</w:t>
            </w:r>
          </w:p>
          <w:p w14:paraId="50BAC291"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proofErr w:type="gramStart"/>
            <w:r w:rsidRPr="00804945">
              <w:rPr>
                <w:rFonts w:ascii="Times New Roman" w:eastAsia="Times New Roman" w:hAnsi="Times New Roman" w:cs="Times New Roman"/>
                <w:color w:val="1A1A1A"/>
                <w:lang w:eastAsia="ru-RU"/>
              </w:rPr>
              <w:t>0,4 % – 0,9 %</w:t>
            </w:r>
            <w:proofErr w:type="gramEnd"/>
            <w:r w:rsidRPr="00804945">
              <w:rPr>
                <w:rFonts w:ascii="Times New Roman" w:eastAsia="Times New Roman" w:hAnsi="Times New Roman" w:cs="Times New Roman"/>
                <w:color w:val="1A1A1A"/>
                <w:lang w:eastAsia="ru-RU"/>
              </w:rPr>
              <w:t xml:space="preserve"> – 50 баллов,</w:t>
            </w:r>
          </w:p>
          <w:p w14:paraId="27C710FD"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proofErr w:type="gramStart"/>
            <w:r w:rsidRPr="00804945">
              <w:rPr>
                <w:rFonts w:ascii="Times New Roman" w:eastAsia="Times New Roman" w:hAnsi="Times New Roman" w:cs="Times New Roman"/>
                <w:color w:val="1A1A1A"/>
                <w:lang w:eastAsia="ru-RU"/>
              </w:rPr>
              <w:t>0,15 % – 0,39 %</w:t>
            </w:r>
            <w:proofErr w:type="gramEnd"/>
            <w:r w:rsidRPr="00804945">
              <w:rPr>
                <w:rFonts w:ascii="Times New Roman" w:eastAsia="Times New Roman" w:hAnsi="Times New Roman" w:cs="Times New Roman"/>
                <w:color w:val="1A1A1A"/>
                <w:lang w:eastAsia="ru-RU"/>
              </w:rPr>
              <w:t xml:space="preserve"> – 25 баллов,</w:t>
            </w:r>
          </w:p>
          <w:p w14:paraId="1AE38B5C"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0,14 % и менее – 0 баллов</w:t>
            </w:r>
          </w:p>
        </w:tc>
        <w:tc>
          <w:tcPr>
            <w:tcW w:w="7232" w:type="dxa"/>
          </w:tcPr>
          <w:p w14:paraId="26660CE9" w14:textId="77777777" w:rsidR="00E76E61" w:rsidRPr="00804945" w:rsidRDefault="00D522EF" w:rsidP="00E76E61">
            <w:pPr>
              <w:spacing w:after="0" w:line="240" w:lineRule="auto"/>
              <w:jc w:val="center"/>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Д</m:t>
                  </m:r>
                </m:e>
                <m:sub>
                  <m:r>
                    <w:rPr>
                      <w:rFonts w:ascii="Cambria Math" w:eastAsia="Times New Roman" w:hAnsi="Cambria Math" w:cs="Times New Roman"/>
                      <w:color w:val="000000"/>
                      <w:lang w:eastAsia="ru-RU"/>
                    </w:rPr>
                    <m:t>иоИС</m:t>
                  </m:r>
                </m:sub>
              </m:sSub>
              <m:r>
                <w:rPr>
                  <w:rFonts w:ascii="Cambria Math" w:eastAsia="Times New Roman" w:hAnsi="Cambria Math" w:cs="Times New Roman"/>
                  <w:color w:val="000000"/>
                  <w:lang w:eastAsia="ru-RU"/>
                </w:rPr>
                <m:t>=</m:t>
              </m:r>
              <m:f>
                <m:fPr>
                  <m:ctrlPr>
                    <w:rPr>
                      <w:rFonts w:ascii="Cambria Math" w:eastAsia="Times New Roman" w:hAnsi="Cambria Math" w:cs="Times New Roman"/>
                      <w:i/>
                      <w:color w:val="000000"/>
                      <w:lang w:eastAsia="ru-RU"/>
                    </w:rPr>
                  </m:ctrlPr>
                </m:fPr>
                <m:num>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m:t>
                      </m:r>
                    </m:e>
                    <m:sub>
                      <m:r>
                        <w:rPr>
                          <w:rFonts w:ascii="Cambria Math" w:eastAsia="Times New Roman" w:hAnsi="Cambria Math" w:cs="Times New Roman"/>
                          <w:color w:val="000000"/>
                          <w:lang w:eastAsia="ru-RU"/>
                        </w:rPr>
                        <m:t>иоИСсуб</m:t>
                      </m:r>
                    </m:sub>
                  </m:sSub>
                </m:num>
                <m:den>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m:t>
                      </m:r>
                    </m:e>
                    <m:sub>
                      <m:r>
                        <w:rPr>
                          <w:rFonts w:ascii="Cambria Math" w:eastAsia="Times New Roman" w:hAnsi="Cambria Math" w:cs="Times New Roman"/>
                          <w:color w:val="000000"/>
                          <w:lang w:eastAsia="ru-RU"/>
                        </w:rPr>
                        <m:t>иоИСРФ</m:t>
                      </m:r>
                    </m:sub>
                  </m:sSub>
                </m:den>
              </m:f>
            </m:oMath>
            <w:r w:rsidR="00E76E61" w:rsidRPr="00804945">
              <w:rPr>
                <w:rFonts w:ascii="Times New Roman" w:eastAsia="Times New Roman" w:hAnsi="Times New Roman" w:cs="Times New Roman"/>
                <w:color w:val="000000"/>
                <w:lang w:eastAsia="ru-RU"/>
              </w:rPr>
              <w:t xml:space="preserve"> </w:t>
            </w:r>
            <m:oMath>
              <m:r>
                <m:rPr>
                  <m:sty m:val="p"/>
                </m:rPr>
                <w:rPr>
                  <w:rFonts w:ascii="Cambria Math" w:hAnsi="Cambria Math" w:cs="Times New Roman"/>
                </w:rPr>
                <m:t>*100%,</m:t>
              </m:r>
            </m:oMath>
          </w:p>
          <w:p w14:paraId="3409FADF" w14:textId="77777777" w:rsidR="00E76E61" w:rsidRPr="00804945" w:rsidRDefault="00E76E61" w:rsidP="00E76E61">
            <w:pPr>
              <w:spacing w:after="0" w:line="240" w:lineRule="auto"/>
              <w:rPr>
                <w:rFonts w:ascii="Times New Roman" w:eastAsia="Times New Roman" w:hAnsi="Times New Roman" w:cs="Times New Roman"/>
                <w:color w:val="000000"/>
                <w:lang w:eastAsia="ru-RU"/>
              </w:rPr>
            </w:pPr>
            <w:r w:rsidRPr="00804945">
              <w:rPr>
                <w:rFonts w:ascii="Times New Roman" w:eastAsia="Times New Roman" w:hAnsi="Times New Roman" w:cs="Times New Roman"/>
                <w:color w:val="000000"/>
                <w:lang w:eastAsia="ru-RU"/>
              </w:rPr>
              <w:t>где</w:t>
            </w:r>
          </w:p>
          <w:p w14:paraId="7DEA07A3" w14:textId="77777777" w:rsidR="00E76E61" w:rsidRPr="00804945" w:rsidRDefault="00D522EF" w:rsidP="00E76E61">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Д</m:t>
                  </m:r>
                </m:e>
                <m:sub>
                  <m:r>
                    <w:rPr>
                      <w:rFonts w:ascii="Cambria Math" w:eastAsia="Times New Roman" w:hAnsi="Cambria Math" w:cs="Times New Roman"/>
                      <w:color w:val="000000"/>
                      <w:lang w:eastAsia="ru-RU"/>
                    </w:rPr>
                    <m:t>иоИС</m:t>
                  </m:r>
                </m:sub>
              </m:sSub>
            </m:oMath>
            <w:r w:rsidR="00E76E61" w:rsidRPr="00804945">
              <w:rPr>
                <w:rFonts w:ascii="Times New Roman" w:eastAsia="Times New Roman" w:hAnsi="Times New Roman" w:cs="Times New Roman"/>
                <w:color w:val="000000"/>
                <w:lang w:eastAsia="ru-RU"/>
              </w:rPr>
              <w:t xml:space="preserve"> –</w:t>
            </w:r>
            <w:r w:rsidR="00E76E61" w:rsidRPr="00804945">
              <w:rPr>
                <w:rFonts w:ascii="Times New Roman" w:hAnsi="Times New Roman" w:cs="Times New Roman"/>
              </w:rPr>
              <w:t xml:space="preserve"> </w:t>
            </w:r>
            <w:r w:rsidR="00E76E61" w:rsidRPr="00804945">
              <w:rPr>
                <w:rFonts w:ascii="Times New Roman" w:eastAsia="Times New Roman" w:hAnsi="Times New Roman" w:cs="Times New Roman"/>
                <w:color w:val="000000"/>
                <w:lang w:eastAsia="ru-RU"/>
              </w:rPr>
              <w:t>доля используемых объектов интеллектуальной собственности</w:t>
            </w:r>
            <w:r w:rsidR="00E76E61">
              <w:rPr>
                <w:rStyle w:val="a8"/>
                <w:rFonts w:ascii="Times New Roman" w:eastAsia="Times New Roman" w:hAnsi="Times New Roman"/>
                <w:color w:val="000000"/>
                <w:lang w:eastAsia="ru-RU"/>
              </w:rPr>
              <w:footnoteReference w:id="19"/>
            </w:r>
            <w:r w:rsidR="00E76E61" w:rsidRPr="00804945">
              <w:rPr>
                <w:rFonts w:ascii="Times New Roman" w:eastAsia="Times New Roman" w:hAnsi="Times New Roman" w:cs="Times New Roman"/>
                <w:color w:val="000000"/>
                <w:lang w:eastAsia="ru-RU"/>
              </w:rPr>
              <w:t xml:space="preserve"> в регионе в общем их количестве </w:t>
            </w:r>
            <w:r w:rsidR="00E76E61" w:rsidRPr="00FA145D">
              <w:rPr>
                <w:rFonts w:ascii="Times New Roman" w:eastAsia="Calibri" w:hAnsi="Times New Roman" w:cs="Times New Roman"/>
                <w:lang w:eastAsia="ru-RU"/>
              </w:rPr>
              <w:t>в Российской Федерации</w:t>
            </w:r>
            <w:r w:rsidR="00E76E61" w:rsidRPr="00804945">
              <w:rPr>
                <w:rFonts w:ascii="Times New Roman" w:eastAsia="Times New Roman" w:hAnsi="Times New Roman" w:cs="Times New Roman"/>
                <w:color w:val="000000"/>
                <w:lang w:eastAsia="ru-RU"/>
              </w:rPr>
              <w:t>, процент;</w:t>
            </w:r>
          </w:p>
          <w:p w14:paraId="1633F520" w14:textId="77777777" w:rsidR="00E76E61" w:rsidRPr="00804945" w:rsidRDefault="00D522EF" w:rsidP="00E76E61">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m:t>
                  </m:r>
                </m:e>
                <m:sub>
                  <m:r>
                    <w:rPr>
                      <w:rFonts w:ascii="Cambria Math" w:eastAsia="Times New Roman" w:hAnsi="Cambria Math" w:cs="Times New Roman"/>
                      <w:color w:val="000000"/>
                      <w:lang w:eastAsia="ru-RU"/>
                    </w:rPr>
                    <m:t>иоИСсуб</m:t>
                  </m:r>
                </m:sub>
              </m:sSub>
            </m:oMath>
            <w:r w:rsidR="00E76E61" w:rsidRPr="00804945">
              <w:rPr>
                <w:rFonts w:ascii="Times New Roman" w:eastAsia="Times New Roman" w:hAnsi="Times New Roman" w:cs="Times New Roman"/>
                <w:color w:val="000000"/>
                <w:lang w:eastAsia="ru-RU"/>
              </w:rPr>
              <w:t xml:space="preserve"> –</w:t>
            </w:r>
            <w:r w:rsidR="00E76E61" w:rsidRPr="00804945">
              <w:rPr>
                <w:rFonts w:ascii="Times New Roman" w:hAnsi="Times New Roman" w:cs="Times New Roman"/>
              </w:rPr>
              <w:t xml:space="preserve"> </w:t>
            </w:r>
            <w:r w:rsidR="00E76E61" w:rsidRPr="00804945">
              <w:rPr>
                <w:rFonts w:ascii="Times New Roman" w:eastAsia="Times New Roman" w:hAnsi="Times New Roman" w:cs="Times New Roman"/>
                <w:color w:val="000000"/>
                <w:lang w:eastAsia="ru-RU"/>
              </w:rPr>
              <w:t xml:space="preserve">число используемых объектов интеллектуальной собственности в </w:t>
            </w:r>
            <w:r w:rsidR="00E76E61" w:rsidRPr="0002315E">
              <w:rPr>
                <w:rFonts w:ascii="Times New Roman" w:eastAsia="Arial Unicode MS" w:hAnsi="Times New Roman" w:cs="Times New Roman"/>
                <w:lang w:eastAsia="ru-RU"/>
              </w:rPr>
              <w:t>субъект</w:t>
            </w:r>
            <w:r w:rsidR="00E76E61">
              <w:rPr>
                <w:rFonts w:ascii="Times New Roman" w:eastAsia="Arial Unicode MS" w:hAnsi="Times New Roman" w:cs="Times New Roman"/>
                <w:lang w:eastAsia="ru-RU"/>
              </w:rPr>
              <w:t>е</w:t>
            </w:r>
            <w:r w:rsidR="00E76E61" w:rsidRPr="0002315E">
              <w:rPr>
                <w:rFonts w:ascii="Times New Roman" w:eastAsia="Arial Unicode MS" w:hAnsi="Times New Roman" w:cs="Times New Roman"/>
                <w:lang w:eastAsia="ru-RU"/>
              </w:rPr>
              <w:t xml:space="preserve"> Российской Федерации</w:t>
            </w:r>
            <w:r w:rsidR="00E76E61">
              <w:rPr>
                <w:rFonts w:ascii="Times New Roman" w:eastAsia="Arial Unicode MS" w:hAnsi="Times New Roman" w:cs="Times New Roman"/>
                <w:lang w:eastAsia="ru-RU"/>
              </w:rPr>
              <w:t xml:space="preserve"> в отчетном году</w:t>
            </w:r>
            <w:r w:rsidR="00E76E61" w:rsidRPr="00804945">
              <w:rPr>
                <w:rFonts w:ascii="Times New Roman" w:eastAsia="Times New Roman" w:hAnsi="Times New Roman" w:cs="Times New Roman"/>
                <w:color w:val="000000"/>
                <w:lang w:eastAsia="ru-RU"/>
              </w:rPr>
              <w:t>, единиц</w:t>
            </w:r>
            <w:r w:rsidR="00E76E61">
              <w:rPr>
                <w:rFonts w:ascii="Times New Roman" w:eastAsia="Times New Roman" w:hAnsi="Times New Roman" w:cs="Times New Roman"/>
                <w:color w:val="000000"/>
                <w:lang w:eastAsia="ru-RU"/>
              </w:rPr>
              <w:t>а</w:t>
            </w:r>
            <w:r w:rsidR="00E76E61" w:rsidRPr="00804945">
              <w:rPr>
                <w:rFonts w:ascii="Times New Roman" w:eastAsia="Times New Roman" w:hAnsi="Times New Roman" w:cs="Times New Roman"/>
                <w:color w:val="000000"/>
                <w:lang w:eastAsia="ru-RU"/>
              </w:rPr>
              <w:t>;</w:t>
            </w:r>
          </w:p>
          <w:p w14:paraId="624F784E" w14:textId="77777777" w:rsidR="00E76E61" w:rsidRPr="00804945" w:rsidRDefault="00D522EF" w:rsidP="00E76E61">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m:t>
                  </m:r>
                </m:e>
                <m:sub>
                  <m:r>
                    <w:rPr>
                      <w:rFonts w:ascii="Cambria Math" w:eastAsia="Times New Roman" w:hAnsi="Cambria Math" w:cs="Times New Roman"/>
                      <w:color w:val="000000"/>
                      <w:lang w:eastAsia="ru-RU"/>
                    </w:rPr>
                    <m:t>иоИСРФ</m:t>
                  </m:r>
                </m:sub>
              </m:sSub>
            </m:oMath>
            <w:r w:rsidR="00E76E61" w:rsidRPr="00804945">
              <w:rPr>
                <w:rFonts w:ascii="Times New Roman" w:eastAsia="Times New Roman" w:hAnsi="Times New Roman" w:cs="Times New Roman"/>
                <w:color w:val="000000"/>
                <w:lang w:eastAsia="ru-RU"/>
              </w:rPr>
              <w:t xml:space="preserve"> –</w:t>
            </w:r>
            <w:r w:rsidR="00E76E61" w:rsidRPr="00804945">
              <w:rPr>
                <w:rFonts w:ascii="Times New Roman" w:hAnsi="Times New Roman" w:cs="Times New Roman"/>
              </w:rPr>
              <w:t xml:space="preserve"> </w:t>
            </w:r>
            <w:r w:rsidR="00E76E61" w:rsidRPr="00804945">
              <w:rPr>
                <w:rFonts w:ascii="Times New Roman" w:eastAsia="Times New Roman" w:hAnsi="Times New Roman" w:cs="Times New Roman"/>
                <w:color w:val="000000"/>
                <w:lang w:eastAsia="ru-RU"/>
              </w:rPr>
              <w:t>число используемых объектов интеллектуальной собственности в Российской Федерации</w:t>
            </w:r>
            <w:r w:rsidR="00E76E61">
              <w:rPr>
                <w:rFonts w:ascii="Times New Roman" w:eastAsia="Times New Roman" w:hAnsi="Times New Roman" w:cs="Times New Roman"/>
                <w:color w:val="000000"/>
                <w:lang w:eastAsia="ru-RU"/>
              </w:rPr>
              <w:t xml:space="preserve"> </w:t>
            </w:r>
            <w:r w:rsidR="00E76E61">
              <w:rPr>
                <w:rFonts w:ascii="Times New Roman" w:eastAsia="Arial Unicode MS" w:hAnsi="Times New Roman" w:cs="Times New Roman"/>
                <w:lang w:eastAsia="ru-RU"/>
              </w:rPr>
              <w:t>в отчетном году</w:t>
            </w:r>
            <w:r w:rsidR="00E76E61" w:rsidRPr="00804945">
              <w:rPr>
                <w:rFonts w:ascii="Times New Roman" w:eastAsia="Times New Roman" w:hAnsi="Times New Roman" w:cs="Times New Roman"/>
                <w:color w:val="000000"/>
                <w:lang w:eastAsia="ru-RU"/>
              </w:rPr>
              <w:t>, единиц</w:t>
            </w:r>
            <w:r w:rsidR="00E76E61">
              <w:rPr>
                <w:rFonts w:ascii="Times New Roman" w:eastAsia="Times New Roman" w:hAnsi="Times New Roman" w:cs="Times New Roman"/>
                <w:color w:val="000000"/>
                <w:lang w:eastAsia="ru-RU"/>
              </w:rPr>
              <w:t>а</w:t>
            </w:r>
            <w:r w:rsidR="00E76E61" w:rsidRPr="00804945">
              <w:rPr>
                <w:rFonts w:ascii="Times New Roman" w:eastAsia="Times New Roman" w:hAnsi="Times New Roman" w:cs="Times New Roman"/>
                <w:color w:val="000000"/>
                <w:lang w:eastAsia="ru-RU"/>
              </w:rPr>
              <w:t>.</w:t>
            </w:r>
          </w:p>
          <w:p w14:paraId="1DC74492" w14:textId="77777777" w:rsidR="00E76E61" w:rsidRPr="00804945" w:rsidRDefault="00E76E61" w:rsidP="00E76E61">
            <w:pPr>
              <w:spacing w:after="0" w:line="240" w:lineRule="auto"/>
              <w:rPr>
                <w:rFonts w:ascii="Times New Roman" w:eastAsia="Times New Roman" w:hAnsi="Times New Roman" w:cs="Times New Roman"/>
                <w:color w:val="000000"/>
                <w:lang w:eastAsia="ru-RU"/>
              </w:rPr>
            </w:pPr>
          </w:p>
          <w:p w14:paraId="009E4EAA" w14:textId="77777777" w:rsidR="00E76E61" w:rsidRPr="00804945" w:rsidRDefault="00E76E61" w:rsidP="00E76E61">
            <w:pPr>
              <w:spacing w:after="0" w:line="240" w:lineRule="auto"/>
              <w:rPr>
                <w:rFonts w:ascii="Times New Roman" w:eastAsia="Times New Roman" w:hAnsi="Times New Roman" w:cs="Times New Roman"/>
                <w:color w:val="000000"/>
                <w:lang w:eastAsia="ru-RU"/>
              </w:rPr>
            </w:pPr>
            <w:r w:rsidRPr="00804945">
              <w:rPr>
                <w:rFonts w:ascii="Times New Roman" w:eastAsia="Times New Roman" w:hAnsi="Times New Roman" w:cs="Times New Roman"/>
                <w:color w:val="000000"/>
                <w:lang w:eastAsia="ru-RU"/>
              </w:rPr>
              <w:t>Источники данных: Роспатент</w:t>
            </w:r>
          </w:p>
          <w:p w14:paraId="543C7705" w14:textId="77777777" w:rsidR="00E76E61" w:rsidRPr="00804945" w:rsidRDefault="00E76E61" w:rsidP="00E76E61">
            <w:pPr>
              <w:spacing w:after="0" w:line="240" w:lineRule="auto"/>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000000"/>
                <w:lang w:eastAsia="ru-RU"/>
              </w:rPr>
              <w:t xml:space="preserve">Показатель (в </w:t>
            </w:r>
            <w:proofErr w:type="gramStart"/>
            <w:r w:rsidRPr="00804945">
              <w:rPr>
                <w:rFonts w:ascii="Times New Roman" w:eastAsia="Times New Roman" w:hAnsi="Times New Roman" w:cs="Times New Roman"/>
                <w:color w:val="000000"/>
                <w:lang w:eastAsia="ru-RU"/>
              </w:rPr>
              <w:t>т.ч.</w:t>
            </w:r>
            <w:proofErr w:type="gramEnd"/>
            <w:r w:rsidRPr="00804945">
              <w:rPr>
                <w:rFonts w:ascii="Times New Roman" w:eastAsia="Times New Roman" w:hAnsi="Times New Roman" w:cs="Times New Roman"/>
                <w:color w:val="000000"/>
                <w:lang w:eastAsia="ru-RU"/>
              </w:rPr>
              <w:t xml:space="preserve"> базовые показатели) рассчитывается за отчетный год</w:t>
            </w:r>
            <w:r w:rsidRPr="00804945">
              <w:rPr>
                <w:rFonts w:ascii="Times New Roman" w:eastAsia="Times New Roman" w:hAnsi="Times New Roman" w:cs="Times New Roman"/>
                <w:color w:val="000000"/>
                <w:lang w:eastAsia="ru-RU"/>
              </w:rPr>
              <w:br/>
              <w:t>Ответственный за расчет показателя: Минобрнауки России</w:t>
            </w:r>
          </w:p>
        </w:tc>
      </w:tr>
      <w:tr w:rsidR="00E76E61" w:rsidRPr="00804945" w14:paraId="5B64CA96" w14:textId="77777777" w:rsidTr="00C513FD">
        <w:trPr>
          <w:trHeight w:val="20"/>
          <w:jc w:val="center"/>
        </w:trPr>
        <w:tc>
          <w:tcPr>
            <w:tcW w:w="703" w:type="dxa"/>
            <w:shd w:val="clear" w:color="auto" w:fill="auto"/>
            <w:noWrap/>
            <w:vAlign w:val="center"/>
          </w:tcPr>
          <w:p w14:paraId="05298246"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247766F0"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Доля продукции высокотехнологичных и наукоемких отраслей в валовом региональном продукте</w:t>
            </w:r>
            <w:r w:rsidRPr="009C19A0">
              <w:rPr>
                <w:rFonts w:ascii="Times New Roman" w:hAnsi="Times New Roman" w:cs="Times New Roman"/>
                <w:vertAlign w:val="superscript"/>
              </w:rPr>
              <w:t>5</w:t>
            </w:r>
          </w:p>
        </w:tc>
        <w:tc>
          <w:tcPr>
            <w:tcW w:w="1986" w:type="dxa"/>
            <w:vAlign w:val="center"/>
          </w:tcPr>
          <w:p w14:paraId="13B4BECF"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1808D8D4"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100 баллов – максимальный,</w:t>
            </w:r>
          </w:p>
          <w:p w14:paraId="2672F763"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1 балл </w:t>
            </w:r>
            <w:r>
              <w:rPr>
                <w:rFonts w:ascii="Times New Roman" w:hAnsi="Times New Roman" w:cs="Times New Roman"/>
                <w:iCs/>
              </w:rPr>
              <w:t>–</w:t>
            </w:r>
            <w:r w:rsidRPr="00804945">
              <w:rPr>
                <w:rFonts w:ascii="Times New Roman" w:hAnsi="Times New Roman" w:cs="Times New Roman"/>
                <w:iCs/>
              </w:rPr>
              <w:t xml:space="preserve"> минимальный</w:t>
            </w:r>
          </w:p>
        </w:tc>
        <w:tc>
          <w:tcPr>
            <w:tcW w:w="7232" w:type="dxa"/>
          </w:tcPr>
          <w:p w14:paraId="2389578D" w14:textId="77777777" w:rsidR="00E76E61" w:rsidRPr="00804945" w:rsidRDefault="00D522EF" w:rsidP="00E76E61">
            <w:pPr>
              <w:ind w:left="33"/>
              <w:jc w:val="center"/>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ДВТ</m:t>
                  </m:r>
                </m:e>
                <m:sub>
                  <m:r>
                    <w:rPr>
                      <w:rFonts w:ascii="Cambria Math" w:hAnsi="Cambria Math" w:cs="Times New Roman"/>
                    </w:rPr>
                    <m:t>2</m:t>
                  </m:r>
                </m:sub>
                <m:sup/>
              </m:sSubSup>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ВД</m:t>
                      </m:r>
                    </m:e>
                    <m:sub>
                      <m:r>
                        <w:rPr>
                          <w:rFonts w:ascii="Cambria Math" w:hAnsi="Cambria Math" w:cs="Times New Roman"/>
                        </w:rPr>
                        <m:t>вт</m:t>
                      </m:r>
                    </m:sub>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ВД</m:t>
                      </m:r>
                    </m:e>
                    <m:sub>
                      <m:r>
                        <w:rPr>
                          <w:rFonts w:ascii="Cambria Math" w:hAnsi="Cambria Math" w:cs="Times New Roman"/>
                        </w:rPr>
                        <m:t>срт</m:t>
                      </m:r>
                    </m:sub>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ВД</m:t>
                      </m:r>
                    </m:e>
                    <m:sub>
                      <m:r>
                        <w:rPr>
                          <w:rFonts w:ascii="Cambria Math" w:hAnsi="Cambria Math" w:cs="Times New Roman"/>
                        </w:rPr>
                        <m:t>но</m:t>
                      </m:r>
                    </m:sub>
                    <m:sup/>
                  </m:sSubSup>
                </m:num>
                <m:den>
                  <m:r>
                    <w:rPr>
                      <w:rFonts w:ascii="Cambria Math" w:hAnsi="Cambria Math" w:cs="Times New Roman"/>
                    </w:rPr>
                    <m:t>ВРП</m:t>
                  </m:r>
                </m:den>
              </m:f>
              <m:r>
                <m:rPr>
                  <m:sty m:val="p"/>
                </m:rPr>
                <w:rPr>
                  <w:rFonts w:ascii="Cambria Math" w:hAnsi="Cambria Math" w:cs="Times New Roman"/>
                </w:rPr>
                <m:t>*100%</m:t>
              </m:r>
            </m:oMath>
            <w:r w:rsidR="00E76E61">
              <w:rPr>
                <w:rFonts w:ascii="Times New Roman" w:eastAsiaTheme="minorEastAsia" w:hAnsi="Times New Roman" w:cs="Times New Roman"/>
              </w:rPr>
              <w:t>,</w:t>
            </w:r>
          </w:p>
          <w:p w14:paraId="66F073BE" w14:textId="77777777" w:rsidR="00E76E61" w:rsidRPr="00804945" w:rsidRDefault="00E76E61" w:rsidP="00E76E61">
            <w:pPr>
              <w:pStyle w:val="af0"/>
              <w:tabs>
                <w:tab w:val="clear" w:pos="4677"/>
                <w:tab w:val="clear" w:pos="9355"/>
              </w:tabs>
              <w:ind w:left="33"/>
              <w:jc w:val="both"/>
              <w:rPr>
                <w:rFonts w:ascii="Times New Roman" w:hAnsi="Times New Roman" w:cs="Times New Roman"/>
              </w:rPr>
            </w:pPr>
            <w:r w:rsidRPr="00804945">
              <w:rPr>
                <w:rFonts w:ascii="Times New Roman" w:hAnsi="Times New Roman" w:cs="Times New Roman"/>
              </w:rPr>
              <w:t>где</w:t>
            </w:r>
          </w:p>
          <w:p w14:paraId="319530B7" w14:textId="77777777" w:rsidR="00E76E61" w:rsidRPr="00D20744" w:rsidRDefault="00D522EF" w:rsidP="00E76E61">
            <w:pPr>
              <w:pStyle w:val="af0"/>
              <w:tabs>
                <w:tab w:val="clear" w:pos="4677"/>
                <w:tab w:val="clear" w:pos="9355"/>
              </w:tabs>
              <w:ind w:left="33"/>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ДВТ</m:t>
                  </m:r>
                </m:e>
                <m:sub>
                  <m:r>
                    <w:rPr>
                      <w:rFonts w:ascii="Cambria Math" w:hAnsi="Cambria Math" w:cs="Times New Roman"/>
                    </w:rPr>
                    <m:t>2</m:t>
                  </m:r>
                </m:sub>
                <m:sup/>
              </m:sSubSup>
            </m:oMath>
            <w:r w:rsidR="00E76E61" w:rsidRPr="00804945">
              <w:rPr>
                <w:rFonts w:ascii="Times New Roman" w:hAnsi="Times New Roman" w:cs="Times New Roman"/>
              </w:rPr>
              <w:t xml:space="preserve"> – </w:t>
            </w:r>
            <w:r w:rsidR="00E76E61" w:rsidRPr="00804945">
              <w:rPr>
                <w:rStyle w:val="af5"/>
                <w:rFonts w:ascii="Times New Roman" w:hAnsi="Times New Roman"/>
                <w:bCs/>
              </w:rPr>
              <w:t xml:space="preserve">доля продукции высокотехнологичных и наукоемких отраслей в валовом региональном продукте </w:t>
            </w:r>
            <w:r w:rsidR="00E76E61" w:rsidRPr="00D20744">
              <w:rPr>
                <w:rStyle w:val="af5"/>
                <w:rFonts w:ascii="Times New Roman" w:hAnsi="Times New Roman"/>
                <w:bCs/>
              </w:rPr>
              <w:t>субъекта Российской Федерации, процент;</w:t>
            </w:r>
          </w:p>
          <w:p w14:paraId="437ABD83" w14:textId="77777777" w:rsidR="00E76E61" w:rsidRPr="00804945" w:rsidRDefault="00D522EF" w:rsidP="00E76E61">
            <w:pPr>
              <w:pStyle w:val="af0"/>
              <w:tabs>
                <w:tab w:val="clear" w:pos="4677"/>
                <w:tab w:val="clear" w:pos="9355"/>
              </w:tabs>
              <w:ind w:left="33"/>
              <w:jc w:val="both"/>
              <w:rPr>
                <w:rFonts w:ascii="Times New Roman" w:hAnsi="Times New Roman" w:cs="Times New Roman"/>
                <w:spacing w:val="-4"/>
              </w:rPr>
            </w:pPr>
            <m:oMath>
              <m:sSubSup>
                <m:sSubSupPr>
                  <m:ctrlPr>
                    <w:rPr>
                      <w:rFonts w:ascii="Cambria Math" w:hAnsi="Cambria Math" w:cs="Times New Roman"/>
                    </w:rPr>
                  </m:ctrlPr>
                </m:sSubSupPr>
                <m:e>
                  <m:r>
                    <m:rPr>
                      <m:sty m:val="p"/>
                    </m:rPr>
                    <w:rPr>
                      <w:rFonts w:ascii="Cambria Math" w:hAnsi="Cambria Math" w:cs="Times New Roman"/>
                    </w:rPr>
                    <m:t>ВД</m:t>
                  </m:r>
                </m:e>
                <m:sub>
                  <m:r>
                    <m:rPr>
                      <m:sty m:val="p"/>
                    </m:rPr>
                    <w:rPr>
                      <w:rFonts w:ascii="Cambria Math" w:hAnsi="Cambria Math" w:cs="Times New Roman"/>
                    </w:rPr>
                    <m:t>вт</m:t>
                  </m:r>
                </m:sub>
                <m:sup/>
              </m:sSubSup>
            </m:oMath>
            <w:r w:rsidR="00E76E61" w:rsidRPr="00D20744">
              <w:rPr>
                <w:rFonts w:ascii="Times New Roman" w:hAnsi="Times New Roman" w:cs="Times New Roman"/>
              </w:rPr>
              <w:t xml:space="preserve">– валовая добавленная стоимость </w:t>
            </w:r>
            <w:r w:rsidR="00E76E61" w:rsidRPr="00D20744">
              <w:rPr>
                <w:rFonts w:ascii="Times New Roman" w:hAnsi="Times New Roman" w:cs="Times New Roman"/>
                <w:spacing w:val="-4"/>
              </w:rPr>
              <w:t xml:space="preserve">высокотехнологичных видов экономической деятельности в основных текущих ценах </w:t>
            </w:r>
            <w:r w:rsidR="00E76E61" w:rsidRPr="00804945">
              <w:rPr>
                <w:rFonts w:ascii="Times New Roman" w:hAnsi="Times New Roman" w:cs="Times New Roman"/>
                <w:spacing w:val="-4"/>
              </w:rPr>
              <w:t>субъекта Российской Федерации, тыс</w:t>
            </w:r>
            <w:r w:rsidR="00E76E61">
              <w:rPr>
                <w:rFonts w:ascii="Times New Roman" w:hAnsi="Times New Roman" w:cs="Times New Roman"/>
                <w:spacing w:val="-4"/>
              </w:rPr>
              <w:t>.</w:t>
            </w:r>
            <w:r w:rsidR="00E76E61" w:rsidRPr="00804945">
              <w:rPr>
                <w:rFonts w:ascii="Times New Roman" w:hAnsi="Times New Roman" w:cs="Times New Roman"/>
                <w:spacing w:val="-4"/>
              </w:rPr>
              <w:t xml:space="preserve"> рублей;</w:t>
            </w:r>
          </w:p>
          <w:p w14:paraId="56C52D0B" w14:textId="77777777" w:rsidR="00E76E61" w:rsidRPr="00804945" w:rsidRDefault="00D522EF" w:rsidP="00E76E61">
            <w:pPr>
              <w:pStyle w:val="af0"/>
              <w:tabs>
                <w:tab w:val="clear" w:pos="4677"/>
                <w:tab w:val="clear" w:pos="9355"/>
              </w:tabs>
              <w:ind w:left="33"/>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ВД</m:t>
                  </m:r>
                </m:e>
                <m:sub>
                  <m:r>
                    <w:rPr>
                      <w:rFonts w:ascii="Cambria Math" w:hAnsi="Cambria Math" w:cs="Times New Roman"/>
                    </w:rPr>
                    <m:t>срт</m:t>
                  </m:r>
                </m:sub>
                <m:sup/>
              </m:sSubSup>
            </m:oMath>
            <w:r w:rsidR="00E76E61" w:rsidRPr="00804945">
              <w:rPr>
                <w:rFonts w:ascii="Times New Roman" w:hAnsi="Times New Roman" w:cs="Times New Roman"/>
              </w:rPr>
              <w:t xml:space="preserve">– валовая добавленная стоимость </w:t>
            </w:r>
            <w:proofErr w:type="spellStart"/>
            <w:r w:rsidR="00E76E61" w:rsidRPr="00804945">
              <w:rPr>
                <w:rFonts w:ascii="Times New Roman" w:hAnsi="Times New Roman" w:cs="Times New Roman"/>
                <w:spacing w:val="-4"/>
              </w:rPr>
              <w:t>среднетехнологичных</w:t>
            </w:r>
            <w:proofErr w:type="spellEnd"/>
            <w:r w:rsidR="00E76E61" w:rsidRPr="00804945">
              <w:rPr>
                <w:rFonts w:ascii="Times New Roman" w:hAnsi="Times New Roman" w:cs="Times New Roman"/>
                <w:spacing w:val="-4"/>
              </w:rPr>
              <w:t xml:space="preserve"> высокого уровня видов экономической деятельности в основных текущих ценах субъекта Российской Федерации, тыс</w:t>
            </w:r>
            <w:r w:rsidR="00E76E61">
              <w:rPr>
                <w:rFonts w:ascii="Times New Roman" w:hAnsi="Times New Roman" w:cs="Times New Roman"/>
                <w:spacing w:val="-4"/>
              </w:rPr>
              <w:t>.</w:t>
            </w:r>
            <w:r w:rsidR="00E76E61" w:rsidRPr="00804945">
              <w:rPr>
                <w:rFonts w:ascii="Times New Roman" w:hAnsi="Times New Roman" w:cs="Times New Roman"/>
                <w:spacing w:val="-4"/>
              </w:rPr>
              <w:t xml:space="preserve"> рублей;</w:t>
            </w:r>
          </w:p>
          <w:p w14:paraId="655DF2C2" w14:textId="77777777" w:rsidR="00E76E61" w:rsidRPr="00804945" w:rsidRDefault="00D522EF" w:rsidP="00E76E61">
            <w:pPr>
              <w:pStyle w:val="af0"/>
              <w:tabs>
                <w:tab w:val="clear" w:pos="4677"/>
                <w:tab w:val="clear" w:pos="9355"/>
              </w:tabs>
              <w:ind w:left="33"/>
              <w:jc w:val="both"/>
              <w:rPr>
                <w:rFonts w:ascii="Times New Roman" w:hAnsi="Times New Roman" w:cs="Times New Roman"/>
                <w:spacing w:val="-4"/>
              </w:rPr>
            </w:pPr>
            <m:oMath>
              <m:sSubSup>
                <m:sSubSupPr>
                  <m:ctrlPr>
                    <w:rPr>
                      <w:rFonts w:ascii="Cambria Math" w:hAnsi="Cambria Math" w:cs="Times New Roman"/>
                      <w:i/>
                    </w:rPr>
                  </m:ctrlPr>
                </m:sSubSupPr>
                <m:e>
                  <m:r>
                    <w:rPr>
                      <w:rFonts w:ascii="Cambria Math" w:hAnsi="Cambria Math" w:cs="Times New Roman"/>
                    </w:rPr>
                    <m:t>ВД</m:t>
                  </m:r>
                </m:e>
                <m:sub>
                  <m:r>
                    <w:rPr>
                      <w:rFonts w:ascii="Cambria Math" w:hAnsi="Cambria Math" w:cs="Times New Roman"/>
                    </w:rPr>
                    <m:t>но</m:t>
                  </m:r>
                </m:sub>
                <m:sup/>
              </m:sSubSup>
            </m:oMath>
            <w:r w:rsidR="00E76E61" w:rsidRPr="00804945">
              <w:rPr>
                <w:rFonts w:ascii="Times New Roman" w:hAnsi="Times New Roman" w:cs="Times New Roman"/>
              </w:rPr>
              <w:t xml:space="preserve">– валовая добавленная стоимость </w:t>
            </w:r>
            <w:r w:rsidR="00E76E61" w:rsidRPr="00804945">
              <w:rPr>
                <w:rFonts w:ascii="Times New Roman" w:hAnsi="Times New Roman" w:cs="Times New Roman"/>
                <w:spacing w:val="-4"/>
              </w:rPr>
              <w:t>наукоемких видов экономической деятельности в основных текущих ценах субъекта Российской Федерации, тыс</w:t>
            </w:r>
            <w:r w:rsidR="00E76E61">
              <w:rPr>
                <w:rFonts w:ascii="Times New Roman" w:hAnsi="Times New Roman" w:cs="Times New Roman"/>
                <w:spacing w:val="-4"/>
              </w:rPr>
              <w:t>.</w:t>
            </w:r>
            <w:r w:rsidR="00E76E61" w:rsidRPr="00804945">
              <w:rPr>
                <w:rFonts w:ascii="Times New Roman" w:hAnsi="Times New Roman" w:cs="Times New Roman"/>
                <w:spacing w:val="-4"/>
              </w:rPr>
              <w:t xml:space="preserve"> рублей;</w:t>
            </w:r>
          </w:p>
          <w:p w14:paraId="6036EEAA" w14:textId="77777777" w:rsidR="00E76E61" w:rsidRPr="00804945" w:rsidRDefault="00E76E61" w:rsidP="00E76E61">
            <w:pPr>
              <w:pStyle w:val="af0"/>
              <w:tabs>
                <w:tab w:val="clear" w:pos="4677"/>
                <w:tab w:val="clear" w:pos="9355"/>
              </w:tabs>
              <w:ind w:left="33"/>
              <w:jc w:val="both"/>
              <w:rPr>
                <w:rFonts w:ascii="Times New Roman" w:hAnsi="Times New Roman" w:cs="Times New Roman"/>
              </w:rPr>
            </w:pPr>
            <w:r>
              <w:rPr>
                <w:rFonts w:ascii="Times New Roman" w:hAnsi="Times New Roman" w:cs="Times New Roman"/>
              </w:rPr>
              <w:t>ВРП</w:t>
            </w:r>
            <w:r w:rsidRPr="00F93EA6">
              <w:rPr>
                <w:rFonts w:ascii="Times New Roman" w:hAnsi="Times New Roman" w:cs="Times New Roman"/>
                <w:vertAlign w:val="superscript"/>
              </w:rPr>
              <w:t>6</w:t>
            </w:r>
            <w:r>
              <w:rPr>
                <w:rFonts w:ascii="Times New Roman" w:hAnsi="Times New Roman" w:cs="Times New Roman"/>
              </w:rPr>
              <w:t xml:space="preserve"> – </w:t>
            </w:r>
            <w:r w:rsidRPr="004F2B4F">
              <w:rPr>
                <w:rFonts w:ascii="Times New Roman" w:hAnsi="Times New Roman" w:cs="Times New Roman"/>
              </w:rPr>
              <w:t>валовой региональный продукт, в текущих ценах, тыс</w:t>
            </w:r>
            <w:r>
              <w:rPr>
                <w:rFonts w:ascii="Times New Roman" w:hAnsi="Times New Roman" w:cs="Times New Roman"/>
              </w:rPr>
              <w:t>.</w:t>
            </w:r>
            <w:r w:rsidRPr="004F2B4F">
              <w:rPr>
                <w:rFonts w:ascii="Times New Roman" w:hAnsi="Times New Roman" w:cs="Times New Roman"/>
              </w:rPr>
              <w:t xml:space="preserve"> рублей</w:t>
            </w:r>
            <w:r w:rsidRPr="009C19A0">
              <w:rPr>
                <w:rFonts w:ascii="Times New Roman" w:hAnsi="Times New Roman" w:cs="Times New Roman"/>
                <w:vertAlign w:val="superscript"/>
              </w:rPr>
              <w:t>7</w:t>
            </w:r>
            <w:r w:rsidRPr="00804945">
              <w:rPr>
                <w:rFonts w:ascii="Times New Roman" w:hAnsi="Times New Roman" w:cs="Times New Roman"/>
              </w:rPr>
              <w:t>.</w:t>
            </w:r>
          </w:p>
          <w:p w14:paraId="366EE911" w14:textId="77777777" w:rsidR="00E76E61" w:rsidRPr="00804945" w:rsidRDefault="00E76E61" w:rsidP="00E76E61">
            <w:pPr>
              <w:pStyle w:val="af0"/>
              <w:tabs>
                <w:tab w:val="clear" w:pos="4677"/>
                <w:tab w:val="clear" w:pos="9355"/>
              </w:tabs>
              <w:ind w:left="33"/>
              <w:jc w:val="both"/>
              <w:rPr>
                <w:rFonts w:ascii="Times New Roman" w:hAnsi="Times New Roman" w:cs="Times New Roman"/>
              </w:rPr>
            </w:pPr>
          </w:p>
          <w:p w14:paraId="57F00DF0" w14:textId="77777777" w:rsidR="00E76E61" w:rsidRPr="00804945" w:rsidRDefault="00E76E61" w:rsidP="00E76E61">
            <w:pPr>
              <w:pStyle w:val="af3"/>
              <w:spacing w:after="0" w:line="240" w:lineRule="auto"/>
              <w:ind w:left="33"/>
              <w:jc w:val="both"/>
              <w:rPr>
                <w:rFonts w:ascii="Times New Roman" w:hAnsi="Times New Roman"/>
              </w:rPr>
            </w:pPr>
            <w:r w:rsidRPr="00804945">
              <w:rPr>
                <w:rFonts w:ascii="Times New Roman" w:hAnsi="Times New Roman"/>
              </w:rPr>
              <w:t xml:space="preserve">Источники данных: Росстат, Единая межведомственная информационно-статистическая система (ЕМИСС). </w:t>
            </w:r>
          </w:p>
          <w:p w14:paraId="2F538515" w14:textId="77777777" w:rsidR="00E76E61" w:rsidRPr="00804945" w:rsidRDefault="00E76E61" w:rsidP="00E76E61">
            <w:pPr>
              <w:pStyle w:val="af3"/>
              <w:spacing w:after="0" w:line="240" w:lineRule="auto"/>
              <w:ind w:left="33"/>
              <w:jc w:val="both"/>
              <w:rPr>
                <w:rFonts w:ascii="Times New Roman" w:hAnsi="Times New Roman"/>
              </w:rPr>
            </w:pPr>
            <w:r w:rsidRPr="004730FE">
              <w:rPr>
                <w:rFonts w:ascii="Times New Roman" w:hAnsi="Times New Roman"/>
              </w:rPr>
              <w:t>Показатель (в т.</w:t>
            </w:r>
            <w:r>
              <w:rPr>
                <w:rFonts w:ascii="Times New Roman" w:hAnsi="Times New Roman"/>
              </w:rPr>
              <w:t xml:space="preserve"> </w:t>
            </w:r>
            <w:r w:rsidRPr="004730FE">
              <w:rPr>
                <w:rFonts w:ascii="Times New Roman" w:hAnsi="Times New Roman"/>
              </w:rPr>
              <w:t>ч. базовые показатели) рассчитывается за год, предшествующий предыдущему</w:t>
            </w:r>
          </w:p>
          <w:p w14:paraId="322548C0" w14:textId="77777777" w:rsidR="00E76E61" w:rsidRPr="00804945" w:rsidRDefault="00E76E61" w:rsidP="00E76E61">
            <w:pPr>
              <w:pStyle w:val="af3"/>
              <w:spacing w:after="0" w:line="240" w:lineRule="auto"/>
              <w:ind w:left="33"/>
              <w:jc w:val="both"/>
              <w:rPr>
                <w:rFonts w:ascii="Times New Roman" w:hAnsi="Times New Roman"/>
              </w:rPr>
            </w:pPr>
            <w:r w:rsidRPr="00804945">
              <w:rPr>
                <w:rFonts w:ascii="Times New Roman" w:hAnsi="Times New Roman"/>
              </w:rPr>
              <w:t>Ответственный за расчет показателя: Росстат</w:t>
            </w:r>
          </w:p>
        </w:tc>
      </w:tr>
      <w:tr w:rsidR="00E76E61" w:rsidRPr="00804945" w14:paraId="11EAA589" w14:textId="77777777" w:rsidTr="00C513FD">
        <w:trPr>
          <w:trHeight w:val="20"/>
          <w:jc w:val="center"/>
        </w:trPr>
        <w:tc>
          <w:tcPr>
            <w:tcW w:w="703" w:type="dxa"/>
            <w:shd w:val="clear" w:color="auto" w:fill="auto"/>
            <w:noWrap/>
            <w:vAlign w:val="center"/>
          </w:tcPr>
          <w:p w14:paraId="44BCB85B"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r w:rsidRPr="00C513FD">
              <w:rPr>
                <w:rFonts w:ascii="Times New Roman" w:eastAsia="Times New Roman" w:hAnsi="Times New Roman" w:cs="Times New Roman"/>
                <w:color w:val="000000"/>
                <w:lang w:eastAsia="ru-RU"/>
              </w:rPr>
              <w:t>1.</w:t>
            </w:r>
          </w:p>
        </w:tc>
        <w:tc>
          <w:tcPr>
            <w:tcW w:w="3262" w:type="dxa"/>
            <w:shd w:val="clear" w:color="auto" w:fill="auto"/>
            <w:vAlign w:val="center"/>
          </w:tcPr>
          <w:p w14:paraId="16F94910"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Соотношение экспорта и импорта технологий и услуг технологического характера (включая права на результаты интеллектуальной деятельности)</w:t>
            </w:r>
          </w:p>
        </w:tc>
        <w:tc>
          <w:tcPr>
            <w:tcW w:w="1986" w:type="dxa"/>
            <w:vAlign w:val="center"/>
          </w:tcPr>
          <w:p w14:paraId="7474A1A8" w14:textId="77777777" w:rsidR="00E76E61" w:rsidRPr="00804945" w:rsidRDefault="00E76E61" w:rsidP="00E76E61">
            <w:pPr>
              <w:spacing w:after="0" w:line="240" w:lineRule="auto"/>
              <w:ind w:left="33"/>
              <w:jc w:val="center"/>
              <w:rPr>
                <w:rFonts w:ascii="Times New Roman" w:hAnsi="Times New Roman" w:cs="Times New Roman"/>
              </w:rPr>
            </w:pPr>
          </w:p>
        </w:tc>
        <w:tc>
          <w:tcPr>
            <w:tcW w:w="2128" w:type="dxa"/>
            <w:vAlign w:val="center"/>
          </w:tcPr>
          <w:p w14:paraId="396AA8BC"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6,0 и более – 100 баллов,</w:t>
            </w:r>
          </w:p>
          <w:p w14:paraId="4BD81421"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1,0 – 5,99</w:t>
            </w:r>
            <w:proofErr w:type="gramEnd"/>
            <w:r w:rsidRPr="00804945">
              <w:rPr>
                <w:rFonts w:ascii="Times New Roman" w:hAnsi="Times New Roman" w:cs="Times New Roman"/>
                <w:iCs/>
              </w:rPr>
              <w:t xml:space="preserve"> –</w:t>
            </w:r>
          </w:p>
          <w:p w14:paraId="3B891C0B"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75 баллов,</w:t>
            </w:r>
          </w:p>
          <w:p w14:paraId="1605949C"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0,51 – 0,99</w:t>
            </w:r>
            <w:proofErr w:type="gramEnd"/>
            <w:r w:rsidRPr="00804945">
              <w:rPr>
                <w:rFonts w:ascii="Times New Roman" w:hAnsi="Times New Roman" w:cs="Times New Roman"/>
                <w:iCs/>
              </w:rPr>
              <w:t xml:space="preserve"> – 50 баллов,</w:t>
            </w:r>
          </w:p>
          <w:p w14:paraId="6F22EA81"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0,01 – 0,5</w:t>
            </w:r>
            <w:proofErr w:type="gramEnd"/>
            <w:r w:rsidRPr="00804945">
              <w:rPr>
                <w:rFonts w:ascii="Times New Roman" w:hAnsi="Times New Roman" w:cs="Times New Roman"/>
                <w:iCs/>
              </w:rPr>
              <w:t xml:space="preserve"> – 25 баллов,</w:t>
            </w:r>
          </w:p>
          <w:p w14:paraId="298B3BCB"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0,009 и менее – 0 баллов</w:t>
            </w:r>
          </w:p>
        </w:tc>
        <w:tc>
          <w:tcPr>
            <w:tcW w:w="7232" w:type="dxa"/>
          </w:tcPr>
          <w:p w14:paraId="5D81A7FF" w14:textId="77777777" w:rsidR="00E76E61" w:rsidRPr="00804945" w:rsidRDefault="00D522EF" w:rsidP="00E76E61">
            <w:pPr>
              <w:ind w:left="33"/>
              <w:jc w:val="cente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С</m:t>
                  </m:r>
                </m:e>
                <m:sub>
                  <m:r>
                    <w:rPr>
                      <w:rFonts w:ascii="Cambria Math" w:hAnsi="Cambria Math" w:cs="Times New Roman"/>
                    </w:rPr>
                    <m:t>Э/И</m:t>
                  </m:r>
                </m:sub>
              </m:sSub>
              <m:r>
                <m:rPr>
                  <m:sty m:val="p"/>
                </m:rPr>
                <w:rPr>
                  <w:rFonts w:ascii="Cambria Math" w:hAnsi="Cambria Math" w:cs="Times New Roman"/>
                </w:rPr>
                <m:t xml:space="preserve">= </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Э</m:t>
                      </m:r>
                    </m:e>
                    <m:sub>
                      <m:r>
                        <w:rPr>
                          <w:rFonts w:ascii="Cambria Math" w:hAnsi="Cambria Math" w:cs="Times New Roman"/>
                        </w:rPr>
                        <m:t>ТИ</m:t>
                      </m:r>
                    </m:sub>
                  </m:sSub>
                </m:num>
                <m:den>
                  <m:sSub>
                    <m:sSubPr>
                      <m:ctrlPr>
                        <w:rPr>
                          <w:rFonts w:ascii="Cambria Math" w:hAnsi="Cambria Math" w:cs="Times New Roman"/>
                        </w:rPr>
                      </m:ctrlPr>
                    </m:sSubPr>
                    <m:e>
                      <m:r>
                        <w:rPr>
                          <w:rFonts w:ascii="Cambria Math" w:hAnsi="Cambria Math" w:cs="Times New Roman"/>
                        </w:rPr>
                        <m:t>И</m:t>
                      </m:r>
                    </m:e>
                    <m:sub>
                      <m:r>
                        <w:rPr>
                          <w:rFonts w:ascii="Cambria Math" w:hAnsi="Cambria Math" w:cs="Times New Roman"/>
                        </w:rPr>
                        <m:t>ТИ</m:t>
                      </m:r>
                    </m:sub>
                  </m:sSub>
                </m:den>
              </m:f>
            </m:oMath>
            <w:r w:rsidR="00E76E61">
              <w:rPr>
                <w:rFonts w:ascii="Times New Roman" w:eastAsiaTheme="minorEastAsia" w:hAnsi="Times New Roman" w:cs="Times New Roman"/>
              </w:rPr>
              <w:t>,</w:t>
            </w:r>
          </w:p>
          <w:p w14:paraId="5216C5E4" w14:textId="77777777" w:rsidR="00E76E61" w:rsidRPr="00804945" w:rsidRDefault="00E76E61" w:rsidP="00E76E61">
            <w:pPr>
              <w:pStyle w:val="af0"/>
              <w:tabs>
                <w:tab w:val="clear" w:pos="4677"/>
                <w:tab w:val="clear" w:pos="9355"/>
              </w:tabs>
              <w:ind w:left="33"/>
              <w:jc w:val="both"/>
              <w:rPr>
                <w:rFonts w:ascii="Times New Roman" w:hAnsi="Times New Roman" w:cs="Times New Roman"/>
              </w:rPr>
            </w:pPr>
            <w:r w:rsidRPr="00804945">
              <w:rPr>
                <w:rFonts w:ascii="Times New Roman" w:hAnsi="Times New Roman" w:cs="Times New Roman"/>
              </w:rPr>
              <w:t>где</w:t>
            </w:r>
          </w:p>
          <w:p w14:paraId="4EB29704" w14:textId="77777777" w:rsidR="00E76E61" w:rsidRPr="00804945" w:rsidRDefault="00D522EF" w:rsidP="00E76E61">
            <w:pPr>
              <w:pStyle w:val="af0"/>
              <w:tabs>
                <w:tab w:val="clear" w:pos="4677"/>
                <w:tab w:val="clear" w:pos="9355"/>
              </w:tabs>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С</m:t>
                  </m:r>
                </m:e>
                <m:sub>
                  <m:r>
                    <w:rPr>
                      <w:rFonts w:ascii="Cambria Math" w:hAnsi="Cambria Math" w:cs="Times New Roman"/>
                    </w:rPr>
                    <m:t>Э/И</m:t>
                  </m:r>
                </m:sub>
              </m:sSub>
            </m:oMath>
            <w:r w:rsidR="00E76E61" w:rsidRPr="00804945">
              <w:rPr>
                <w:rFonts w:ascii="Times New Roman" w:hAnsi="Times New Roman" w:cs="Times New Roman"/>
              </w:rPr>
              <w:t>– соотношение экспорта и импорта технологий и услуг технологического характера (включая права на результаты интеллектуальной деятельности)</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w:t>
            </w:r>
          </w:p>
          <w:p w14:paraId="34585077" w14:textId="77777777" w:rsidR="00E76E61" w:rsidRPr="00804945" w:rsidRDefault="00D522EF" w:rsidP="00E76E61">
            <w:pPr>
              <w:pStyle w:val="af0"/>
              <w:tabs>
                <w:tab w:val="clear" w:pos="4677"/>
                <w:tab w:val="clear" w:pos="9355"/>
              </w:tabs>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Э</m:t>
                  </m:r>
                </m:e>
                <m:sub>
                  <m:r>
                    <w:rPr>
                      <w:rFonts w:ascii="Cambria Math" w:hAnsi="Cambria Math" w:cs="Times New Roman"/>
                    </w:rPr>
                    <m:t xml:space="preserve">ТИ </m:t>
                  </m:r>
                </m:sub>
              </m:sSub>
            </m:oMath>
            <w:r w:rsidR="00E76E61" w:rsidRPr="00804945">
              <w:rPr>
                <w:rFonts w:ascii="Times New Roman" w:hAnsi="Times New Roman" w:cs="Times New Roman"/>
              </w:rPr>
              <w:t>– объем экспорта технологий и услуг технологического характера (включая права на результаты интеллектуальной деятельности)</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млн дол. США;</w:t>
            </w:r>
          </w:p>
          <w:p w14:paraId="3B13C12B" w14:textId="77777777" w:rsidR="00E76E61" w:rsidRPr="00804945" w:rsidRDefault="00D522EF" w:rsidP="00E76E61">
            <w:pPr>
              <w:pStyle w:val="af3"/>
              <w:spacing w:after="0" w:line="240" w:lineRule="auto"/>
              <w:ind w:left="33"/>
              <w:jc w:val="both"/>
              <w:rPr>
                <w:rFonts w:ascii="Times New Roman" w:hAnsi="Times New Roman"/>
              </w:rPr>
            </w:pPr>
            <m:oMath>
              <m:sSub>
                <m:sSubPr>
                  <m:ctrlPr>
                    <w:rPr>
                      <w:rFonts w:ascii="Cambria Math" w:hAnsi="Cambria Math"/>
                    </w:rPr>
                  </m:ctrlPr>
                </m:sSubPr>
                <m:e>
                  <m:r>
                    <w:rPr>
                      <w:rFonts w:ascii="Cambria Math" w:hAnsi="Cambria Math"/>
                    </w:rPr>
                    <m:t>И</m:t>
                  </m:r>
                </m:e>
                <m:sub>
                  <m:r>
                    <w:rPr>
                      <w:rFonts w:ascii="Cambria Math" w:hAnsi="Cambria Math"/>
                    </w:rPr>
                    <m:t>ТИ</m:t>
                  </m:r>
                </m:sub>
              </m:sSub>
            </m:oMath>
            <w:r w:rsidR="00E76E61" w:rsidRPr="00804945">
              <w:rPr>
                <w:rFonts w:ascii="Times New Roman" w:hAnsi="Times New Roman"/>
              </w:rPr>
              <w:t xml:space="preserve"> – объем импорта технологий и услуг технологического характера (включая права на результаты интеллектуальной деятельности)</w:t>
            </w:r>
            <w:r w:rsidR="00E76E61">
              <w:rPr>
                <w:rFonts w:ascii="Times New Roman" w:hAnsi="Times New Roman"/>
              </w:rPr>
              <w:t xml:space="preserve"> </w:t>
            </w:r>
            <w:r w:rsidR="00E76E61">
              <w:rPr>
                <w:rFonts w:ascii="Times New Roman" w:eastAsia="Times New Roman" w:hAnsi="Times New Roman"/>
                <w:lang w:eastAsia="ru-RU"/>
              </w:rPr>
              <w:t>(</w:t>
            </w:r>
            <w:r w:rsidR="00E76E61">
              <w:rPr>
                <w:rFonts w:ascii="Times New Roman" w:hAnsi="Times New Roman"/>
                <w:lang w:eastAsia="ru-RU"/>
              </w:rPr>
              <w:t>данные сформированы</w:t>
            </w:r>
            <w:r w:rsidR="00E76E61" w:rsidRPr="0002315E">
              <w:rPr>
                <w:rFonts w:ascii="Times New Roman" w:hAnsi="Times New Roman"/>
                <w:lang w:eastAsia="ru-RU"/>
              </w:rPr>
              <w:t xml:space="preserve"> по субъекту Российской Федерации</w:t>
            </w:r>
            <w:r w:rsidR="00E76E61">
              <w:rPr>
                <w:rFonts w:ascii="Times New Roman" w:hAnsi="Times New Roman"/>
                <w:lang w:eastAsia="ru-RU"/>
              </w:rPr>
              <w:t>)</w:t>
            </w:r>
            <w:r w:rsidR="00E76E61" w:rsidRPr="00804945">
              <w:rPr>
                <w:rFonts w:ascii="Times New Roman" w:hAnsi="Times New Roman"/>
              </w:rPr>
              <w:t>, млн дол. США.</w:t>
            </w:r>
          </w:p>
          <w:p w14:paraId="7FE66396" w14:textId="77777777" w:rsidR="00E76E61" w:rsidRPr="00804945" w:rsidRDefault="00E76E61" w:rsidP="00E76E61">
            <w:pPr>
              <w:pStyle w:val="af3"/>
              <w:spacing w:after="0" w:line="240" w:lineRule="auto"/>
              <w:ind w:left="33"/>
              <w:jc w:val="both"/>
              <w:rPr>
                <w:rFonts w:ascii="Times New Roman" w:hAnsi="Times New Roman"/>
              </w:rPr>
            </w:pPr>
          </w:p>
          <w:p w14:paraId="448770F2" w14:textId="77777777" w:rsidR="00E76E61" w:rsidRPr="00804945" w:rsidRDefault="00E76E61" w:rsidP="00E76E61">
            <w:pPr>
              <w:pStyle w:val="af3"/>
              <w:spacing w:after="0" w:line="240" w:lineRule="auto"/>
              <w:ind w:left="33"/>
              <w:jc w:val="both"/>
              <w:rPr>
                <w:rFonts w:ascii="Times New Roman" w:hAnsi="Times New Roman"/>
              </w:rPr>
            </w:pPr>
            <w:r w:rsidRPr="00804945">
              <w:rPr>
                <w:rFonts w:ascii="Times New Roman" w:hAnsi="Times New Roman"/>
              </w:rPr>
              <w:t>Источники данных: Росстат, форма № 1-лицензия</w:t>
            </w:r>
          </w:p>
          <w:p w14:paraId="1B04CCB5" w14:textId="77777777" w:rsidR="00E76E61" w:rsidRPr="00804945" w:rsidRDefault="00E76E61" w:rsidP="00E76E61">
            <w:pPr>
              <w:pStyle w:val="af3"/>
              <w:spacing w:after="0" w:line="240" w:lineRule="auto"/>
              <w:ind w:left="33"/>
              <w:jc w:val="both"/>
              <w:rPr>
                <w:rFonts w:ascii="Times New Roman" w:hAnsi="Times New Roman"/>
              </w:rPr>
            </w:pPr>
            <w:r w:rsidRPr="00804945">
              <w:rPr>
                <w:rFonts w:ascii="Times New Roman" w:hAnsi="Times New Roman"/>
              </w:rPr>
              <w:t>Показатель (в т.</w:t>
            </w:r>
            <w:r>
              <w:rPr>
                <w:rFonts w:ascii="Times New Roman" w:hAnsi="Times New Roman"/>
              </w:rPr>
              <w:t xml:space="preserve"> </w:t>
            </w:r>
            <w:r w:rsidRPr="00804945">
              <w:rPr>
                <w:rFonts w:ascii="Times New Roman" w:hAnsi="Times New Roman"/>
              </w:rPr>
              <w:t>ч. базовые показатели) рассчитывается за отчетный год</w:t>
            </w:r>
          </w:p>
          <w:p w14:paraId="222DF899" w14:textId="77777777" w:rsidR="00E76E61" w:rsidRDefault="00E76E61" w:rsidP="00E76E61">
            <w:pPr>
              <w:pStyle w:val="af3"/>
              <w:spacing w:after="0" w:line="240" w:lineRule="auto"/>
              <w:ind w:left="33"/>
              <w:jc w:val="both"/>
              <w:rPr>
                <w:rFonts w:ascii="Times New Roman" w:hAnsi="Times New Roman"/>
              </w:rPr>
            </w:pPr>
            <w:r w:rsidRPr="00804945">
              <w:rPr>
                <w:rFonts w:ascii="Times New Roman" w:hAnsi="Times New Roman"/>
              </w:rPr>
              <w:t>Ответственный за расчет показателя: Минобрнауки России</w:t>
            </w:r>
          </w:p>
          <w:p w14:paraId="58A6CBF0" w14:textId="77777777" w:rsidR="00E76E61" w:rsidRPr="00804945" w:rsidRDefault="00E76E61" w:rsidP="00E76E61">
            <w:pPr>
              <w:pStyle w:val="af3"/>
              <w:spacing w:after="0" w:line="240" w:lineRule="auto"/>
              <w:ind w:left="33"/>
              <w:jc w:val="both"/>
              <w:rPr>
                <w:rFonts w:ascii="Times New Roman" w:eastAsia="Times New Roman" w:hAnsi="Times New Roman"/>
                <w:lang w:eastAsia="ru-RU"/>
              </w:rPr>
            </w:pPr>
          </w:p>
        </w:tc>
      </w:tr>
      <w:tr w:rsidR="00E76E61" w:rsidRPr="00804945" w14:paraId="4C7E83FD" w14:textId="77777777" w:rsidTr="00C513FD">
        <w:trPr>
          <w:trHeight w:val="20"/>
          <w:jc w:val="center"/>
        </w:trPr>
        <w:tc>
          <w:tcPr>
            <w:tcW w:w="15311" w:type="dxa"/>
            <w:gridSpan w:val="5"/>
            <w:shd w:val="clear" w:color="auto" w:fill="FFF8E5"/>
            <w:noWrap/>
            <w:vAlign w:val="center"/>
          </w:tcPr>
          <w:p w14:paraId="71DD2918" w14:textId="77777777" w:rsidR="00E76E61" w:rsidRPr="00804945" w:rsidRDefault="00E76E61" w:rsidP="00E76E61">
            <w:pPr>
              <w:widowControl w:val="0"/>
              <w:tabs>
                <w:tab w:val="left" w:pos="360"/>
              </w:tabs>
              <w:spacing w:after="0" w:line="240" w:lineRule="auto"/>
              <w:jc w:val="center"/>
              <w:rPr>
                <w:rFonts w:ascii="Times New Roman" w:eastAsia="Calibri" w:hAnsi="Times New Roman" w:cs="Times New Roman"/>
                <w:b/>
              </w:rPr>
            </w:pPr>
            <w:r w:rsidRPr="00804945">
              <w:rPr>
                <w:rFonts w:ascii="Times New Roman" w:hAnsi="Times New Roman" w:cs="Times New Roman"/>
                <w:b/>
                <w:iCs/>
              </w:rPr>
              <w:t xml:space="preserve">Блок 3. </w:t>
            </w:r>
            <w:r w:rsidRPr="00804945">
              <w:rPr>
                <w:rFonts w:ascii="Times New Roman" w:eastAsia="Calibri" w:hAnsi="Times New Roman" w:cs="Times New Roman"/>
                <w:b/>
              </w:rPr>
              <w:t>Целевая группа: среда для работы исследователей</w:t>
            </w:r>
          </w:p>
        </w:tc>
      </w:tr>
      <w:tr w:rsidR="00E76E61" w:rsidRPr="00804945" w14:paraId="3403BE8A" w14:textId="77777777" w:rsidTr="00C513FD">
        <w:trPr>
          <w:trHeight w:val="20"/>
          <w:jc w:val="center"/>
        </w:trPr>
        <w:tc>
          <w:tcPr>
            <w:tcW w:w="703" w:type="dxa"/>
            <w:shd w:val="clear" w:color="auto" w:fill="auto"/>
            <w:noWrap/>
            <w:vAlign w:val="center"/>
          </w:tcPr>
          <w:p w14:paraId="2C9A6DEF"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3B782851"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Наличие в регионе специализированной программы или комплекса мер социальной поддержки исследователей и их семей</w:t>
            </w:r>
          </w:p>
        </w:tc>
        <w:tc>
          <w:tcPr>
            <w:tcW w:w="1986" w:type="dxa"/>
            <w:vAlign w:val="center"/>
          </w:tcPr>
          <w:p w14:paraId="0BAF71A3" w14:textId="77777777" w:rsidR="00E76E61" w:rsidRPr="00804945" w:rsidRDefault="00E76E61" w:rsidP="00E76E61">
            <w:pPr>
              <w:spacing w:after="0" w:line="240" w:lineRule="auto"/>
              <w:ind w:left="33"/>
              <w:jc w:val="center"/>
              <w:rPr>
                <w:rFonts w:ascii="Times New Roman" w:hAnsi="Times New Roman" w:cs="Times New Roman"/>
              </w:rPr>
            </w:pPr>
          </w:p>
        </w:tc>
        <w:tc>
          <w:tcPr>
            <w:tcW w:w="2128" w:type="dxa"/>
            <w:vAlign w:val="center"/>
          </w:tcPr>
          <w:p w14:paraId="64A73542"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да – 100 баллов,</w:t>
            </w:r>
          </w:p>
          <w:p w14:paraId="7DB303E8"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iCs/>
              </w:rPr>
              <w:t>нет – 0 баллов</w:t>
            </w:r>
          </w:p>
        </w:tc>
        <w:tc>
          <w:tcPr>
            <w:tcW w:w="7232" w:type="dxa"/>
          </w:tcPr>
          <w:p w14:paraId="57A9E0CD" w14:textId="77777777" w:rsidR="00E76E61" w:rsidRPr="00804945" w:rsidRDefault="00E76E61" w:rsidP="00E76E61">
            <w:pPr>
              <w:ind w:left="33"/>
              <w:jc w:val="both"/>
              <w:rPr>
                <w:rFonts w:ascii="Times New Roman" w:hAnsi="Times New Roman" w:cs="Times New Roman"/>
              </w:rPr>
            </w:pPr>
            <w:r w:rsidRPr="00804945">
              <w:rPr>
                <w:rFonts w:ascii="Times New Roman" w:hAnsi="Times New Roman" w:cs="Times New Roman"/>
              </w:rPr>
              <w:t>Указывается информация о наличии/отсутствии в регионе специализированной программы или комплекса мер социальной поддержки исследователей и их семей.</w:t>
            </w:r>
          </w:p>
          <w:p w14:paraId="2B220CB0" w14:textId="77777777" w:rsidR="00E76E61" w:rsidRPr="00804945" w:rsidRDefault="00E76E61" w:rsidP="00E76E61">
            <w:pPr>
              <w:pStyle w:val="af3"/>
              <w:spacing w:after="0" w:line="240" w:lineRule="auto"/>
              <w:ind w:left="33"/>
              <w:jc w:val="both"/>
              <w:rPr>
                <w:rFonts w:ascii="Times New Roman" w:hAnsi="Times New Roman"/>
              </w:rPr>
            </w:pPr>
            <w:r w:rsidRPr="00804945">
              <w:rPr>
                <w:rFonts w:ascii="Times New Roman" w:hAnsi="Times New Roman"/>
                <w:iCs/>
              </w:rPr>
              <w:t>Источники данных</w:t>
            </w:r>
            <w:r w:rsidRPr="00804945">
              <w:rPr>
                <w:rFonts w:ascii="Times New Roman" w:hAnsi="Times New Roman"/>
              </w:rPr>
              <w:t>: Данные субъектов Российской Федерации (по запросу).</w:t>
            </w:r>
          </w:p>
          <w:p w14:paraId="544D8B36" w14:textId="77777777" w:rsidR="00E76E61" w:rsidRPr="00804945" w:rsidRDefault="00E76E61" w:rsidP="00E76E61">
            <w:pPr>
              <w:pStyle w:val="af3"/>
              <w:spacing w:after="0" w:line="240" w:lineRule="auto"/>
              <w:ind w:left="33"/>
              <w:jc w:val="both"/>
              <w:rPr>
                <w:rFonts w:ascii="Times New Roman" w:hAnsi="Times New Roman"/>
              </w:rPr>
            </w:pPr>
            <w:r w:rsidRPr="00804945">
              <w:rPr>
                <w:rFonts w:ascii="Times New Roman" w:hAnsi="Times New Roman"/>
              </w:rPr>
              <w:t>Показатель (в т.</w:t>
            </w:r>
            <w:r>
              <w:rPr>
                <w:rFonts w:ascii="Times New Roman" w:hAnsi="Times New Roman"/>
              </w:rPr>
              <w:t xml:space="preserve"> </w:t>
            </w:r>
            <w:r w:rsidRPr="00804945">
              <w:rPr>
                <w:rFonts w:ascii="Times New Roman" w:hAnsi="Times New Roman"/>
              </w:rPr>
              <w:t>ч. базовые показатели) рассчитывается за отчетный год</w:t>
            </w:r>
          </w:p>
          <w:p w14:paraId="3DE27733" w14:textId="77777777" w:rsidR="00E76E61" w:rsidRPr="00804945" w:rsidRDefault="00E76E61" w:rsidP="00E76E61">
            <w:pPr>
              <w:pStyle w:val="af3"/>
              <w:spacing w:after="0" w:line="240" w:lineRule="auto"/>
              <w:ind w:left="33"/>
              <w:rPr>
                <w:rFonts w:ascii="Times New Roman" w:hAnsi="Times New Roman"/>
              </w:rPr>
            </w:pPr>
            <w:r w:rsidRPr="00804945">
              <w:rPr>
                <w:rFonts w:ascii="Times New Roman" w:hAnsi="Times New Roman"/>
              </w:rPr>
              <w:lastRenderedPageBreak/>
              <w:t>Ответственный за расчет показателя: Минобрнауки России</w:t>
            </w:r>
          </w:p>
        </w:tc>
      </w:tr>
      <w:tr w:rsidR="00E76E61" w:rsidRPr="00804945" w14:paraId="4D5C8D31" w14:textId="77777777" w:rsidTr="00C513FD">
        <w:trPr>
          <w:trHeight w:val="20"/>
          <w:jc w:val="center"/>
        </w:trPr>
        <w:tc>
          <w:tcPr>
            <w:tcW w:w="703" w:type="dxa"/>
            <w:shd w:val="clear" w:color="auto" w:fill="FFFFFF" w:themeFill="background1"/>
            <w:noWrap/>
            <w:vAlign w:val="center"/>
          </w:tcPr>
          <w:p w14:paraId="0EB173E6"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33</w:t>
            </w:r>
            <w:r w:rsidRPr="00C513FD">
              <w:rPr>
                <w:rFonts w:ascii="Times New Roman" w:eastAsia="Times New Roman" w:hAnsi="Times New Roman" w:cs="Times New Roman"/>
                <w:color w:val="000000"/>
                <w:lang w:eastAsia="ru-RU"/>
              </w:rPr>
              <w:t>.</w:t>
            </w:r>
          </w:p>
        </w:tc>
        <w:tc>
          <w:tcPr>
            <w:tcW w:w="3262" w:type="dxa"/>
            <w:shd w:val="clear" w:color="auto" w:fill="FFFFFF" w:themeFill="background1"/>
            <w:vAlign w:val="center"/>
          </w:tcPr>
          <w:p w14:paraId="48B80822"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 xml:space="preserve">Число </w:t>
            </w:r>
            <w:r>
              <w:rPr>
                <w:rFonts w:ascii="Times New Roman" w:hAnsi="Times New Roman" w:cs="Times New Roman"/>
              </w:rPr>
              <w:t xml:space="preserve">публикаций, индексируемых </w:t>
            </w:r>
            <w:r w:rsidRPr="00F827E0">
              <w:rPr>
                <w:rFonts w:ascii="Times New Roman" w:hAnsi="Times New Roman" w:cs="Times New Roman"/>
              </w:rPr>
              <w:t xml:space="preserve">в </w:t>
            </w:r>
            <w:r>
              <w:rPr>
                <w:rFonts w:ascii="Times New Roman" w:hAnsi="Times New Roman" w:cs="Times New Roman"/>
              </w:rPr>
              <w:t>ядре РИНЦ,</w:t>
            </w:r>
            <w:r w:rsidRPr="00F827E0">
              <w:rPr>
                <w:rFonts w:ascii="Times New Roman" w:hAnsi="Times New Roman" w:cs="Times New Roman"/>
              </w:rPr>
              <w:t xml:space="preserve"> за отчетный год в расчете на 10 </w:t>
            </w:r>
            <w:r>
              <w:rPr>
                <w:rFonts w:ascii="Times New Roman" w:hAnsi="Times New Roman" w:cs="Times New Roman"/>
              </w:rPr>
              <w:t>научных и педагогических работников</w:t>
            </w:r>
          </w:p>
        </w:tc>
        <w:tc>
          <w:tcPr>
            <w:tcW w:w="1986" w:type="dxa"/>
            <w:shd w:val="clear" w:color="auto" w:fill="FFFFFF" w:themeFill="background1"/>
            <w:vAlign w:val="center"/>
          </w:tcPr>
          <w:p w14:paraId="571CE86D"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 xml:space="preserve">единиц на 10 </w:t>
            </w:r>
            <w:r>
              <w:rPr>
                <w:rFonts w:ascii="Times New Roman" w:hAnsi="Times New Roman" w:cs="Times New Roman"/>
              </w:rPr>
              <w:t>чел.</w:t>
            </w:r>
          </w:p>
        </w:tc>
        <w:tc>
          <w:tcPr>
            <w:tcW w:w="2128" w:type="dxa"/>
            <w:shd w:val="clear" w:color="auto" w:fill="FFFFFF" w:themeFill="background1"/>
            <w:vAlign w:val="center"/>
          </w:tcPr>
          <w:p w14:paraId="0B0D82E7"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100 баллов – максимальный,</w:t>
            </w:r>
          </w:p>
          <w:p w14:paraId="2063A193"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1 балл </w:t>
            </w:r>
            <w:r>
              <w:rPr>
                <w:rFonts w:ascii="Times New Roman" w:hAnsi="Times New Roman" w:cs="Times New Roman"/>
                <w:iCs/>
              </w:rPr>
              <w:t>–</w:t>
            </w:r>
            <w:r w:rsidRPr="00804945">
              <w:rPr>
                <w:rFonts w:ascii="Times New Roman" w:hAnsi="Times New Roman" w:cs="Times New Roman"/>
                <w:iCs/>
              </w:rPr>
              <w:t xml:space="preserve"> минимальный</w:t>
            </w:r>
          </w:p>
        </w:tc>
        <w:tc>
          <w:tcPr>
            <w:tcW w:w="7232" w:type="dxa"/>
            <w:shd w:val="clear" w:color="auto" w:fill="FFFFFF" w:themeFill="background1"/>
          </w:tcPr>
          <w:p w14:paraId="293A4D16" w14:textId="77777777" w:rsidR="00E76E61" w:rsidRDefault="00D522EF" w:rsidP="00E76E61">
            <w:pPr>
              <w:spacing w:after="0" w:line="240" w:lineRule="auto"/>
              <w:ind w:left="33"/>
              <w:jc w:val="center"/>
              <w:rPr>
                <w:rFonts w:ascii="Times New Roman" w:eastAsia="Times New Roman" w:hAnsi="Times New Roman" w:cs="Times New Roman"/>
                <w:color w:val="1A1A1A"/>
                <w:lang w:eastAsia="ru-RU"/>
              </w:rPr>
            </w:pPr>
            <m:oMathPara>
              <m:oMath>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рср</m:t>
                    </m:r>
                  </m:sub>
                </m:sSub>
                <m:r>
                  <m:rPr>
                    <m:sty m:val="p"/>
                  </m:rPr>
                  <w:rPr>
                    <w:rFonts w:ascii="Cambria Math" w:eastAsia="Times New Roman" w:hAnsi="Cambria Math" w:cs="Cambria Math"/>
                    <w:color w:val="1A1A1A"/>
                    <w:lang w:eastAsia="ru-RU"/>
                  </w:rPr>
                  <m:t>=</m:t>
                </m:r>
                <m:d>
                  <m:dPr>
                    <m:ctrlPr>
                      <w:rPr>
                        <w:rFonts w:ascii="Cambria Math" w:eastAsia="Times New Roman" w:hAnsi="Cambria Math" w:cs="Cambria Math"/>
                        <w:color w:val="1A1A1A"/>
                        <w:lang w:eastAsia="ru-RU"/>
                      </w:rPr>
                    </m:ctrlPr>
                  </m:dPr>
                  <m:e>
                    <m:f>
                      <m:fPr>
                        <m:ctrlPr>
                          <w:rPr>
                            <w:rFonts w:ascii="Cambria Math" w:eastAsia="Times New Roman" w:hAnsi="Cambria Math" w:cs="Times New Roman"/>
                            <w:color w:val="1A1A1A"/>
                            <w:lang w:eastAsia="ru-RU"/>
                          </w:rPr>
                        </m:ctrlPr>
                      </m:fPr>
                      <m:num>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рсробщ</m:t>
                            </m:r>
                          </m:sub>
                        </m:sSub>
                      </m:num>
                      <m:den>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нппобщ</m:t>
                            </m:r>
                          </m:sub>
                        </m:sSub>
                      </m:den>
                    </m:f>
                    <m:ctrlPr>
                      <w:rPr>
                        <w:rFonts w:ascii="Cambria Math" w:eastAsia="Times New Roman" w:hAnsi="Cambria Math" w:cs="Times New Roman"/>
                        <w:i/>
                        <w:color w:val="1A1A1A"/>
                        <w:lang w:eastAsia="ru-RU"/>
                      </w:rPr>
                    </m:ctrlPr>
                  </m:e>
                </m:d>
                <m:r>
                  <w:rPr>
                    <w:rFonts w:ascii="Cambria Math" w:eastAsia="Times New Roman" w:hAnsi="Cambria Math" w:cs="Times New Roman"/>
                    <w:color w:val="1A1A1A"/>
                    <w:lang w:eastAsia="ru-RU"/>
                  </w:rPr>
                  <m:t>*10,</m:t>
                </m:r>
              </m:oMath>
            </m:oMathPara>
          </w:p>
          <w:p w14:paraId="3CABFFD0" w14:textId="77777777" w:rsidR="00E76E61" w:rsidRDefault="00E76E61" w:rsidP="00E76E61">
            <w:pPr>
              <w:spacing w:after="0" w:line="240" w:lineRule="auto"/>
              <w:ind w:left="33"/>
              <w:jc w:val="both"/>
              <w:rPr>
                <w:rFonts w:ascii="Times New Roman" w:eastAsia="Times New Roman" w:hAnsi="Times New Roman" w:cs="Times New Roman"/>
                <w:color w:val="1A1A1A"/>
                <w:lang w:eastAsia="ru-RU"/>
              </w:rPr>
            </w:pPr>
          </w:p>
          <w:p w14:paraId="2D819898" w14:textId="77777777" w:rsidR="00E76E61" w:rsidRPr="00804945" w:rsidRDefault="00E76E61" w:rsidP="00E76E61">
            <w:pPr>
              <w:spacing w:after="0" w:line="240" w:lineRule="auto"/>
              <w:ind w:left="33"/>
              <w:jc w:val="both"/>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где</w:t>
            </w:r>
          </w:p>
          <w:p w14:paraId="5FC7C460" w14:textId="77777777" w:rsidR="00E76E61" w:rsidRPr="00804945" w:rsidRDefault="00D522EF" w:rsidP="00E76E61">
            <w:pPr>
              <w:spacing w:after="0" w:line="240" w:lineRule="auto"/>
              <w:ind w:left="33"/>
              <w:jc w:val="both"/>
              <w:rPr>
                <w:rFonts w:ascii="Times New Roman" w:eastAsia="Times New Roman" w:hAnsi="Times New Roman" w:cs="Times New Roman"/>
                <w:color w:val="1A1A1A"/>
                <w:lang w:eastAsia="ru-RU"/>
              </w:rPr>
            </w:pPr>
            <m:oMath>
              <m:sSub>
                <m:sSubPr>
                  <m:ctrlPr>
                    <w:rPr>
                      <w:rFonts w:ascii="Cambria Math" w:eastAsia="Times New Roman" w:hAnsi="Cambria Math" w:cs="Times New Roman"/>
                      <w:i/>
                      <w:color w:val="1A1A1A"/>
                      <w:lang w:eastAsia="ru-RU"/>
                    </w:rPr>
                  </m:ctrlPr>
                </m:sSubPr>
                <m:e>
                  <m:r>
                    <w:rPr>
                      <w:rFonts w:ascii="Cambria Math" w:eastAsia="Times New Roman" w:hAnsi="Cambria Math" w:cs="Times New Roman"/>
                      <w:color w:val="1A1A1A"/>
                      <w:lang w:eastAsia="ru-RU"/>
                    </w:rPr>
                    <m:t>Ч</m:t>
                  </m:r>
                </m:e>
                <m:sub>
                  <m:r>
                    <w:rPr>
                      <w:rFonts w:ascii="Cambria Math" w:eastAsia="Times New Roman" w:hAnsi="Cambria Math" w:cs="Times New Roman"/>
                      <w:color w:val="1A1A1A"/>
                      <w:lang w:eastAsia="ru-RU"/>
                    </w:rPr>
                    <m:t xml:space="preserve">рср </m:t>
                  </m:r>
                </m:sub>
              </m:sSub>
            </m:oMath>
            <w:r w:rsidR="00E76E61" w:rsidRPr="00804945">
              <w:rPr>
                <w:rFonts w:ascii="Times New Roman" w:eastAsia="Times New Roman" w:hAnsi="Times New Roman" w:cs="Times New Roman"/>
                <w:color w:val="1A1A1A"/>
                <w:lang w:eastAsia="ru-RU"/>
              </w:rPr>
              <w:t>–</w:t>
            </w:r>
            <w:r w:rsidR="00E76E61" w:rsidRPr="00804945">
              <w:t xml:space="preserve"> </w:t>
            </w:r>
            <w:r w:rsidR="00E76E61" w:rsidRPr="00804945">
              <w:rPr>
                <w:rFonts w:ascii="Times New Roman" w:eastAsia="Times New Roman" w:hAnsi="Times New Roman" w:cs="Times New Roman"/>
                <w:color w:val="1A1A1A"/>
                <w:lang w:eastAsia="ru-RU"/>
              </w:rPr>
              <w:t xml:space="preserve">число </w:t>
            </w:r>
            <w:r w:rsidR="00E76E61">
              <w:rPr>
                <w:rFonts w:ascii="Times New Roman" w:hAnsi="Times New Roman" w:cs="Times New Roman"/>
              </w:rPr>
              <w:t xml:space="preserve">публикаций, индексируемых </w:t>
            </w:r>
            <w:r w:rsidR="00E76E61" w:rsidRPr="00F827E0">
              <w:rPr>
                <w:rFonts w:ascii="Times New Roman" w:hAnsi="Times New Roman" w:cs="Times New Roman"/>
              </w:rPr>
              <w:t xml:space="preserve">в </w:t>
            </w:r>
            <w:r w:rsidR="00E76E61">
              <w:rPr>
                <w:rFonts w:ascii="Times New Roman" w:hAnsi="Times New Roman" w:cs="Times New Roman"/>
              </w:rPr>
              <w:t>ядре РИНЦ,</w:t>
            </w:r>
            <w:r w:rsidR="00E76E61" w:rsidRPr="00F827E0">
              <w:rPr>
                <w:rFonts w:ascii="Times New Roman" w:hAnsi="Times New Roman" w:cs="Times New Roman"/>
              </w:rPr>
              <w:t xml:space="preserve"> за отчетный год</w:t>
            </w:r>
            <w:r w:rsidR="00E76E61">
              <w:rPr>
                <w:rFonts w:ascii="Times New Roman" w:hAnsi="Times New Roman" w:cs="Times New Roman"/>
              </w:rPr>
              <w:t xml:space="preserve"> </w:t>
            </w:r>
            <w:r w:rsidR="00E76E61" w:rsidRPr="00F827E0">
              <w:rPr>
                <w:rFonts w:ascii="Times New Roman" w:hAnsi="Times New Roman" w:cs="Times New Roman"/>
              </w:rPr>
              <w:t xml:space="preserve">в расчете на 10 </w:t>
            </w:r>
            <w:r w:rsidR="00E76E61">
              <w:rPr>
                <w:rFonts w:ascii="Times New Roman" w:hAnsi="Times New Roman" w:cs="Times New Roman"/>
              </w:rPr>
              <w:t>научных и педагогических работников</w:t>
            </w:r>
            <w:r w:rsidR="00E76E61" w:rsidRPr="00804945">
              <w:rPr>
                <w:rFonts w:ascii="Times New Roman" w:eastAsia="Times New Roman" w:hAnsi="Times New Roman" w:cs="Times New Roman"/>
                <w:color w:val="1A1A1A"/>
                <w:lang w:eastAsia="ru-RU"/>
              </w:rPr>
              <w:t xml:space="preserve">, </w:t>
            </w:r>
            <w:r w:rsidR="00E76E61" w:rsidRPr="00804945">
              <w:rPr>
                <w:rFonts w:ascii="Times New Roman" w:hAnsi="Times New Roman" w:cs="Times New Roman"/>
              </w:rPr>
              <w:t xml:space="preserve">единиц на 10 </w:t>
            </w:r>
            <w:r w:rsidR="00E76E61">
              <w:rPr>
                <w:rFonts w:ascii="Times New Roman" w:hAnsi="Times New Roman" w:cs="Times New Roman"/>
              </w:rPr>
              <w:t>человек</w:t>
            </w:r>
            <w:r w:rsidR="00E76E61" w:rsidRPr="00804945">
              <w:rPr>
                <w:rFonts w:ascii="Times New Roman" w:eastAsia="Times New Roman" w:hAnsi="Times New Roman" w:cs="Times New Roman"/>
                <w:color w:val="1A1A1A"/>
                <w:lang w:eastAsia="ru-RU"/>
              </w:rPr>
              <w:t>;</w:t>
            </w:r>
          </w:p>
          <w:p w14:paraId="0DC589D2" w14:textId="77777777" w:rsidR="00E76E61" w:rsidRPr="00804945" w:rsidRDefault="00D522EF" w:rsidP="00E76E61">
            <w:pPr>
              <w:spacing w:after="0" w:line="240" w:lineRule="auto"/>
              <w:ind w:left="33"/>
              <w:jc w:val="both"/>
              <w:rPr>
                <w:rFonts w:ascii="Times New Roman" w:eastAsia="Times New Roman" w:hAnsi="Times New Roman" w:cs="Times New Roman"/>
                <w:color w:val="1A1A1A"/>
                <w:lang w:eastAsia="ru-RU"/>
              </w:rPr>
            </w:pPr>
            <m:oMath>
              <m:sSub>
                <m:sSubPr>
                  <m:ctrlPr>
                    <w:rPr>
                      <w:rFonts w:ascii="Cambria Math" w:eastAsia="Times New Roman" w:hAnsi="Cambria Math" w:cs="Times New Roman"/>
                      <w:i/>
                      <w:color w:val="1A1A1A"/>
                      <w:lang w:eastAsia="ru-RU"/>
                    </w:rPr>
                  </m:ctrlPr>
                </m:sSubPr>
                <m:e>
                  <m:r>
                    <w:rPr>
                      <w:rFonts w:ascii="Cambria Math" w:eastAsia="Times New Roman" w:hAnsi="Cambria Math" w:cs="Times New Roman"/>
                      <w:color w:val="1A1A1A"/>
                      <w:lang w:eastAsia="ru-RU"/>
                    </w:rPr>
                    <m:t>Ч</m:t>
                  </m:r>
                </m:e>
                <m:sub>
                  <m:r>
                    <w:rPr>
                      <w:rFonts w:ascii="Cambria Math" w:eastAsia="Times New Roman" w:hAnsi="Cambria Math" w:cs="Times New Roman"/>
                      <w:color w:val="1A1A1A"/>
                      <w:lang w:eastAsia="ru-RU"/>
                    </w:rPr>
                    <m:t xml:space="preserve">рсробщ </m:t>
                  </m:r>
                </m:sub>
              </m:sSub>
              <m:r>
                <w:rPr>
                  <w:rFonts w:ascii="Cambria Math" w:eastAsia="Times New Roman" w:hAnsi="Cambria Math" w:cs="Times New Roman"/>
                  <w:color w:val="1A1A1A"/>
                  <w:lang w:eastAsia="ru-RU"/>
                </w:rPr>
                <m:t xml:space="preserve"> </m:t>
              </m:r>
            </m:oMath>
            <w:r w:rsidR="00E76E61" w:rsidRPr="00804945">
              <w:rPr>
                <w:rFonts w:ascii="Times New Roman" w:eastAsia="Times New Roman" w:hAnsi="Times New Roman" w:cs="Times New Roman"/>
                <w:color w:val="1A1A1A"/>
                <w:lang w:eastAsia="ru-RU"/>
              </w:rPr>
              <w:t xml:space="preserve">– число </w:t>
            </w:r>
            <w:r w:rsidR="00E76E61">
              <w:rPr>
                <w:rFonts w:ascii="Times New Roman" w:hAnsi="Times New Roman" w:cs="Times New Roman"/>
              </w:rPr>
              <w:t xml:space="preserve">публикаций, индексируемых </w:t>
            </w:r>
            <w:r w:rsidR="00E76E61" w:rsidRPr="00F827E0">
              <w:rPr>
                <w:rFonts w:ascii="Times New Roman" w:hAnsi="Times New Roman" w:cs="Times New Roman"/>
              </w:rPr>
              <w:t xml:space="preserve">в </w:t>
            </w:r>
            <w:r w:rsidR="00E76E61">
              <w:rPr>
                <w:rFonts w:ascii="Times New Roman" w:hAnsi="Times New Roman" w:cs="Times New Roman"/>
              </w:rPr>
              <w:t>ядре РИНЦ,</w:t>
            </w:r>
            <w:r w:rsidR="00E76E61" w:rsidRPr="00F827E0">
              <w:rPr>
                <w:rFonts w:ascii="Times New Roman" w:hAnsi="Times New Roman" w:cs="Times New Roman"/>
              </w:rPr>
              <w:t xml:space="preserve"> за отчетный год</w:t>
            </w:r>
            <w:r w:rsidR="00E76E61">
              <w:rPr>
                <w:rFonts w:ascii="Times New Roman" w:eastAsia="Times New Roman" w:hAnsi="Times New Roman" w:cs="Times New Roman"/>
                <w:color w:val="1A1A1A"/>
                <w:lang w:eastAsia="ru-RU"/>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eastAsia="Times New Roman" w:hAnsi="Times New Roman" w:cs="Times New Roman"/>
                <w:color w:val="1A1A1A"/>
                <w:lang w:eastAsia="ru-RU"/>
              </w:rPr>
              <w:t>, ед</w:t>
            </w:r>
            <w:r w:rsidR="00E76E61">
              <w:rPr>
                <w:rFonts w:ascii="Times New Roman" w:eastAsia="Times New Roman" w:hAnsi="Times New Roman" w:cs="Times New Roman"/>
                <w:color w:val="1A1A1A"/>
                <w:lang w:eastAsia="ru-RU"/>
              </w:rPr>
              <w:t>иница</w:t>
            </w:r>
            <w:r w:rsidR="00E76E61" w:rsidRPr="00804945">
              <w:rPr>
                <w:rFonts w:ascii="Times New Roman" w:eastAsia="Times New Roman" w:hAnsi="Times New Roman" w:cs="Times New Roman"/>
                <w:color w:val="1A1A1A"/>
                <w:lang w:eastAsia="ru-RU"/>
              </w:rPr>
              <w:t>;</w:t>
            </w:r>
          </w:p>
          <w:p w14:paraId="6E44E2D3" w14:textId="77777777" w:rsidR="00E76E61" w:rsidRDefault="00E76E61" w:rsidP="00E76E61">
            <w:pPr>
              <w:spacing w:after="0" w:line="240" w:lineRule="auto"/>
              <w:ind w:left="33"/>
              <w:jc w:val="both"/>
              <w:rPr>
                <w:rFonts w:ascii="Times New Roman" w:hAnsi="Times New Roman" w:cs="Times New Roman"/>
              </w:rPr>
            </w:pPr>
            <w:proofErr w:type="spellStart"/>
            <w:r>
              <w:rPr>
                <w:rFonts w:ascii="Times New Roman" w:hAnsi="Times New Roman" w:cs="Times New Roman"/>
              </w:rPr>
              <w:t>Ч</w:t>
            </w:r>
            <w:r>
              <w:rPr>
                <w:rFonts w:ascii="Times New Roman" w:hAnsi="Times New Roman" w:cs="Times New Roman"/>
                <w:vertAlign w:val="subscript"/>
              </w:rPr>
              <w:t>нппобщ</w:t>
            </w:r>
            <w:proofErr w:type="spellEnd"/>
            <w:r>
              <w:rPr>
                <w:rFonts w:ascii="Times New Roman" w:hAnsi="Times New Roman" w:cs="Times New Roman"/>
              </w:rPr>
              <w:t xml:space="preserve"> – </w:t>
            </w:r>
            <w:r w:rsidRPr="00804945">
              <w:rPr>
                <w:rFonts w:ascii="Times New Roman" w:hAnsi="Times New Roman" w:cs="Times New Roman"/>
              </w:rPr>
              <w:t xml:space="preserve">общая численность </w:t>
            </w:r>
            <w:r>
              <w:rPr>
                <w:rFonts w:ascii="Times New Roman" w:hAnsi="Times New Roman" w:cs="Times New Roman"/>
              </w:rPr>
              <w:t>научных и педагогических работников</w:t>
            </w:r>
            <w:r w:rsidRPr="00804945">
              <w:rPr>
                <w:rFonts w:ascii="Times New Roman" w:hAnsi="Times New Roman" w:cs="Times New Roman"/>
              </w:rPr>
              <w:t xml:space="preserve"> на конец отчетного год</w:t>
            </w:r>
            <w:r>
              <w:rPr>
                <w:rFonts w:ascii="Times New Roman" w:hAnsi="Times New Roman" w:cs="Times New Roman"/>
              </w:rPr>
              <w:t xml:space="preserve">а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804945">
              <w:rPr>
                <w:rFonts w:ascii="Times New Roman" w:eastAsia="Calibri" w:hAnsi="Times New Roman" w:cs="Times New Roman"/>
                <w:lang w:eastAsia="ru-RU"/>
              </w:rPr>
              <w:t>,</w:t>
            </w:r>
            <w:r>
              <w:rPr>
                <w:rFonts w:ascii="Times New Roman" w:eastAsia="Calibri" w:hAnsi="Times New Roman" w:cs="Times New Roman"/>
                <w:lang w:eastAsia="ru-RU"/>
              </w:rPr>
              <w:t xml:space="preserve"> </w:t>
            </w:r>
            <w:r>
              <w:rPr>
                <w:rFonts w:ascii="Times New Roman" w:hAnsi="Times New Roman" w:cs="Times New Roman"/>
              </w:rPr>
              <w:t>человек</w:t>
            </w:r>
            <w:r w:rsidRPr="00804945">
              <w:rPr>
                <w:rFonts w:ascii="Times New Roman" w:hAnsi="Times New Roman" w:cs="Times New Roman"/>
              </w:rPr>
              <w:t>.</w:t>
            </w:r>
          </w:p>
          <w:p w14:paraId="63BEB8ED" w14:textId="77777777" w:rsidR="00E76E61" w:rsidRDefault="00E76E61" w:rsidP="00E76E61">
            <w:pPr>
              <w:spacing w:after="0" w:line="240" w:lineRule="auto"/>
              <w:ind w:left="33"/>
              <w:jc w:val="both"/>
              <w:rPr>
                <w:rFonts w:ascii="Times New Roman" w:eastAsia="Times New Roman" w:hAnsi="Times New Roman" w:cs="Times New Roman"/>
                <w:color w:val="1A1A1A"/>
                <w:lang w:eastAsia="ru-RU"/>
              </w:rPr>
            </w:pPr>
          </w:p>
          <w:p w14:paraId="26C95B1A" w14:textId="77777777" w:rsidR="00E76E61" w:rsidRPr="00804945" w:rsidRDefault="00D522EF" w:rsidP="00E76E61">
            <w:pPr>
              <w:spacing w:after="0" w:line="240" w:lineRule="auto"/>
              <w:ind w:left="33"/>
              <w:jc w:val="both"/>
              <w:rPr>
                <w:rFonts w:ascii="Times New Roman" w:eastAsia="Times New Roman" w:hAnsi="Times New Roman" w:cs="Times New Roman"/>
                <w:color w:val="1A1A1A"/>
                <w:lang w:eastAsia="ru-RU"/>
              </w:rPr>
            </w:pPr>
            <m:oMathPara>
              <m:oMath>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нппобщ</m:t>
                    </m:r>
                  </m:sub>
                </m:sSub>
                <m:r>
                  <w:rPr>
                    <w:rFonts w:ascii="Cambria Math" w:eastAsia="Times New Roman" w:hAnsi="Cambria Math" w:cs="Cambria Math"/>
                    <w:color w:val="1A1A1A"/>
                    <w:lang w:eastAsia="ru-RU"/>
                  </w:rPr>
                  <m:t>=</m:t>
                </m:r>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иобщ</m:t>
                    </m:r>
                  </m:sub>
                </m:sSub>
                <m:r>
                  <w:rPr>
                    <w:rFonts w:ascii="Cambria Math" w:eastAsia="Times New Roman" w:hAnsi="Cambria Math" w:cs="Cambria Math"/>
                    <w:color w:val="1A1A1A"/>
                    <w:lang w:eastAsia="ru-RU"/>
                  </w:rPr>
                  <m:t>+</m:t>
                </m:r>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ппс</m:t>
                    </m:r>
                  </m:sub>
                </m:sSub>
              </m:oMath>
            </m:oMathPara>
          </w:p>
          <w:p w14:paraId="15B8C9B7" w14:textId="77777777" w:rsidR="00E76E61" w:rsidRDefault="00E76E61" w:rsidP="00E76E61">
            <w:pPr>
              <w:spacing w:after="0" w:line="240" w:lineRule="auto"/>
              <w:ind w:left="33"/>
              <w:jc w:val="both"/>
              <w:rPr>
                <w:rFonts w:ascii="Times New Roman" w:eastAsia="Times New Roman" w:hAnsi="Times New Roman" w:cs="Times New Roman"/>
                <w:color w:val="1A1A1A"/>
                <w:lang w:eastAsia="ru-RU"/>
              </w:rPr>
            </w:pPr>
          </w:p>
          <w:p w14:paraId="6D1F4014" w14:textId="77777777" w:rsidR="00E76E61" w:rsidRDefault="00E76E61" w:rsidP="00E76E61">
            <w:pPr>
              <w:spacing w:after="0" w:line="240" w:lineRule="auto"/>
              <w:ind w:left="33"/>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где</w:t>
            </w:r>
          </w:p>
          <w:p w14:paraId="62EA2DDC" w14:textId="77777777" w:rsidR="00E76E61" w:rsidRDefault="00E76E61" w:rsidP="00E76E61">
            <w:pPr>
              <w:spacing w:after="0" w:line="240" w:lineRule="auto"/>
              <w:ind w:left="33"/>
              <w:jc w:val="both"/>
              <w:rPr>
                <w:rFonts w:ascii="Times New Roman" w:eastAsia="Times New Roman" w:hAnsi="Times New Roman" w:cs="Times New Roman"/>
                <w:color w:val="1A1A1A"/>
                <w:lang w:eastAsia="ru-RU"/>
              </w:rPr>
            </w:pPr>
            <w:proofErr w:type="spellStart"/>
            <w:r>
              <w:rPr>
                <w:rFonts w:ascii="Times New Roman" w:hAnsi="Times New Roman" w:cs="Times New Roman"/>
              </w:rPr>
              <w:t>Ч</w:t>
            </w:r>
            <w:r>
              <w:rPr>
                <w:rFonts w:ascii="Times New Roman" w:hAnsi="Times New Roman" w:cs="Times New Roman"/>
                <w:vertAlign w:val="subscript"/>
              </w:rPr>
              <w:t>нппобщ</w:t>
            </w:r>
            <w:proofErr w:type="spellEnd"/>
            <w:r>
              <w:rPr>
                <w:rFonts w:ascii="Times New Roman" w:hAnsi="Times New Roman" w:cs="Times New Roman"/>
              </w:rPr>
              <w:t xml:space="preserve"> – </w:t>
            </w:r>
            <w:r w:rsidRPr="00804945">
              <w:rPr>
                <w:rFonts w:ascii="Times New Roman" w:hAnsi="Times New Roman" w:cs="Times New Roman"/>
              </w:rPr>
              <w:t xml:space="preserve">общая численность </w:t>
            </w:r>
            <w:r>
              <w:rPr>
                <w:rFonts w:ascii="Times New Roman" w:hAnsi="Times New Roman" w:cs="Times New Roman"/>
              </w:rPr>
              <w:t>научных и педагогических работников</w:t>
            </w:r>
            <w:r w:rsidRPr="00804945">
              <w:rPr>
                <w:rFonts w:ascii="Times New Roman" w:hAnsi="Times New Roman" w:cs="Times New Roman"/>
              </w:rPr>
              <w:t xml:space="preserve"> на конец отчетного год</w:t>
            </w:r>
            <w:r>
              <w:rPr>
                <w:rFonts w:ascii="Times New Roman" w:hAnsi="Times New Roman" w:cs="Times New Roman"/>
              </w:rPr>
              <w:t xml:space="preserve">а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804945">
              <w:rPr>
                <w:rFonts w:ascii="Times New Roman" w:eastAsia="Calibri" w:hAnsi="Times New Roman" w:cs="Times New Roman"/>
                <w:lang w:eastAsia="ru-RU"/>
              </w:rPr>
              <w:t>,</w:t>
            </w:r>
            <w:r>
              <w:rPr>
                <w:rFonts w:ascii="Times New Roman" w:eastAsia="Calibri" w:hAnsi="Times New Roman" w:cs="Times New Roman"/>
                <w:lang w:eastAsia="ru-RU"/>
              </w:rPr>
              <w:t xml:space="preserve"> </w:t>
            </w:r>
            <w:r>
              <w:rPr>
                <w:rFonts w:ascii="Times New Roman" w:hAnsi="Times New Roman" w:cs="Times New Roman"/>
              </w:rPr>
              <w:t>человек;</w:t>
            </w:r>
          </w:p>
          <w:p w14:paraId="4CEE2EA8" w14:textId="77777777" w:rsidR="00E76E61" w:rsidRDefault="00E76E61" w:rsidP="00E76E61">
            <w:pPr>
              <w:spacing w:after="0" w:line="240" w:lineRule="auto"/>
              <w:ind w:left="33"/>
              <w:jc w:val="both"/>
              <w:rPr>
                <w:rFonts w:ascii="Times New Roman" w:hAnsi="Times New Roman" w:cs="Times New Roman"/>
                <w:color w:val="000000"/>
              </w:rPr>
            </w:pPr>
            <w:proofErr w:type="spellStart"/>
            <w:r>
              <w:rPr>
                <w:rFonts w:ascii="Times New Roman" w:hAnsi="Times New Roman" w:cs="Times New Roman"/>
              </w:rPr>
              <w:t>Ч</w:t>
            </w:r>
            <w:r>
              <w:rPr>
                <w:rFonts w:ascii="Times New Roman" w:hAnsi="Times New Roman" w:cs="Times New Roman"/>
                <w:vertAlign w:val="subscript"/>
              </w:rPr>
              <w:t>иобщ</w:t>
            </w:r>
            <w:proofErr w:type="spellEnd"/>
            <w:r w:rsidRPr="00804945">
              <w:rPr>
                <w:rFonts w:ascii="Times New Roman" w:hAnsi="Times New Roman" w:cs="Times New Roman"/>
              </w:rPr>
              <w:t xml:space="preserve"> – общая численность исследователей на конец отчетного год</w:t>
            </w:r>
            <w:r>
              <w:rPr>
                <w:rFonts w:ascii="Times New Roman" w:hAnsi="Times New Roman" w:cs="Times New Roman"/>
              </w:rPr>
              <w:t xml:space="preserve">а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804945">
              <w:rPr>
                <w:rFonts w:ascii="Times New Roman" w:eastAsia="Calibri" w:hAnsi="Times New Roman" w:cs="Times New Roman"/>
                <w:lang w:eastAsia="ru-RU"/>
              </w:rPr>
              <w:t>,</w:t>
            </w:r>
            <w:r>
              <w:rPr>
                <w:rFonts w:ascii="Times New Roman" w:eastAsia="Calibri" w:hAnsi="Times New Roman" w:cs="Times New Roman"/>
                <w:lang w:eastAsia="ru-RU"/>
              </w:rPr>
              <w:t xml:space="preserve"> </w:t>
            </w:r>
            <w:r w:rsidRPr="004F2B4F">
              <w:rPr>
                <w:rFonts w:ascii="Times New Roman" w:hAnsi="Times New Roman" w:cs="Times New Roman"/>
                <w:color w:val="000000"/>
              </w:rPr>
              <w:t>человек</w:t>
            </w:r>
            <w:r>
              <w:rPr>
                <w:rFonts w:ascii="Times New Roman" w:hAnsi="Times New Roman" w:cs="Times New Roman"/>
                <w:color w:val="000000"/>
              </w:rPr>
              <w:t>;</w:t>
            </w:r>
          </w:p>
          <w:p w14:paraId="6880C5C9" w14:textId="77777777" w:rsidR="00E76E61" w:rsidRDefault="00E76E61" w:rsidP="00E76E61">
            <w:pPr>
              <w:spacing w:after="0" w:line="240" w:lineRule="auto"/>
              <w:ind w:left="33"/>
              <w:jc w:val="both"/>
              <w:rPr>
                <w:rFonts w:ascii="Times New Roman" w:eastAsia="Times New Roman" w:hAnsi="Times New Roman" w:cs="Times New Roman"/>
                <w:color w:val="1A1A1A"/>
                <w:lang w:eastAsia="ru-RU"/>
              </w:rPr>
            </w:pPr>
            <w:proofErr w:type="spellStart"/>
            <w:r>
              <w:rPr>
                <w:rFonts w:ascii="Times New Roman" w:hAnsi="Times New Roman" w:cs="Times New Roman"/>
              </w:rPr>
              <w:t>Ч</w:t>
            </w:r>
            <w:r>
              <w:rPr>
                <w:rFonts w:ascii="Times New Roman" w:hAnsi="Times New Roman" w:cs="Times New Roman"/>
                <w:vertAlign w:val="subscript"/>
              </w:rPr>
              <w:t>иобщ</w:t>
            </w:r>
            <w:proofErr w:type="spellEnd"/>
            <w:r w:rsidRPr="00804945">
              <w:rPr>
                <w:rFonts w:ascii="Times New Roman" w:hAnsi="Times New Roman" w:cs="Times New Roman"/>
              </w:rPr>
              <w:t xml:space="preserve"> – общая численность </w:t>
            </w:r>
            <w:r>
              <w:rPr>
                <w:rFonts w:ascii="Times New Roman" w:hAnsi="Times New Roman" w:cs="Times New Roman"/>
              </w:rPr>
              <w:t>профессорско-преподавательского состава</w:t>
            </w:r>
            <w:r w:rsidRPr="00804945">
              <w:rPr>
                <w:rFonts w:ascii="Times New Roman" w:hAnsi="Times New Roman" w:cs="Times New Roman"/>
              </w:rPr>
              <w:t xml:space="preserve"> на конец отчетного год</w:t>
            </w:r>
            <w:r>
              <w:rPr>
                <w:rFonts w:ascii="Times New Roman" w:hAnsi="Times New Roman" w:cs="Times New Roman"/>
              </w:rPr>
              <w:t xml:space="preserve">а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804945">
              <w:rPr>
                <w:rFonts w:ascii="Times New Roman" w:eastAsia="Calibri" w:hAnsi="Times New Roman" w:cs="Times New Roman"/>
                <w:lang w:eastAsia="ru-RU"/>
              </w:rPr>
              <w:t>,</w:t>
            </w:r>
            <w:r>
              <w:rPr>
                <w:rFonts w:ascii="Times New Roman" w:eastAsia="Calibri" w:hAnsi="Times New Roman" w:cs="Times New Roman"/>
                <w:lang w:eastAsia="ru-RU"/>
              </w:rPr>
              <w:t xml:space="preserve"> </w:t>
            </w:r>
            <w:r w:rsidRPr="004F2B4F">
              <w:rPr>
                <w:rFonts w:ascii="Times New Roman" w:hAnsi="Times New Roman" w:cs="Times New Roman"/>
                <w:color w:val="000000"/>
              </w:rPr>
              <w:t>человек</w:t>
            </w:r>
            <w:r>
              <w:rPr>
                <w:rFonts w:ascii="Times New Roman" w:hAnsi="Times New Roman" w:cs="Times New Roman"/>
                <w:color w:val="000000"/>
              </w:rPr>
              <w:t>.</w:t>
            </w:r>
          </w:p>
          <w:p w14:paraId="2F30994C" w14:textId="77777777" w:rsidR="00E76E61" w:rsidRDefault="00E76E61" w:rsidP="00E76E61">
            <w:pPr>
              <w:spacing w:after="0" w:line="240" w:lineRule="auto"/>
              <w:ind w:left="33"/>
              <w:jc w:val="both"/>
              <w:rPr>
                <w:rFonts w:ascii="Times New Roman" w:eastAsia="Times New Roman" w:hAnsi="Times New Roman" w:cs="Times New Roman"/>
                <w:color w:val="1A1A1A"/>
                <w:lang w:eastAsia="ru-RU"/>
              </w:rPr>
            </w:pPr>
          </w:p>
          <w:p w14:paraId="7675B3F3" w14:textId="77777777" w:rsidR="00E76E61" w:rsidRPr="00804945" w:rsidRDefault="00E76E61" w:rsidP="00E76E61">
            <w:pPr>
              <w:spacing w:after="0" w:line="240" w:lineRule="auto"/>
              <w:ind w:left="33"/>
              <w:jc w:val="both"/>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 xml:space="preserve">Источники данных: </w:t>
            </w:r>
            <w:r w:rsidRPr="00D15E08">
              <w:rPr>
                <w:rFonts w:ascii="Times New Roman" w:hAnsi="Times New Roman"/>
              </w:rPr>
              <w:t xml:space="preserve">ООО </w:t>
            </w:r>
            <w:r>
              <w:rPr>
                <w:rFonts w:ascii="Times New Roman" w:hAnsi="Times New Roman"/>
              </w:rPr>
              <w:t>«</w:t>
            </w:r>
            <w:r w:rsidRPr="00D15E08">
              <w:rPr>
                <w:rFonts w:ascii="Times New Roman" w:hAnsi="Times New Roman"/>
              </w:rPr>
              <w:t>Научная электронная библиотека</w:t>
            </w:r>
            <w:r>
              <w:rPr>
                <w:rFonts w:ascii="Times New Roman" w:hAnsi="Times New Roman"/>
              </w:rPr>
              <w:t>»</w:t>
            </w:r>
            <w:r w:rsidRPr="00D15E08">
              <w:rPr>
                <w:rFonts w:ascii="Times New Roman" w:hAnsi="Times New Roman"/>
              </w:rPr>
              <w:t xml:space="preserve"> (e-Library)</w:t>
            </w:r>
            <w:r>
              <w:rPr>
                <w:rFonts w:ascii="Times New Roman" w:hAnsi="Times New Roman"/>
              </w:rPr>
              <w:t xml:space="preserve">, </w:t>
            </w:r>
            <w:r w:rsidRPr="00804945">
              <w:rPr>
                <w:rFonts w:ascii="Times New Roman" w:hAnsi="Times New Roman" w:cs="Times New Roman"/>
              </w:rPr>
              <w:t xml:space="preserve">Минобрнауки России, форма № ВПО-1, </w:t>
            </w:r>
            <w:r w:rsidRPr="00804945">
              <w:rPr>
                <w:rFonts w:ascii="Times New Roman" w:hAnsi="Times New Roman" w:cs="Times New Roman"/>
                <w:color w:val="000000" w:themeColor="text1"/>
              </w:rPr>
              <w:t>Росстат, ЕМИСС</w:t>
            </w:r>
            <w:r>
              <w:rPr>
                <w:rFonts w:ascii="Times New Roman" w:eastAsia="Times New Roman" w:hAnsi="Times New Roman" w:cs="Times New Roman"/>
                <w:color w:val="1A1A1A"/>
                <w:lang w:eastAsia="ru-RU"/>
              </w:rPr>
              <w:t xml:space="preserve"> </w:t>
            </w:r>
          </w:p>
          <w:p w14:paraId="1C856C16" w14:textId="77777777" w:rsidR="00E76E61" w:rsidRPr="00804945" w:rsidRDefault="00E76E61" w:rsidP="00E76E61">
            <w:pPr>
              <w:spacing w:after="0" w:line="240" w:lineRule="auto"/>
              <w:ind w:left="33"/>
              <w:jc w:val="both"/>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Показатель рассчитывается за отчетный год</w:t>
            </w:r>
          </w:p>
          <w:p w14:paraId="459056BE" w14:textId="77777777" w:rsidR="00E76E61" w:rsidRPr="00804945" w:rsidRDefault="00E76E61" w:rsidP="00E76E61">
            <w:pPr>
              <w:spacing w:after="0" w:line="240" w:lineRule="auto"/>
              <w:jc w:val="both"/>
              <w:rPr>
                <w:rFonts w:ascii="Times New Roman" w:eastAsia="Times New Roman" w:hAnsi="Times New Roman" w:cs="Times New Roman"/>
                <w:lang w:eastAsia="ru-RU"/>
              </w:rPr>
            </w:pPr>
            <w:r w:rsidRPr="00804945">
              <w:rPr>
                <w:rFonts w:ascii="Times New Roman" w:eastAsia="Times New Roman" w:hAnsi="Times New Roman" w:cs="Times New Roman"/>
                <w:color w:val="1A1A1A"/>
                <w:lang w:eastAsia="ru-RU"/>
              </w:rPr>
              <w:t>Ответственный за расчет показателя: Минобрнауки России</w:t>
            </w:r>
          </w:p>
        </w:tc>
      </w:tr>
      <w:tr w:rsidR="00E76E61" w:rsidRPr="00804945" w14:paraId="73177EAD" w14:textId="77777777" w:rsidTr="00C513FD">
        <w:trPr>
          <w:trHeight w:val="20"/>
          <w:jc w:val="center"/>
        </w:trPr>
        <w:tc>
          <w:tcPr>
            <w:tcW w:w="703" w:type="dxa"/>
            <w:shd w:val="clear" w:color="auto" w:fill="auto"/>
            <w:noWrap/>
            <w:vAlign w:val="center"/>
          </w:tcPr>
          <w:p w14:paraId="72A1664B"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r w:rsidRPr="00C513FD">
              <w:rPr>
                <w:rFonts w:ascii="Times New Roman" w:eastAsia="Times New Roman" w:hAnsi="Times New Roman" w:cs="Times New Roman"/>
                <w:color w:val="000000"/>
                <w:lang w:eastAsia="ru-RU"/>
              </w:rPr>
              <w:t>.</w:t>
            </w:r>
          </w:p>
        </w:tc>
        <w:tc>
          <w:tcPr>
            <w:tcW w:w="3262" w:type="dxa"/>
            <w:shd w:val="clear" w:color="auto" w:fill="auto"/>
          </w:tcPr>
          <w:p w14:paraId="34DE2EC0" w14:textId="77777777" w:rsidR="00E76E61" w:rsidRPr="007F4FCD" w:rsidRDefault="00E76E61" w:rsidP="00E76E61">
            <w:pPr>
              <w:spacing w:after="0" w:line="240" w:lineRule="auto"/>
              <w:ind w:left="33"/>
              <w:jc w:val="center"/>
              <w:rPr>
                <w:rFonts w:ascii="Times New Roman" w:eastAsia="Times New Roman" w:hAnsi="Times New Roman" w:cs="Times New Roman"/>
                <w:color w:val="1A1A1A"/>
                <w:highlight w:val="yellow"/>
                <w:lang w:eastAsia="ru-RU"/>
              </w:rPr>
            </w:pPr>
            <w:r w:rsidRPr="00DE7C85">
              <w:rPr>
                <w:rFonts w:ascii="Times New Roman" w:eastAsia="Times New Roman" w:hAnsi="Times New Roman" w:cs="Times New Roman"/>
                <w:lang w:eastAsia="ru-RU"/>
              </w:rPr>
              <w:t xml:space="preserve">Отношение средней заработной платы научных сотрудников к среднемесячной начисленной заработной плате наемных работников в организациях, у индивидуальных </w:t>
            </w:r>
            <w:r w:rsidRPr="00DE7C85">
              <w:rPr>
                <w:rFonts w:ascii="Times New Roman" w:eastAsia="Times New Roman" w:hAnsi="Times New Roman" w:cs="Times New Roman"/>
                <w:lang w:eastAsia="ru-RU"/>
              </w:rPr>
              <w:lastRenderedPageBreak/>
              <w:t>предпринимателей и физических лиц (среднемесячному доходу от трудовой деятельности) по субъекту Российской Федерации</w:t>
            </w:r>
          </w:p>
        </w:tc>
        <w:tc>
          <w:tcPr>
            <w:tcW w:w="1986" w:type="dxa"/>
          </w:tcPr>
          <w:p w14:paraId="4AB45DFB"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lastRenderedPageBreak/>
              <w:t>процент</w:t>
            </w:r>
          </w:p>
        </w:tc>
        <w:tc>
          <w:tcPr>
            <w:tcW w:w="2128" w:type="dxa"/>
          </w:tcPr>
          <w:p w14:paraId="0486450C" w14:textId="77777777" w:rsidR="00E76E61" w:rsidRPr="00804945" w:rsidRDefault="00E76E61" w:rsidP="00E76E61">
            <w:pPr>
              <w:spacing w:after="0" w:line="240" w:lineRule="auto"/>
              <w:ind w:left="33"/>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100 баллов – максимальный,</w:t>
            </w:r>
          </w:p>
          <w:p w14:paraId="2E138F30"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lang w:eastAsia="ru-RU"/>
              </w:rPr>
              <w:t xml:space="preserve">1 балл </w:t>
            </w:r>
            <w:r>
              <w:rPr>
                <w:rFonts w:ascii="Times New Roman" w:eastAsia="Times New Roman" w:hAnsi="Times New Roman" w:cs="Times New Roman"/>
                <w:lang w:eastAsia="ru-RU"/>
              </w:rPr>
              <w:t>–</w:t>
            </w:r>
            <w:r w:rsidRPr="00804945">
              <w:rPr>
                <w:rFonts w:ascii="Times New Roman" w:eastAsia="Times New Roman" w:hAnsi="Times New Roman" w:cs="Times New Roman"/>
                <w:lang w:eastAsia="ru-RU"/>
              </w:rPr>
              <w:t xml:space="preserve"> минимальный</w:t>
            </w:r>
          </w:p>
        </w:tc>
        <w:tc>
          <w:tcPr>
            <w:tcW w:w="7232" w:type="dxa"/>
          </w:tcPr>
          <w:p w14:paraId="3F68F642" w14:textId="77777777" w:rsidR="00E76E61" w:rsidRPr="007F4FCD" w:rsidRDefault="00E76E61" w:rsidP="00E76E61">
            <w:pPr>
              <w:spacing w:after="0" w:line="240" w:lineRule="auto"/>
              <w:jc w:val="center"/>
              <w:rPr>
                <w:rFonts w:ascii="Times New Roman" w:eastAsia="Times New Roman" w:hAnsi="Times New Roman" w:cs="Times New Roman"/>
                <w:color w:val="000000"/>
                <w:highlight w:val="yellow"/>
                <w:lang w:eastAsia="ru-RU"/>
              </w:rPr>
            </w:pPr>
            <m:oMath>
              <m:r>
                <w:rPr>
                  <w:rFonts w:ascii="Cambria Math" w:eastAsia="Times New Roman" w:hAnsi="Cambria Math" w:cs="Times New Roman"/>
                  <w:color w:val="000000"/>
                  <w:lang w:eastAsia="ru-RU"/>
                </w:rPr>
                <m:t xml:space="preserve"> </m:t>
              </m:r>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m:t>
                  </m:r>
                </m:e>
                <m:sub>
                  <m:r>
                    <w:rPr>
                      <w:rFonts w:ascii="Cambria Math" w:eastAsia="Times New Roman" w:hAnsi="Cambria Math" w:cs="Times New Roman"/>
                      <w:color w:val="000000"/>
                      <w:lang w:eastAsia="ru-RU"/>
                    </w:rPr>
                    <m:t>ЗП</m:t>
                  </m:r>
                </m:sub>
              </m:sSub>
              <m:r>
                <w:rPr>
                  <w:rFonts w:ascii="Cambria Math" w:eastAsia="Times New Roman" w:hAnsi="Cambria Math" w:cs="Times New Roman"/>
                  <w:color w:val="000000"/>
                  <w:lang w:eastAsia="ru-RU"/>
                </w:rPr>
                <m:t>=</m:t>
              </m:r>
              <m:f>
                <m:fPr>
                  <m:ctrlPr>
                    <w:rPr>
                      <w:rFonts w:ascii="Cambria Math" w:eastAsia="Times New Roman" w:hAnsi="Cambria Math" w:cs="Times New Roman"/>
                      <w:i/>
                      <w:color w:val="000000"/>
                      <w:lang w:eastAsia="ru-RU"/>
                    </w:rPr>
                  </m:ctrlPr>
                </m:fPr>
                <m:num>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ЗП</m:t>
                      </m:r>
                    </m:e>
                    <m:sub>
                      <m:r>
                        <w:rPr>
                          <w:rFonts w:ascii="Cambria Math" w:eastAsia="Times New Roman" w:hAnsi="Cambria Math" w:cs="Times New Roman"/>
                          <w:color w:val="000000"/>
                          <w:lang w:eastAsia="ru-RU"/>
                        </w:rPr>
                        <m:t>срНС</m:t>
                      </m:r>
                    </m:sub>
                  </m:sSub>
                </m:num>
                <m:den>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ЗП</m:t>
                      </m:r>
                    </m:e>
                    <m:sub>
                      <m:r>
                        <w:rPr>
                          <w:rFonts w:ascii="Cambria Math" w:eastAsia="Times New Roman" w:hAnsi="Cambria Math" w:cs="Times New Roman"/>
                          <w:color w:val="000000"/>
                          <w:lang w:eastAsia="ru-RU"/>
                        </w:rPr>
                        <m:t>срмесР</m:t>
                      </m:r>
                    </m:sub>
                  </m:sSub>
                </m:den>
              </m:f>
            </m:oMath>
            <w:r>
              <w:rPr>
                <w:rFonts w:ascii="Times New Roman" w:eastAsia="Times New Roman" w:hAnsi="Times New Roman" w:cs="Times New Roman"/>
                <w:color w:val="000000"/>
                <w:lang w:eastAsia="ru-RU"/>
              </w:rPr>
              <w:t>*</w:t>
            </w:r>
            <w:r w:rsidRPr="00804945">
              <w:rPr>
                <w:rFonts w:ascii="Times New Roman" w:eastAsia="Times New Roman" w:hAnsi="Times New Roman" w:cs="Times New Roman"/>
                <w:color w:val="000000"/>
                <w:lang w:eastAsia="ru-RU"/>
              </w:rPr>
              <w:t>100%</w:t>
            </w:r>
            <w:r w:rsidRPr="0017372B">
              <w:rPr>
                <w:rFonts w:ascii="Times New Roman" w:eastAsia="Times New Roman" w:hAnsi="Times New Roman" w:cs="Times New Roman"/>
                <w:color w:val="000000"/>
                <w:lang w:eastAsia="ru-RU"/>
              </w:rPr>
              <w:t>,</w:t>
            </w:r>
          </w:p>
          <w:p w14:paraId="38BC294E" w14:textId="77777777" w:rsidR="00E76E61" w:rsidRPr="0017372B" w:rsidRDefault="00E76E61" w:rsidP="00E76E61">
            <w:pPr>
              <w:spacing w:after="0" w:line="240" w:lineRule="auto"/>
              <w:jc w:val="both"/>
              <w:rPr>
                <w:rFonts w:ascii="Times New Roman" w:eastAsia="Times New Roman" w:hAnsi="Times New Roman" w:cs="Times New Roman"/>
                <w:color w:val="1A1A1A"/>
                <w:lang w:eastAsia="ru-RU"/>
              </w:rPr>
            </w:pPr>
            <w:r w:rsidRPr="0017372B">
              <w:rPr>
                <w:rFonts w:ascii="Times New Roman" w:eastAsia="Times New Roman" w:hAnsi="Times New Roman" w:cs="Times New Roman"/>
                <w:color w:val="1A1A1A"/>
                <w:lang w:eastAsia="ru-RU"/>
              </w:rPr>
              <w:t xml:space="preserve">где </w:t>
            </w:r>
          </w:p>
          <w:p w14:paraId="25895B52" w14:textId="77777777" w:rsidR="00E76E61" w:rsidRDefault="00D522EF" w:rsidP="00E76E61">
            <w:pPr>
              <w:spacing w:after="0" w:line="240" w:lineRule="auto"/>
              <w:jc w:val="both"/>
              <w:rPr>
                <w:rFonts w:ascii="Times New Roman" w:eastAsia="Times New Roman" w:hAnsi="Times New Roman" w:cs="Times New Roman"/>
                <w:color w:val="1A1A1A"/>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С</m:t>
                  </m:r>
                </m:e>
                <m:sub>
                  <m:r>
                    <w:rPr>
                      <w:rFonts w:ascii="Cambria Math" w:eastAsia="Times New Roman" w:hAnsi="Cambria Math" w:cs="Times New Roman"/>
                      <w:color w:val="000000"/>
                      <w:lang w:eastAsia="ru-RU"/>
                    </w:rPr>
                    <m:t>ЗП</m:t>
                  </m:r>
                </m:sub>
              </m:sSub>
            </m:oMath>
            <w:r w:rsidR="00E76E61" w:rsidRPr="0017372B">
              <w:rPr>
                <w:rFonts w:ascii="Times New Roman" w:eastAsia="Times New Roman" w:hAnsi="Times New Roman" w:cs="Times New Roman"/>
                <w:color w:val="1A1A1A"/>
                <w:lang w:eastAsia="ru-RU"/>
              </w:rPr>
              <w:t xml:space="preserve"> </w:t>
            </w:r>
            <w:r w:rsidR="00E76E61" w:rsidRPr="0017372B">
              <w:rPr>
                <w:rFonts w:ascii="Times New Roman" w:eastAsia="Times New Roman" w:hAnsi="Times New Roman" w:cs="Times New Roman"/>
                <w:color w:val="000000"/>
                <w:lang w:eastAsia="ru-RU"/>
              </w:rPr>
              <w:t>–</w:t>
            </w:r>
            <w:r w:rsidR="00E76E61" w:rsidRPr="0017372B">
              <w:t xml:space="preserve"> </w:t>
            </w:r>
            <w:r w:rsidR="00E76E61" w:rsidRPr="0017372B">
              <w:rPr>
                <w:rFonts w:ascii="Times New Roman" w:eastAsia="Times New Roman" w:hAnsi="Times New Roman" w:cs="Times New Roman"/>
                <w:color w:val="1A1A1A"/>
                <w:lang w:eastAsia="ru-RU"/>
              </w:rPr>
              <w:t xml:space="preserve">отношение средней заработной платы научных сотрудников к среднемесячной начисленной заработной плате наемных работников в организациях, у индивидуальных предпринимателей и физических лиц </w:t>
            </w:r>
            <w:r w:rsidR="00E76E61" w:rsidRPr="0017372B">
              <w:rPr>
                <w:rFonts w:ascii="Times New Roman" w:eastAsia="Times New Roman" w:hAnsi="Times New Roman" w:cs="Times New Roman"/>
                <w:color w:val="1A1A1A"/>
                <w:lang w:eastAsia="ru-RU"/>
              </w:rPr>
              <w:lastRenderedPageBreak/>
              <w:t>(среднемесячному доходу от трудовой деятельности) по субъекту Российской Федерации, процент;</w:t>
            </w:r>
          </w:p>
          <w:p w14:paraId="2181254B" w14:textId="77777777" w:rsidR="00E76E61" w:rsidRPr="0017372B" w:rsidRDefault="00D522EF" w:rsidP="00E76E61">
            <w:pPr>
              <w:spacing w:after="0" w:line="240" w:lineRule="auto"/>
              <w:jc w:val="both"/>
              <w:rPr>
                <w:rFonts w:ascii="Times New Roman" w:eastAsia="Times New Roman" w:hAnsi="Times New Roman" w:cs="Times New Roman"/>
                <w:color w:val="1A1A1A"/>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ЗП</m:t>
                  </m:r>
                </m:e>
                <m:sub>
                  <m:r>
                    <w:rPr>
                      <w:rFonts w:ascii="Cambria Math" w:eastAsia="Times New Roman" w:hAnsi="Cambria Math" w:cs="Times New Roman"/>
                      <w:color w:val="000000"/>
                      <w:lang w:eastAsia="ru-RU"/>
                    </w:rPr>
                    <m:t>срНС</m:t>
                  </m:r>
                </m:sub>
              </m:sSub>
              <m:r>
                <w:rPr>
                  <w:rFonts w:ascii="Cambria Math" w:eastAsia="Times New Roman" w:hAnsi="Cambria Math" w:cs="Times New Roman"/>
                  <w:color w:val="000000"/>
                  <w:lang w:eastAsia="ru-RU"/>
                </w:rPr>
                <m:t xml:space="preserve"> </m:t>
              </m:r>
            </m:oMath>
            <w:r w:rsidR="00E76E61" w:rsidRPr="0017372B">
              <w:rPr>
                <w:rFonts w:ascii="Times New Roman" w:eastAsia="Times New Roman" w:hAnsi="Times New Roman" w:cs="Times New Roman"/>
                <w:color w:val="000000"/>
                <w:lang w:eastAsia="ru-RU"/>
              </w:rPr>
              <w:t xml:space="preserve">– </w:t>
            </w:r>
            <w:r w:rsidR="00E76E61" w:rsidRPr="0017372B">
              <w:rPr>
                <w:rFonts w:ascii="Times New Roman" w:eastAsia="Times New Roman" w:hAnsi="Times New Roman" w:cs="Times New Roman"/>
                <w:color w:val="1A1A1A"/>
                <w:lang w:eastAsia="ru-RU"/>
              </w:rPr>
              <w:t>среднемесячная заработной платы научных сотрудников</w:t>
            </w:r>
            <w:r w:rsidR="00E76E61">
              <w:rPr>
                <w:rFonts w:ascii="Arial" w:hAnsi="Arial" w:cs="Arial"/>
                <w:color w:val="59636C"/>
                <w:sz w:val="21"/>
                <w:szCs w:val="21"/>
                <w:shd w:val="clear" w:color="auto" w:fill="FFFFFF"/>
              </w:rPr>
              <w:t xml:space="preserve">, </w:t>
            </w:r>
            <w:r w:rsidR="00E76E61" w:rsidRPr="00774212">
              <w:rPr>
                <w:rFonts w:ascii="Times New Roman" w:eastAsia="Times New Roman" w:hAnsi="Times New Roman" w:cs="Times New Roman"/>
                <w:color w:val="1A1A1A"/>
                <w:lang w:eastAsia="ru-RU"/>
              </w:rPr>
              <w:t>исчисленн</w:t>
            </w:r>
            <w:r w:rsidR="00E76E61">
              <w:rPr>
                <w:rFonts w:ascii="Times New Roman" w:eastAsia="Times New Roman" w:hAnsi="Times New Roman" w:cs="Times New Roman"/>
                <w:color w:val="1A1A1A"/>
                <w:lang w:eastAsia="ru-RU"/>
              </w:rPr>
              <w:t>ая</w:t>
            </w:r>
            <w:r w:rsidR="00E76E61" w:rsidRPr="00774212">
              <w:rPr>
                <w:rFonts w:ascii="Times New Roman" w:eastAsia="Times New Roman" w:hAnsi="Times New Roman" w:cs="Times New Roman"/>
                <w:color w:val="1A1A1A"/>
                <w:lang w:eastAsia="ru-RU"/>
              </w:rPr>
              <w:t xml:space="preserve"> в отношении работников списочного состава по основной работе</w:t>
            </w:r>
            <w:r w:rsidR="00E76E61">
              <w:rPr>
                <w:rFonts w:ascii="Times New Roman" w:eastAsia="Times New Roman" w:hAnsi="Times New Roman" w:cs="Times New Roman"/>
                <w:color w:val="1A1A1A"/>
                <w:lang w:eastAsia="ru-RU"/>
              </w:rPr>
              <w:t>,</w:t>
            </w:r>
            <w:r w:rsidR="00E76E61" w:rsidRPr="0017372B">
              <w:rPr>
                <w:rFonts w:ascii="Times New Roman" w:eastAsia="Times New Roman" w:hAnsi="Times New Roman" w:cs="Times New Roman"/>
                <w:lang w:eastAsia="ru-RU"/>
              </w:rPr>
              <w:t xml:space="preserve"> по субъекту Российской Федерации, руб</w:t>
            </w:r>
            <w:r w:rsidR="00E76E61" w:rsidRPr="0017372B">
              <w:rPr>
                <w:rFonts w:ascii="Times New Roman" w:eastAsia="Times New Roman" w:hAnsi="Times New Roman" w:cs="Times New Roman"/>
                <w:color w:val="1A1A1A"/>
                <w:lang w:eastAsia="ru-RU"/>
              </w:rPr>
              <w:t>.</w:t>
            </w:r>
            <w:r w:rsidR="00E76E61">
              <w:rPr>
                <w:rFonts w:ascii="Times New Roman" w:eastAsia="Times New Roman" w:hAnsi="Times New Roman" w:cs="Times New Roman"/>
                <w:color w:val="1A1A1A"/>
                <w:lang w:eastAsia="ru-RU"/>
              </w:rPr>
              <w:t>;</w:t>
            </w:r>
          </w:p>
          <w:p w14:paraId="7280732D" w14:textId="77777777" w:rsidR="00E76E61" w:rsidRPr="0017372B" w:rsidRDefault="00D522EF" w:rsidP="00E76E61">
            <w:pPr>
              <w:spacing w:after="0" w:line="240" w:lineRule="auto"/>
              <w:jc w:val="both"/>
              <w:rPr>
                <w:rFonts w:ascii="Times New Roman" w:eastAsia="Times New Roman" w:hAnsi="Times New Roman" w:cs="Times New Roman"/>
                <w:color w:val="1A1A1A"/>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ЗП</m:t>
                  </m:r>
                </m:e>
                <m:sub>
                  <m:r>
                    <w:rPr>
                      <w:rFonts w:ascii="Cambria Math" w:eastAsia="Times New Roman" w:hAnsi="Cambria Math" w:cs="Times New Roman"/>
                      <w:color w:val="000000"/>
                      <w:lang w:eastAsia="ru-RU"/>
                    </w:rPr>
                    <m:t>срмесР</m:t>
                  </m:r>
                </m:sub>
              </m:sSub>
            </m:oMath>
            <w:r w:rsidR="00E76E61" w:rsidRPr="0017372B">
              <w:rPr>
                <w:rFonts w:ascii="Times New Roman" w:eastAsia="Times New Roman" w:hAnsi="Times New Roman" w:cs="Times New Roman"/>
                <w:color w:val="1A1A1A"/>
                <w:lang w:eastAsia="ru-RU"/>
              </w:rPr>
              <w:t xml:space="preserve"> </w:t>
            </w:r>
            <w:r w:rsidR="00E76E61" w:rsidRPr="0017372B">
              <w:rPr>
                <w:rFonts w:ascii="Times New Roman" w:eastAsia="Times New Roman" w:hAnsi="Times New Roman" w:cs="Times New Roman"/>
                <w:color w:val="000000"/>
                <w:lang w:eastAsia="ru-RU"/>
              </w:rPr>
              <w:t xml:space="preserve">– </w:t>
            </w:r>
            <w:r w:rsidR="00E76E61" w:rsidRPr="0017372B">
              <w:rPr>
                <w:rFonts w:ascii="Times New Roman" w:eastAsia="Times New Roman" w:hAnsi="Times New Roman" w:cs="Times New Roman"/>
                <w:color w:val="1A1A1A"/>
                <w:lang w:eastAsia="ru-RU"/>
              </w:rPr>
              <w:t xml:space="preserve">среднемесячная начисленная </w:t>
            </w:r>
            <w:r w:rsidR="00E76E61" w:rsidRPr="0017372B">
              <w:rPr>
                <w:rFonts w:ascii="Times New Roman" w:eastAsia="Times New Roman" w:hAnsi="Times New Roman" w:cs="Times New Roman"/>
                <w:lang w:eastAsia="ru-RU"/>
              </w:rPr>
              <w:t>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субъекту Российской Федерации, руб</w:t>
            </w:r>
            <w:r w:rsidR="00E76E61" w:rsidRPr="0017372B">
              <w:rPr>
                <w:rFonts w:ascii="Times New Roman" w:eastAsia="Times New Roman" w:hAnsi="Times New Roman" w:cs="Times New Roman"/>
                <w:color w:val="1A1A1A"/>
                <w:lang w:eastAsia="ru-RU"/>
              </w:rPr>
              <w:t>.</w:t>
            </w:r>
          </w:p>
          <w:p w14:paraId="44CF89BF" w14:textId="77777777" w:rsidR="00E76E61" w:rsidRPr="0017372B" w:rsidRDefault="00E76E61" w:rsidP="00E76E61">
            <w:pPr>
              <w:spacing w:after="0" w:line="240" w:lineRule="auto"/>
              <w:jc w:val="both"/>
              <w:rPr>
                <w:rFonts w:ascii="Times New Roman" w:eastAsia="Times New Roman" w:hAnsi="Times New Roman" w:cs="Times New Roman"/>
                <w:color w:val="1A1A1A"/>
                <w:lang w:eastAsia="ru-RU"/>
              </w:rPr>
            </w:pPr>
          </w:p>
          <w:p w14:paraId="68E43CBA" w14:textId="77777777" w:rsidR="00E76E61" w:rsidRPr="0017372B" w:rsidRDefault="00E76E61" w:rsidP="00E76E61">
            <w:pPr>
              <w:spacing w:after="0" w:line="240" w:lineRule="auto"/>
              <w:jc w:val="both"/>
              <w:rPr>
                <w:rFonts w:ascii="Times New Roman" w:eastAsia="Times New Roman" w:hAnsi="Times New Roman" w:cs="Times New Roman"/>
                <w:color w:val="1A1A1A"/>
                <w:lang w:eastAsia="ru-RU"/>
              </w:rPr>
            </w:pPr>
            <w:r w:rsidRPr="0017372B">
              <w:rPr>
                <w:rFonts w:ascii="Times New Roman" w:eastAsia="Times New Roman" w:hAnsi="Times New Roman" w:cs="Times New Roman"/>
                <w:color w:val="1A1A1A"/>
                <w:lang w:eastAsia="ru-RU"/>
              </w:rPr>
              <w:t>Источники данных: Росстат (раздел: Рынок труда, занятость и заработная плата)</w:t>
            </w:r>
          </w:p>
          <w:p w14:paraId="16FA8B55" w14:textId="77777777" w:rsidR="00E76E61" w:rsidRPr="0017372B" w:rsidRDefault="00E76E61" w:rsidP="00E76E61">
            <w:pPr>
              <w:spacing w:after="0" w:line="240" w:lineRule="auto"/>
              <w:jc w:val="both"/>
              <w:rPr>
                <w:rFonts w:ascii="Times New Roman" w:eastAsia="Times New Roman" w:hAnsi="Times New Roman" w:cs="Times New Roman"/>
                <w:color w:val="1A1A1A"/>
                <w:lang w:eastAsia="ru-RU"/>
              </w:rPr>
            </w:pPr>
            <w:r w:rsidRPr="0017372B">
              <w:rPr>
                <w:rFonts w:ascii="Times New Roman" w:eastAsia="Times New Roman" w:hAnsi="Times New Roman" w:cs="Times New Roman"/>
                <w:color w:val="1A1A1A"/>
                <w:lang w:eastAsia="ru-RU"/>
              </w:rPr>
              <w:t xml:space="preserve">Показатель </w:t>
            </w:r>
            <w:r w:rsidRPr="0017372B">
              <w:rPr>
                <w:rFonts w:ascii="Times New Roman" w:eastAsia="Times New Roman" w:hAnsi="Times New Roman" w:cs="Times New Roman"/>
                <w:color w:val="000000"/>
                <w:lang w:eastAsia="ru-RU"/>
              </w:rPr>
              <w:t>(в т.</w:t>
            </w:r>
            <w:r>
              <w:rPr>
                <w:rFonts w:ascii="Times New Roman" w:eastAsia="Times New Roman" w:hAnsi="Times New Roman" w:cs="Times New Roman"/>
                <w:color w:val="000000"/>
                <w:lang w:eastAsia="ru-RU"/>
              </w:rPr>
              <w:t xml:space="preserve"> </w:t>
            </w:r>
            <w:r w:rsidRPr="0017372B">
              <w:rPr>
                <w:rFonts w:ascii="Times New Roman" w:eastAsia="Times New Roman" w:hAnsi="Times New Roman" w:cs="Times New Roman"/>
                <w:color w:val="000000"/>
                <w:lang w:eastAsia="ru-RU"/>
              </w:rPr>
              <w:t xml:space="preserve">ч. базовые показатели) </w:t>
            </w:r>
            <w:r w:rsidRPr="0017372B">
              <w:rPr>
                <w:rFonts w:ascii="Times New Roman" w:eastAsia="Times New Roman" w:hAnsi="Times New Roman" w:cs="Times New Roman"/>
                <w:color w:val="1A1A1A"/>
                <w:lang w:eastAsia="ru-RU"/>
              </w:rPr>
              <w:t xml:space="preserve">рассчитывается за отчетный год </w:t>
            </w:r>
          </w:p>
          <w:p w14:paraId="24BFF49A" w14:textId="77777777" w:rsidR="00E76E61" w:rsidRPr="007F4FCD" w:rsidRDefault="00E76E61" w:rsidP="00E76E61">
            <w:pPr>
              <w:spacing w:after="0" w:line="240" w:lineRule="auto"/>
              <w:jc w:val="both"/>
              <w:rPr>
                <w:rFonts w:ascii="Times New Roman" w:eastAsia="Times New Roman" w:hAnsi="Times New Roman" w:cs="Times New Roman"/>
                <w:color w:val="1A1A1A"/>
                <w:highlight w:val="yellow"/>
                <w:lang w:eastAsia="ru-RU"/>
              </w:rPr>
            </w:pPr>
            <w:r w:rsidRPr="0017372B">
              <w:rPr>
                <w:rFonts w:ascii="Times New Roman" w:eastAsia="Times New Roman" w:hAnsi="Times New Roman" w:cs="Times New Roman"/>
                <w:color w:val="1A1A1A"/>
                <w:lang w:eastAsia="ru-RU"/>
              </w:rPr>
              <w:t>Ответственный за расчет показателя: Минобрнауки России</w:t>
            </w:r>
          </w:p>
        </w:tc>
      </w:tr>
      <w:tr w:rsidR="00E76E61" w:rsidRPr="00804945" w14:paraId="15A77D88" w14:textId="77777777" w:rsidTr="00C513FD">
        <w:trPr>
          <w:trHeight w:val="20"/>
          <w:jc w:val="center"/>
        </w:trPr>
        <w:tc>
          <w:tcPr>
            <w:tcW w:w="703" w:type="dxa"/>
            <w:shd w:val="clear" w:color="auto" w:fill="auto"/>
            <w:noWrap/>
            <w:vAlign w:val="center"/>
          </w:tcPr>
          <w:p w14:paraId="67639EAB"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35</w:t>
            </w:r>
            <w:r w:rsidRPr="00C513FD">
              <w:rPr>
                <w:rFonts w:ascii="Times New Roman" w:eastAsia="Times New Roman" w:hAnsi="Times New Roman" w:cs="Times New Roman"/>
                <w:color w:val="000000"/>
                <w:lang w:eastAsia="ru-RU"/>
              </w:rPr>
              <w:t>.</w:t>
            </w:r>
          </w:p>
        </w:tc>
        <w:tc>
          <w:tcPr>
            <w:tcW w:w="3262" w:type="dxa"/>
            <w:shd w:val="clear" w:color="auto" w:fill="FFFFFF" w:themeFill="background1"/>
            <w:vAlign w:val="center"/>
          </w:tcPr>
          <w:p w14:paraId="73CAEEA5" w14:textId="77777777" w:rsidR="00E76E61" w:rsidRPr="009C19A0" w:rsidRDefault="00E76E61" w:rsidP="00E76E61">
            <w:pPr>
              <w:spacing w:after="0" w:line="240" w:lineRule="auto"/>
              <w:ind w:left="33"/>
              <w:jc w:val="center"/>
              <w:rPr>
                <w:rFonts w:ascii="Times New Roman" w:hAnsi="Times New Roman" w:cs="Times New Roman"/>
              </w:rPr>
            </w:pPr>
            <w:r w:rsidRPr="009C19A0">
              <w:rPr>
                <w:rFonts w:ascii="Times New Roman" w:hAnsi="Times New Roman" w:cs="Times New Roman"/>
              </w:rPr>
              <w:t xml:space="preserve">Обеспеченность объектами научно-исследовательской инфраструктуры в субъекте Российской Федерации на 10 </w:t>
            </w:r>
            <w:r w:rsidRPr="009C19A0">
              <w:rPr>
                <w:rFonts w:ascii="Times New Roman" w:hAnsi="Times New Roman" w:cs="Times New Roman"/>
                <w:shd w:val="clear" w:color="auto" w:fill="FFFFFF" w:themeFill="background1"/>
              </w:rPr>
              <w:t>исследователей</w:t>
            </w:r>
          </w:p>
        </w:tc>
        <w:tc>
          <w:tcPr>
            <w:tcW w:w="1986" w:type="dxa"/>
            <w:shd w:val="clear" w:color="auto" w:fill="FFFFFF" w:themeFill="background1"/>
            <w:vAlign w:val="center"/>
          </w:tcPr>
          <w:p w14:paraId="4B3218B1" w14:textId="77777777" w:rsidR="00E76E61" w:rsidRPr="009C19A0" w:rsidRDefault="00E76E61" w:rsidP="00E76E61">
            <w:pPr>
              <w:spacing w:after="0" w:line="240" w:lineRule="auto"/>
              <w:ind w:left="33"/>
              <w:jc w:val="center"/>
              <w:rPr>
                <w:rFonts w:ascii="Times New Roman" w:hAnsi="Times New Roman" w:cs="Times New Roman"/>
              </w:rPr>
            </w:pPr>
            <w:r w:rsidRPr="009C19A0">
              <w:rPr>
                <w:rFonts w:ascii="Times New Roman" w:hAnsi="Times New Roman" w:cs="Times New Roman"/>
              </w:rPr>
              <w:t xml:space="preserve">единиц на 10 </w:t>
            </w:r>
            <w:r>
              <w:rPr>
                <w:rFonts w:ascii="Times New Roman" w:hAnsi="Times New Roman" w:cs="Times New Roman"/>
                <w:shd w:val="clear" w:color="auto" w:fill="FFFFFF" w:themeFill="background1"/>
              </w:rPr>
              <w:t>чел.</w:t>
            </w:r>
          </w:p>
        </w:tc>
        <w:tc>
          <w:tcPr>
            <w:tcW w:w="2128" w:type="dxa"/>
            <w:shd w:val="clear" w:color="auto" w:fill="FFFFFF" w:themeFill="background1"/>
            <w:vAlign w:val="center"/>
          </w:tcPr>
          <w:p w14:paraId="5BEA15BE" w14:textId="77777777" w:rsidR="00E76E61" w:rsidRPr="009C19A0" w:rsidRDefault="00E76E61" w:rsidP="00E76E61">
            <w:pPr>
              <w:spacing w:after="0" w:line="240" w:lineRule="auto"/>
              <w:ind w:left="33"/>
              <w:jc w:val="center"/>
              <w:rPr>
                <w:rFonts w:ascii="Times New Roman" w:hAnsi="Times New Roman" w:cs="Times New Roman"/>
                <w:iCs/>
              </w:rPr>
            </w:pPr>
            <w:r w:rsidRPr="009C19A0">
              <w:rPr>
                <w:rFonts w:ascii="Times New Roman" w:hAnsi="Times New Roman" w:cs="Times New Roman"/>
                <w:iCs/>
              </w:rPr>
              <w:t>0,3 и более – 100 баллов,</w:t>
            </w:r>
          </w:p>
          <w:p w14:paraId="3E50F2E4" w14:textId="77777777" w:rsidR="00E76E61" w:rsidRPr="009C19A0" w:rsidRDefault="00E76E61" w:rsidP="00E76E61">
            <w:pPr>
              <w:spacing w:after="0" w:line="240" w:lineRule="auto"/>
              <w:ind w:left="33"/>
              <w:jc w:val="center"/>
              <w:rPr>
                <w:rFonts w:ascii="Times New Roman" w:hAnsi="Times New Roman" w:cs="Times New Roman"/>
                <w:iCs/>
              </w:rPr>
            </w:pPr>
            <w:proofErr w:type="gramStart"/>
            <w:r w:rsidRPr="009C19A0">
              <w:rPr>
                <w:rFonts w:ascii="Times New Roman" w:hAnsi="Times New Roman" w:cs="Times New Roman"/>
                <w:iCs/>
              </w:rPr>
              <w:t>0,2 – 0,29</w:t>
            </w:r>
            <w:proofErr w:type="gramEnd"/>
            <w:r w:rsidRPr="009C19A0">
              <w:rPr>
                <w:rFonts w:ascii="Times New Roman" w:hAnsi="Times New Roman" w:cs="Times New Roman"/>
                <w:iCs/>
              </w:rPr>
              <w:t xml:space="preserve"> – 75 баллов,</w:t>
            </w:r>
          </w:p>
          <w:p w14:paraId="4282D8A3" w14:textId="77777777" w:rsidR="00E76E61" w:rsidRPr="009C19A0" w:rsidRDefault="00E76E61" w:rsidP="00E76E61">
            <w:pPr>
              <w:spacing w:after="0" w:line="240" w:lineRule="auto"/>
              <w:ind w:left="33"/>
              <w:jc w:val="center"/>
              <w:rPr>
                <w:rFonts w:ascii="Times New Roman" w:hAnsi="Times New Roman" w:cs="Times New Roman"/>
                <w:iCs/>
              </w:rPr>
            </w:pPr>
            <w:proofErr w:type="gramStart"/>
            <w:r w:rsidRPr="009C19A0">
              <w:rPr>
                <w:rFonts w:ascii="Times New Roman" w:hAnsi="Times New Roman" w:cs="Times New Roman"/>
                <w:iCs/>
              </w:rPr>
              <w:t>0,1 – 0,19</w:t>
            </w:r>
            <w:proofErr w:type="gramEnd"/>
            <w:r w:rsidRPr="009C19A0">
              <w:rPr>
                <w:rFonts w:ascii="Times New Roman" w:hAnsi="Times New Roman" w:cs="Times New Roman"/>
                <w:iCs/>
              </w:rPr>
              <w:t xml:space="preserve"> – 50 баллов,</w:t>
            </w:r>
          </w:p>
          <w:p w14:paraId="30BDCDD1" w14:textId="77777777" w:rsidR="00E76E61" w:rsidRPr="009C19A0" w:rsidRDefault="00E76E61" w:rsidP="00E76E61">
            <w:pPr>
              <w:spacing w:after="0" w:line="240" w:lineRule="auto"/>
              <w:ind w:left="33"/>
              <w:jc w:val="center"/>
              <w:rPr>
                <w:rFonts w:ascii="Times New Roman" w:hAnsi="Times New Roman" w:cs="Times New Roman"/>
                <w:iCs/>
              </w:rPr>
            </w:pPr>
            <w:proofErr w:type="gramStart"/>
            <w:r w:rsidRPr="009C19A0">
              <w:rPr>
                <w:rFonts w:ascii="Times New Roman" w:hAnsi="Times New Roman" w:cs="Times New Roman"/>
                <w:iCs/>
              </w:rPr>
              <w:t>0,01 – 0,09</w:t>
            </w:r>
            <w:proofErr w:type="gramEnd"/>
            <w:r w:rsidRPr="009C19A0">
              <w:rPr>
                <w:rFonts w:ascii="Times New Roman" w:hAnsi="Times New Roman" w:cs="Times New Roman"/>
                <w:iCs/>
              </w:rPr>
              <w:t xml:space="preserve"> – 25 баллов,</w:t>
            </w:r>
          </w:p>
          <w:p w14:paraId="7C8D9447" w14:textId="77777777" w:rsidR="00E76E61" w:rsidRPr="009C19A0" w:rsidRDefault="00E76E61" w:rsidP="00E76E61">
            <w:pPr>
              <w:spacing w:after="0" w:line="240" w:lineRule="auto"/>
              <w:ind w:left="33"/>
              <w:jc w:val="center"/>
              <w:rPr>
                <w:rFonts w:ascii="Times New Roman" w:hAnsi="Times New Roman" w:cs="Times New Roman"/>
                <w:iCs/>
              </w:rPr>
            </w:pPr>
            <w:r w:rsidRPr="009C19A0">
              <w:rPr>
                <w:rFonts w:ascii="Times New Roman" w:hAnsi="Times New Roman" w:cs="Times New Roman"/>
                <w:iCs/>
              </w:rPr>
              <w:t>0 – 0 баллов</w:t>
            </w:r>
          </w:p>
        </w:tc>
        <w:tc>
          <w:tcPr>
            <w:tcW w:w="7232" w:type="dxa"/>
            <w:shd w:val="clear" w:color="auto" w:fill="FFFFFF" w:themeFill="background1"/>
          </w:tcPr>
          <w:p w14:paraId="5E7E6153" w14:textId="77777777" w:rsidR="00E76E61" w:rsidRPr="009C19A0" w:rsidRDefault="00E76E61" w:rsidP="00E76E61">
            <w:pPr>
              <w:pStyle w:val="a9"/>
              <w:ind w:left="33"/>
              <w:jc w:val="center"/>
              <w:rPr>
                <w:sz w:val="22"/>
                <w:szCs w:val="22"/>
              </w:rPr>
            </w:pPr>
            <m:oMathPara>
              <m:oMath>
                <m:r>
                  <m:rPr>
                    <m:sty m:val="p"/>
                  </m:rPr>
                  <w:rPr>
                    <w:rFonts w:ascii="Cambria Math" w:hAnsi="Cambria Math"/>
                    <w:sz w:val="18"/>
                    <w:lang w:val="en-US"/>
                  </w:rPr>
                  <m:t>К</m:t>
                </m:r>
                <m:r>
                  <m:rPr>
                    <m:sty m:val="p"/>
                  </m:rPr>
                  <w:rPr>
                    <w:rFonts w:ascii="Cambria Math" w:hAnsi="Cambria Math"/>
                    <w:sz w:val="18"/>
                  </w:rPr>
                  <m:t>ои</m:t>
                </m:r>
                <m:r>
                  <m:rPr>
                    <m:sty m:val="p"/>
                  </m:rPr>
                  <w:rPr>
                    <w:rFonts w:ascii="Cambria Math" w:hAnsi="Cambria Math" w:cs="Cambria Math"/>
                    <w:szCs w:val="22"/>
                  </w:rPr>
                  <m:t>=</m:t>
                </m:r>
                <m:d>
                  <m:dPr>
                    <m:ctrlPr>
                      <w:rPr>
                        <w:rFonts w:ascii="Cambria Math" w:hAnsi="Cambria Math" w:cs="Cambria Math"/>
                        <w:szCs w:val="22"/>
                      </w:rPr>
                    </m:ctrlPr>
                  </m:dPr>
                  <m:e>
                    <m:f>
                      <m:fPr>
                        <m:ctrlPr>
                          <w:rPr>
                            <w:rFonts w:ascii="Cambria Math" w:hAnsi="Cambria Math"/>
                            <w:szCs w:val="22"/>
                          </w:rPr>
                        </m:ctrlPr>
                      </m:fPr>
                      <m:num>
                        <m:r>
                          <m:rPr>
                            <m:sty m:val="p"/>
                          </m:rPr>
                          <w:rPr>
                            <w:rFonts w:ascii="Cambria Math" w:hAnsi="Cambria Math"/>
                            <w:szCs w:val="22"/>
                            <w:lang w:val="en-US"/>
                          </w:rPr>
                          <m:t>Ксс</m:t>
                        </m:r>
                        <m:r>
                          <m:rPr>
                            <m:sty m:val="p"/>
                          </m:rPr>
                          <w:rPr>
                            <w:rFonts w:ascii="Cambria Math" w:hAnsi="Cambria Math"/>
                            <w:szCs w:val="22"/>
                          </w:rPr>
                          <m:t>+</m:t>
                        </m:r>
                        <m:r>
                          <m:rPr>
                            <m:sty m:val="p"/>
                          </m:rPr>
                          <w:rPr>
                            <w:rFonts w:ascii="Cambria Math" w:hAnsi="Cambria Math"/>
                            <w:szCs w:val="22"/>
                            <w:lang w:val="en-US"/>
                          </w:rPr>
                          <m:t>Ксп</m:t>
                        </m:r>
                        <m:r>
                          <m:rPr>
                            <m:sty m:val="p"/>
                          </m:rPr>
                          <w:rPr>
                            <w:rFonts w:ascii="Cambria Math" w:hAnsi="Cambria Math"/>
                            <w:szCs w:val="22"/>
                          </w:rPr>
                          <m:t>+</m:t>
                        </m:r>
                        <m:r>
                          <m:rPr>
                            <m:sty m:val="p"/>
                          </m:rPr>
                          <w:rPr>
                            <w:rFonts w:ascii="Cambria Math" w:hAnsi="Cambria Math"/>
                            <w:szCs w:val="22"/>
                            <w:lang w:val="en-US"/>
                          </w:rPr>
                          <m:t>Ка</m:t>
                        </m:r>
                        <m:r>
                          <m:rPr>
                            <m:sty m:val="p"/>
                          </m:rPr>
                          <w:rPr>
                            <w:rFonts w:ascii="Cambria Math" w:hAnsi="Cambria Math"/>
                            <w:szCs w:val="22"/>
                          </w:rPr>
                          <m:t xml:space="preserve">+ </m:t>
                        </m:r>
                        <m:r>
                          <m:rPr>
                            <m:sty m:val="p"/>
                          </m:rPr>
                          <w:rPr>
                            <w:rFonts w:ascii="Cambria Math" w:hAnsi="Cambria Math"/>
                            <w:szCs w:val="22"/>
                            <w:lang w:val="en-US"/>
                          </w:rPr>
                          <m:t>К</m:t>
                        </m:r>
                        <m:r>
                          <m:rPr>
                            <m:sty m:val="p"/>
                          </m:rPr>
                          <w:rPr>
                            <w:rFonts w:ascii="Cambria Math" w:hAnsi="Cambria Math"/>
                            <w:szCs w:val="22"/>
                          </w:rPr>
                          <m:t>км+</m:t>
                        </m:r>
                        <m:r>
                          <m:rPr>
                            <m:sty m:val="p"/>
                          </m:rPr>
                          <w:rPr>
                            <w:rFonts w:ascii="Cambria Math" w:hAnsi="Cambria Math"/>
                            <w:szCs w:val="22"/>
                            <w:lang w:val="en-US"/>
                          </w:rPr>
                          <m:t>Кмс</m:t>
                        </m:r>
                        <m:r>
                          <m:rPr>
                            <m:sty m:val="p"/>
                          </m:rPr>
                          <w:rPr>
                            <w:rFonts w:ascii="Cambria Math" w:hAnsi="Cambria Math"/>
                            <w:szCs w:val="22"/>
                          </w:rPr>
                          <m:t>+</m:t>
                        </m:r>
                        <m:r>
                          <m:rPr>
                            <m:sty m:val="p"/>
                          </m:rPr>
                          <w:rPr>
                            <w:rFonts w:ascii="Cambria Math" w:hAnsi="Cambria Math"/>
                            <w:szCs w:val="22"/>
                            <w:lang w:val="en-US"/>
                          </w:rPr>
                          <m:t>Кцкп</m:t>
                        </m:r>
                        <m:r>
                          <m:rPr>
                            <m:sty m:val="p"/>
                          </m:rPr>
                          <w:rPr>
                            <w:rFonts w:ascii="Cambria Math" w:hAnsi="Cambria Math"/>
                            <w:szCs w:val="22"/>
                          </w:rPr>
                          <m:t>+</m:t>
                        </m:r>
                        <m:r>
                          <m:rPr>
                            <m:sty m:val="p"/>
                          </m:rPr>
                          <w:rPr>
                            <w:rFonts w:ascii="Cambria Math" w:hAnsi="Cambria Math"/>
                            <w:szCs w:val="22"/>
                            <w:lang w:val="en-US"/>
                          </w:rPr>
                          <m:t>К</m:t>
                        </m:r>
                        <m:r>
                          <m:rPr>
                            <m:sty m:val="p"/>
                          </m:rPr>
                          <w:rPr>
                            <w:rFonts w:ascii="Cambria Math" w:hAnsi="Cambria Math"/>
                            <w:szCs w:val="22"/>
                          </w:rPr>
                          <m:t>цтт+</m:t>
                        </m:r>
                        <m:r>
                          <m:rPr>
                            <m:sty m:val="p"/>
                          </m:rPr>
                          <w:rPr>
                            <w:rFonts w:ascii="Cambria Math" w:hAnsi="Cambria Math"/>
                            <w:szCs w:val="22"/>
                            <w:lang w:val="en-US"/>
                          </w:rPr>
                          <m:t>Кпиш</m:t>
                        </m:r>
                      </m:num>
                      <m:den>
                        <m:r>
                          <m:rPr>
                            <m:sty m:val="p"/>
                          </m:rPr>
                          <w:rPr>
                            <w:rFonts w:ascii="Cambria Math" w:hAnsi="Cambria Math"/>
                            <w:szCs w:val="22"/>
                          </w:rPr>
                          <m:t>Чиобщ</m:t>
                        </m:r>
                      </m:den>
                    </m:f>
                    <m:ctrlPr>
                      <w:rPr>
                        <w:rFonts w:ascii="Cambria Math" w:hAnsi="Cambria Math"/>
                        <w:i/>
                        <w:szCs w:val="22"/>
                      </w:rPr>
                    </m:ctrlPr>
                  </m:e>
                </m:d>
                <m:r>
                  <w:rPr>
                    <w:rFonts w:ascii="Cambria Math" w:hAnsi="Cambria Math"/>
                    <w:szCs w:val="22"/>
                  </w:rPr>
                  <m:t>*10,</m:t>
                </m:r>
              </m:oMath>
            </m:oMathPara>
          </w:p>
          <w:p w14:paraId="31689EF8" w14:textId="77777777" w:rsidR="00E76E61" w:rsidRPr="009C19A0" w:rsidRDefault="00E76E61" w:rsidP="00E76E61">
            <w:pPr>
              <w:autoSpaceDE w:val="0"/>
              <w:autoSpaceDN w:val="0"/>
              <w:adjustRightInd w:val="0"/>
              <w:spacing w:after="0" w:line="240" w:lineRule="auto"/>
              <w:ind w:left="33"/>
              <w:rPr>
                <w:rFonts w:ascii="Times New Roman" w:hAnsi="Times New Roman" w:cs="Times New Roman"/>
              </w:rPr>
            </w:pPr>
          </w:p>
          <w:p w14:paraId="15A76690" w14:textId="77777777" w:rsidR="00E76E61" w:rsidRPr="009C19A0" w:rsidRDefault="00E76E61" w:rsidP="00E76E61">
            <w:pPr>
              <w:autoSpaceDE w:val="0"/>
              <w:autoSpaceDN w:val="0"/>
              <w:adjustRightInd w:val="0"/>
              <w:spacing w:after="0" w:line="240" w:lineRule="auto"/>
              <w:ind w:left="33"/>
              <w:rPr>
                <w:rFonts w:ascii="Times New Roman" w:hAnsi="Times New Roman" w:cs="Times New Roman"/>
              </w:rPr>
            </w:pPr>
            <w:r w:rsidRPr="009C19A0">
              <w:rPr>
                <w:rFonts w:ascii="Times New Roman" w:hAnsi="Times New Roman" w:cs="Times New Roman"/>
              </w:rPr>
              <w:t>где</w:t>
            </w:r>
          </w:p>
          <w:p w14:paraId="52166D51" w14:textId="77777777" w:rsidR="00E76E61" w:rsidRPr="009C19A0" w:rsidRDefault="00E76E61" w:rsidP="00E76E61">
            <w:pPr>
              <w:shd w:val="clear" w:color="auto" w:fill="FFFFFF" w:themeFill="background1"/>
              <w:spacing w:after="0" w:line="240" w:lineRule="auto"/>
              <w:ind w:left="33"/>
              <w:jc w:val="both"/>
              <w:rPr>
                <w:rFonts w:ascii="Times New Roman" w:hAnsi="Times New Roman" w:cs="Times New Roman"/>
              </w:rPr>
            </w:pPr>
            <w:r w:rsidRPr="009C19A0">
              <w:rPr>
                <w:rFonts w:ascii="Times New Roman" w:hAnsi="Times New Roman" w:cs="Times New Roman"/>
              </w:rPr>
              <w:t xml:space="preserve">Кои – обеспеченность объектами научно-исследовательской инфраструктуры в субъекте Российской Федерации на 10 </w:t>
            </w:r>
            <w:r w:rsidRPr="009C19A0">
              <w:rPr>
                <w:rFonts w:ascii="Times New Roman" w:hAnsi="Times New Roman" w:cs="Times New Roman"/>
                <w:shd w:val="clear" w:color="auto" w:fill="FFFFFF" w:themeFill="background1"/>
              </w:rPr>
              <w:t>исследователей,</w:t>
            </w:r>
            <w:r w:rsidRPr="009C19A0">
              <w:rPr>
                <w:rFonts w:ascii="Times New Roman" w:hAnsi="Times New Roman" w:cs="Times New Roman"/>
              </w:rPr>
              <w:t xml:space="preserve"> единиц на 10 </w:t>
            </w:r>
            <w:r w:rsidRPr="009C19A0">
              <w:rPr>
                <w:rFonts w:ascii="Times New Roman" w:hAnsi="Times New Roman" w:cs="Times New Roman"/>
                <w:shd w:val="clear" w:color="auto" w:fill="FFFFFF" w:themeFill="background1"/>
              </w:rPr>
              <w:t>человек</w:t>
            </w:r>
            <w:r w:rsidRPr="009C19A0">
              <w:rPr>
                <w:rFonts w:ascii="Times New Roman" w:hAnsi="Times New Roman" w:cs="Times New Roman"/>
              </w:rPr>
              <w:t>;</w:t>
            </w:r>
          </w:p>
          <w:p w14:paraId="416C8F72" w14:textId="77777777" w:rsidR="00E76E61" w:rsidRPr="00AB7C48" w:rsidRDefault="00E76E61" w:rsidP="00E76E61">
            <w:pPr>
              <w:shd w:val="clear" w:color="auto" w:fill="FFFFFF" w:themeFill="background1"/>
              <w:spacing w:after="0" w:line="240" w:lineRule="auto"/>
              <w:ind w:left="33"/>
              <w:jc w:val="both"/>
              <w:rPr>
                <w:rFonts w:ascii="Times New Roman" w:hAnsi="Times New Roman" w:cs="Times New Roman"/>
              </w:rPr>
            </w:pPr>
            <m:oMath>
              <m:r>
                <m:rPr>
                  <m:sty m:val="p"/>
                </m:rPr>
                <w:rPr>
                  <w:rFonts w:ascii="Cambria Math" w:hAnsi="Cambria Math"/>
                </w:rPr>
                <m:t>Ксс</m:t>
              </m:r>
            </m:oMath>
            <w:r w:rsidRPr="009C19A0">
              <w:rPr>
                <w:rFonts w:ascii="Times New Roman" w:hAnsi="Times New Roman" w:cs="Times New Roman"/>
              </w:rPr>
              <w:t xml:space="preserve"> – </w:t>
            </w:r>
            <w:r w:rsidRPr="00AB7C48">
              <w:rPr>
                <w:rFonts w:ascii="Times New Roman" w:hAnsi="Times New Roman" w:cs="Times New Roman"/>
              </w:rPr>
              <w:t>количество селекционно-семеноводческих центров, единица;</w:t>
            </w:r>
          </w:p>
          <w:p w14:paraId="7CC7EC24" w14:textId="77777777" w:rsidR="00E76E61" w:rsidRPr="00AB7C48" w:rsidRDefault="00E76E61" w:rsidP="00E76E61">
            <w:pPr>
              <w:shd w:val="clear" w:color="auto" w:fill="FFFFFF" w:themeFill="background1"/>
              <w:spacing w:after="0" w:line="240" w:lineRule="auto"/>
              <w:ind w:left="33"/>
              <w:jc w:val="both"/>
              <w:rPr>
                <w:rFonts w:ascii="Times New Roman" w:hAnsi="Times New Roman" w:cs="Times New Roman"/>
              </w:rPr>
            </w:pPr>
            <m:oMath>
              <m:r>
                <m:rPr>
                  <m:sty m:val="p"/>
                </m:rPr>
                <w:rPr>
                  <w:rFonts w:ascii="Cambria Math" w:hAnsi="Cambria Math" w:cs="Times New Roman"/>
                </w:rPr>
                <m:t>Ксп</m:t>
              </m:r>
            </m:oMath>
            <w:r w:rsidRPr="00AB7C48">
              <w:rPr>
                <w:rFonts w:ascii="Times New Roman" w:hAnsi="Times New Roman" w:cs="Times New Roman"/>
              </w:rPr>
              <w:t xml:space="preserve"> – количество селекционно-племенных центров, единица;</w:t>
            </w:r>
          </w:p>
          <w:p w14:paraId="1CBB1837" w14:textId="77777777" w:rsidR="00E76E61" w:rsidRPr="00AB7C48" w:rsidRDefault="00E76E61" w:rsidP="00E76E61">
            <w:pPr>
              <w:shd w:val="clear" w:color="auto" w:fill="FFFFFF" w:themeFill="background1"/>
              <w:spacing w:after="0" w:line="240" w:lineRule="auto"/>
              <w:ind w:left="33"/>
              <w:jc w:val="both"/>
              <w:rPr>
                <w:rFonts w:ascii="Times New Roman" w:hAnsi="Times New Roman" w:cs="Times New Roman"/>
              </w:rPr>
            </w:pPr>
            <m:oMath>
              <m:r>
                <m:rPr>
                  <m:sty m:val="p"/>
                </m:rPr>
                <w:rPr>
                  <w:rFonts w:ascii="Cambria Math" w:hAnsi="Cambria Math" w:cs="Times New Roman"/>
                </w:rPr>
                <m:t>Ка</m:t>
              </m:r>
            </m:oMath>
            <w:r w:rsidRPr="00AB7C48">
              <w:rPr>
                <w:rFonts w:ascii="Times New Roman" w:hAnsi="Times New Roman" w:cs="Times New Roman"/>
              </w:rPr>
              <w:t xml:space="preserve"> – количество агробиотехнопарков, единица;</w:t>
            </w:r>
          </w:p>
          <w:p w14:paraId="509CC8A0" w14:textId="77777777" w:rsidR="00E76E61" w:rsidRPr="00AB7C48" w:rsidRDefault="00E76E61" w:rsidP="00E76E61">
            <w:pPr>
              <w:shd w:val="clear" w:color="auto" w:fill="FFFFFF" w:themeFill="background1"/>
              <w:spacing w:after="0" w:line="240" w:lineRule="auto"/>
              <w:ind w:left="33"/>
              <w:jc w:val="both"/>
              <w:rPr>
                <w:rFonts w:ascii="Times New Roman" w:hAnsi="Times New Roman" w:cs="Times New Roman"/>
              </w:rPr>
            </w:pPr>
            <m:oMath>
              <m:r>
                <m:rPr>
                  <m:sty m:val="p"/>
                </m:rPr>
                <w:rPr>
                  <w:rFonts w:ascii="Cambria Math" w:hAnsi="Cambria Math" w:cs="Times New Roman"/>
                </w:rPr>
                <m:t>Ккм</m:t>
              </m:r>
            </m:oMath>
            <w:r w:rsidRPr="00AB7C48">
              <w:rPr>
                <w:rFonts w:ascii="Times New Roman" w:hAnsi="Times New Roman" w:cs="Times New Roman"/>
              </w:rPr>
              <w:t xml:space="preserve"> – количество кампусов мирового уровня, единица;</w:t>
            </w:r>
          </w:p>
          <w:p w14:paraId="29C98961" w14:textId="77777777" w:rsidR="00E76E61" w:rsidRPr="00AB7C48" w:rsidRDefault="00E76E61" w:rsidP="00E76E61">
            <w:pPr>
              <w:shd w:val="clear" w:color="auto" w:fill="FFFFFF" w:themeFill="background1"/>
              <w:spacing w:after="0" w:line="240" w:lineRule="auto"/>
              <w:ind w:left="33"/>
              <w:jc w:val="both"/>
              <w:rPr>
                <w:rFonts w:ascii="Times New Roman" w:hAnsi="Times New Roman" w:cs="Times New Roman"/>
              </w:rPr>
            </w:pPr>
            <m:oMath>
              <m:r>
                <m:rPr>
                  <m:sty m:val="p"/>
                </m:rPr>
                <w:rPr>
                  <w:rFonts w:ascii="Cambria Math" w:hAnsi="Cambria Math" w:cs="Times New Roman"/>
                </w:rPr>
                <m:t>Кмс</m:t>
              </m:r>
            </m:oMath>
            <w:r w:rsidRPr="00AB7C48">
              <w:rPr>
                <w:rFonts w:ascii="Times New Roman" w:hAnsi="Times New Roman" w:cs="Times New Roman"/>
              </w:rPr>
              <w:t xml:space="preserve"> – количество уникальных научных установок класса «мегасайенс», единица;</w:t>
            </w:r>
          </w:p>
          <w:p w14:paraId="33A80D41" w14:textId="77777777" w:rsidR="00E76E61" w:rsidRPr="00AB7C48" w:rsidRDefault="00E76E61" w:rsidP="00E76E61">
            <w:pPr>
              <w:shd w:val="clear" w:color="auto" w:fill="FFFFFF" w:themeFill="background1"/>
              <w:spacing w:after="0" w:line="240" w:lineRule="auto"/>
              <w:ind w:left="33"/>
              <w:jc w:val="both"/>
              <w:rPr>
                <w:rFonts w:ascii="Times New Roman" w:hAnsi="Times New Roman" w:cs="Times New Roman"/>
              </w:rPr>
            </w:pPr>
            <m:oMath>
              <m:r>
                <m:rPr>
                  <m:sty m:val="p"/>
                </m:rPr>
                <w:rPr>
                  <w:rFonts w:ascii="Cambria Math" w:hAnsi="Cambria Math" w:cs="Times New Roman"/>
                </w:rPr>
                <m:t>Кцкп</m:t>
              </m:r>
            </m:oMath>
            <w:r w:rsidRPr="00AB7C48">
              <w:rPr>
                <w:rFonts w:ascii="Times New Roman" w:hAnsi="Times New Roman" w:cs="Times New Roman"/>
              </w:rPr>
              <w:t xml:space="preserve"> – количество центров коллективного пользования научным оборудованием (ЦКП) и уникальными научными установками (УНУ), единица,</w:t>
            </w:r>
          </w:p>
          <w:p w14:paraId="5111473C" w14:textId="77777777" w:rsidR="00E76E61" w:rsidRPr="00AB7C48" w:rsidRDefault="00E76E61" w:rsidP="00E76E61">
            <w:pPr>
              <w:shd w:val="clear" w:color="auto" w:fill="FFFFFF" w:themeFill="background1"/>
              <w:spacing w:after="0" w:line="240" w:lineRule="auto"/>
              <w:ind w:left="33"/>
              <w:jc w:val="both"/>
              <w:rPr>
                <w:rFonts w:ascii="Times New Roman" w:hAnsi="Times New Roman" w:cs="Times New Roman"/>
              </w:rPr>
            </w:pPr>
            <m:oMath>
              <m:r>
                <m:rPr>
                  <m:sty m:val="p"/>
                </m:rPr>
                <w:rPr>
                  <w:rFonts w:ascii="Cambria Math" w:hAnsi="Cambria Math" w:cs="Times New Roman"/>
                </w:rPr>
                <m:t>Кцтт</m:t>
              </m:r>
            </m:oMath>
            <w:r w:rsidRPr="00AB7C48">
              <w:rPr>
                <w:rFonts w:ascii="Times New Roman" w:hAnsi="Times New Roman" w:cs="Times New Roman"/>
              </w:rPr>
              <w:t xml:space="preserve"> – количество центров трансфера технологий, единица;</w:t>
            </w:r>
          </w:p>
          <w:p w14:paraId="1EE6B3B9" w14:textId="77777777" w:rsidR="00E76E61" w:rsidRPr="00AB7C48" w:rsidRDefault="00E76E61" w:rsidP="00E76E61">
            <w:pPr>
              <w:shd w:val="clear" w:color="auto" w:fill="FFFFFF" w:themeFill="background1"/>
              <w:spacing w:after="0" w:line="240" w:lineRule="auto"/>
              <w:ind w:left="33"/>
              <w:jc w:val="both"/>
              <w:rPr>
                <w:rFonts w:ascii="Times New Roman" w:hAnsi="Times New Roman" w:cs="Times New Roman"/>
              </w:rPr>
            </w:pPr>
            <m:oMath>
              <m:r>
                <m:rPr>
                  <m:sty m:val="p"/>
                </m:rPr>
                <w:rPr>
                  <w:rFonts w:ascii="Cambria Math" w:hAnsi="Cambria Math" w:cs="Times New Roman"/>
                </w:rPr>
                <m:t>Кпиш</m:t>
              </m:r>
            </m:oMath>
            <w:r w:rsidRPr="00AB7C48">
              <w:rPr>
                <w:rFonts w:ascii="Times New Roman" w:hAnsi="Times New Roman" w:cs="Times New Roman"/>
              </w:rPr>
              <w:t xml:space="preserve"> – количество передовых инженерных школ (ПИШ), единица;</w:t>
            </w:r>
          </w:p>
          <w:p w14:paraId="13897B67" w14:textId="77777777" w:rsidR="00E76E61" w:rsidRPr="009C19A0" w:rsidRDefault="00E76E61" w:rsidP="00E76E61">
            <w:pPr>
              <w:shd w:val="clear" w:color="auto" w:fill="FFFFFF" w:themeFill="background1"/>
              <w:spacing w:after="0" w:line="240" w:lineRule="auto"/>
              <w:ind w:left="33"/>
              <w:jc w:val="both"/>
              <w:rPr>
                <w:rFonts w:ascii="Times New Roman" w:hAnsi="Times New Roman" w:cs="Times New Roman"/>
              </w:rPr>
            </w:pPr>
            <w:proofErr w:type="spellStart"/>
            <w:r w:rsidRPr="009C19A0">
              <w:rPr>
                <w:rFonts w:ascii="Times New Roman" w:hAnsi="Times New Roman" w:cs="Times New Roman"/>
              </w:rPr>
              <w:t>Ч</w:t>
            </w:r>
            <w:r w:rsidRPr="009C19A0">
              <w:rPr>
                <w:rFonts w:ascii="Times New Roman" w:hAnsi="Times New Roman" w:cs="Times New Roman"/>
                <w:vertAlign w:val="subscript"/>
              </w:rPr>
              <w:t>иобщ</w:t>
            </w:r>
            <w:proofErr w:type="spellEnd"/>
            <w:r w:rsidRPr="009C19A0">
              <w:rPr>
                <w:rFonts w:ascii="Times New Roman" w:hAnsi="Times New Roman" w:cs="Times New Roman"/>
              </w:rPr>
              <w:t xml:space="preserve"> – численность исследователей в субъекте Российской Федерации, человек.</w:t>
            </w:r>
          </w:p>
          <w:p w14:paraId="1C4FE4EE" w14:textId="77777777" w:rsidR="00E76E61" w:rsidRPr="009C19A0" w:rsidRDefault="00E76E61" w:rsidP="00E76E61">
            <w:pPr>
              <w:shd w:val="clear" w:color="auto" w:fill="FFFFFF" w:themeFill="background1"/>
              <w:spacing w:after="0" w:line="240" w:lineRule="auto"/>
              <w:ind w:left="33"/>
              <w:jc w:val="both"/>
              <w:rPr>
                <w:rFonts w:ascii="Times New Roman" w:hAnsi="Times New Roman" w:cs="Times New Roman"/>
              </w:rPr>
            </w:pPr>
          </w:p>
          <w:p w14:paraId="400E2F04" w14:textId="77777777" w:rsidR="00E76E61" w:rsidRPr="009C19A0" w:rsidRDefault="00E76E61" w:rsidP="00E76E61">
            <w:pPr>
              <w:spacing w:after="0" w:line="240" w:lineRule="auto"/>
              <w:ind w:left="33"/>
              <w:jc w:val="both"/>
              <w:rPr>
                <w:rFonts w:ascii="Times New Roman" w:hAnsi="Times New Roman" w:cs="Times New Roman"/>
              </w:rPr>
            </w:pPr>
            <w:r w:rsidRPr="009C19A0">
              <w:rPr>
                <w:rFonts w:ascii="Times New Roman" w:hAnsi="Times New Roman" w:cs="Times New Roman"/>
                <w:iCs/>
              </w:rPr>
              <w:t>Источники данных</w:t>
            </w:r>
            <w:r w:rsidRPr="009C19A0">
              <w:rPr>
                <w:rFonts w:ascii="Times New Roman" w:hAnsi="Times New Roman" w:cs="Times New Roman"/>
              </w:rPr>
              <w:t>: Минобрнауки России</w:t>
            </w:r>
            <w:r w:rsidRPr="009C19A0">
              <w:rPr>
                <w:rFonts w:ascii="Times New Roman" w:hAnsi="Times New Roman" w:cs="Times New Roman"/>
                <w:shd w:val="clear" w:color="auto" w:fill="FFFFFF" w:themeFill="background1"/>
              </w:rPr>
              <w:t>, Росстат, форма № 2-наука</w:t>
            </w:r>
            <w:r w:rsidRPr="009C19A0">
              <w:rPr>
                <w:rFonts w:ascii="Times New Roman" w:hAnsi="Times New Roman" w:cs="Times New Roman"/>
              </w:rPr>
              <w:t>.</w:t>
            </w:r>
          </w:p>
          <w:p w14:paraId="7B2E7AE6" w14:textId="77777777" w:rsidR="00E76E61" w:rsidRPr="009C19A0" w:rsidRDefault="00E76E61" w:rsidP="00E76E61">
            <w:pPr>
              <w:spacing w:after="0" w:line="240" w:lineRule="auto"/>
              <w:ind w:left="33"/>
              <w:jc w:val="both"/>
              <w:rPr>
                <w:rFonts w:ascii="Times New Roman" w:hAnsi="Times New Roman" w:cs="Times New Roman"/>
              </w:rPr>
            </w:pPr>
            <w:r w:rsidRPr="009C19A0">
              <w:rPr>
                <w:rFonts w:ascii="Times New Roman" w:hAnsi="Times New Roman" w:cs="Times New Roman"/>
              </w:rPr>
              <w:lastRenderedPageBreak/>
              <w:t>Показатель (в т. ч. базовые показатели) рассчитывается за отчетный год</w:t>
            </w:r>
          </w:p>
          <w:p w14:paraId="412DD093" w14:textId="77777777" w:rsidR="00E76E61" w:rsidRPr="009C19A0" w:rsidRDefault="00E76E61" w:rsidP="00E76E61">
            <w:pPr>
              <w:spacing w:after="0" w:line="240" w:lineRule="auto"/>
              <w:rPr>
                <w:rFonts w:ascii="Times New Roman" w:hAnsi="Times New Roman" w:cs="Times New Roman"/>
              </w:rPr>
            </w:pPr>
            <w:r w:rsidRPr="009C19A0">
              <w:rPr>
                <w:rFonts w:ascii="Times New Roman" w:hAnsi="Times New Roman" w:cs="Times New Roman"/>
              </w:rPr>
              <w:t>Ответственный за расчет показателя: Минобрнауки России</w:t>
            </w:r>
          </w:p>
        </w:tc>
      </w:tr>
      <w:tr w:rsidR="00E76E61" w:rsidRPr="00804945" w14:paraId="39F459CE" w14:textId="77777777" w:rsidTr="00C513FD">
        <w:trPr>
          <w:trHeight w:val="20"/>
          <w:jc w:val="center"/>
        </w:trPr>
        <w:tc>
          <w:tcPr>
            <w:tcW w:w="703" w:type="dxa"/>
            <w:shd w:val="clear" w:color="auto" w:fill="auto"/>
            <w:noWrap/>
            <w:vAlign w:val="center"/>
          </w:tcPr>
          <w:p w14:paraId="558793FC"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36</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4D45129F"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Удельный вес средств организаций предпринимательского сектора в общем объеме внутренних затрат на исследования и разработки</w:t>
            </w:r>
          </w:p>
        </w:tc>
        <w:tc>
          <w:tcPr>
            <w:tcW w:w="1986" w:type="dxa"/>
            <w:vAlign w:val="center"/>
          </w:tcPr>
          <w:p w14:paraId="6DE84310"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0261ACD6"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30 % и более – 100 баллов,</w:t>
            </w:r>
          </w:p>
          <w:p w14:paraId="78303022"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20 %. –29.9 % – 75 баллов,</w:t>
            </w:r>
          </w:p>
          <w:p w14:paraId="6BB37080"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10 % –19,9 %</w:t>
            </w:r>
            <w:proofErr w:type="gramEnd"/>
            <w:r w:rsidRPr="00804945">
              <w:rPr>
                <w:rFonts w:ascii="Times New Roman" w:hAnsi="Times New Roman" w:cs="Times New Roman"/>
                <w:iCs/>
              </w:rPr>
              <w:t xml:space="preserve"> – 50 баллов,</w:t>
            </w:r>
          </w:p>
          <w:p w14:paraId="5DEFE1D9"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5 % –9,9 %</w:t>
            </w:r>
            <w:proofErr w:type="gramEnd"/>
            <w:r w:rsidRPr="00804945">
              <w:rPr>
                <w:rFonts w:ascii="Times New Roman" w:hAnsi="Times New Roman" w:cs="Times New Roman"/>
                <w:iCs/>
              </w:rPr>
              <w:t>– 25 баллов,</w:t>
            </w:r>
          </w:p>
          <w:p w14:paraId="56B82BB4"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4,9 % и ниже – 0 баллов</w:t>
            </w:r>
          </w:p>
        </w:tc>
        <w:tc>
          <w:tcPr>
            <w:tcW w:w="7232" w:type="dxa"/>
          </w:tcPr>
          <w:p w14:paraId="72718B7A" w14:textId="77777777" w:rsidR="00E76E61" w:rsidRPr="00804945" w:rsidRDefault="00D522EF" w:rsidP="00E76E61">
            <w:pPr>
              <w:autoSpaceDE w:val="0"/>
              <w:autoSpaceDN w:val="0"/>
              <w:adjustRightInd w:val="0"/>
              <w:spacing w:after="0" w:line="240" w:lineRule="auto"/>
              <w:ind w:left="33"/>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Опред</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С</m:t>
                        </m:r>
                      </m:e>
                      <m:sub>
                        <m:r>
                          <w:rPr>
                            <w:rFonts w:ascii="Cambria Math" w:hAnsi="Cambria Math" w:cs="Times New Roman"/>
                          </w:rPr>
                          <m:t>Опред</m:t>
                        </m:r>
                      </m:sub>
                    </m:sSub>
                  </m:num>
                  <m:den>
                    <m:sSub>
                      <m:sSubPr>
                        <m:ctrlPr>
                          <w:rPr>
                            <w:rFonts w:ascii="Cambria Math" w:hAnsi="Cambria Math" w:cs="Times New Roman"/>
                          </w:rPr>
                        </m:ctrlPr>
                      </m:sSubPr>
                      <m:e>
                        <m:r>
                          <m:rPr>
                            <m:sty m:val="p"/>
                          </m:rPr>
                          <w:rPr>
                            <w:rFonts w:ascii="Cambria Math" w:hAnsi="Cambria Math" w:cs="Times New Roman"/>
                          </w:rPr>
                          <m:t>ВЗ</m:t>
                        </m:r>
                      </m:e>
                      <m:sub>
                        <m:r>
                          <w:rPr>
                            <w:rFonts w:ascii="Cambria Math" w:hAnsi="Cambria Math" w:cs="Times New Roman"/>
                          </w:rPr>
                          <m:t>ИР</m:t>
                        </m:r>
                      </m:sub>
                    </m:sSub>
                  </m:den>
                </m:f>
                <m:r>
                  <m:rPr>
                    <m:sty m:val="p"/>
                  </m:rPr>
                  <w:rPr>
                    <w:rFonts w:ascii="Cambria Math" w:hAnsi="Cambria Math" w:cs="Times New Roman"/>
                  </w:rPr>
                  <m:t>*100%,</m:t>
                </m:r>
              </m:oMath>
            </m:oMathPara>
          </w:p>
          <w:p w14:paraId="0900C787" w14:textId="77777777" w:rsidR="00E76E61" w:rsidRPr="00804945" w:rsidRDefault="00E76E61" w:rsidP="00E76E61">
            <w:pPr>
              <w:autoSpaceDE w:val="0"/>
              <w:autoSpaceDN w:val="0"/>
              <w:adjustRightInd w:val="0"/>
              <w:spacing w:after="0" w:line="240" w:lineRule="auto"/>
              <w:ind w:left="33"/>
              <w:jc w:val="both"/>
              <w:rPr>
                <w:rFonts w:ascii="Times New Roman" w:hAnsi="Times New Roman" w:cs="Times New Roman"/>
              </w:rPr>
            </w:pPr>
            <w:r w:rsidRPr="00804945">
              <w:rPr>
                <w:rFonts w:ascii="Times New Roman" w:hAnsi="Times New Roman" w:cs="Times New Roman"/>
              </w:rPr>
              <w:t>где</w:t>
            </w:r>
          </w:p>
          <w:p w14:paraId="7DF3316C" w14:textId="77777777" w:rsidR="00E76E61" w:rsidRPr="00804945" w:rsidRDefault="00D522EF" w:rsidP="00E76E61">
            <w:pPr>
              <w:autoSpaceDE w:val="0"/>
              <w:autoSpaceDN w:val="0"/>
              <w:adjustRightInd w:val="0"/>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Опред</m:t>
                  </m:r>
                </m:sub>
              </m:sSub>
            </m:oMath>
            <w:r w:rsidR="00E76E61" w:rsidRPr="00804945">
              <w:rPr>
                <w:rFonts w:ascii="Times New Roman" w:hAnsi="Times New Roman" w:cs="Times New Roman"/>
              </w:rPr>
              <w:t xml:space="preserve"> – удельный вес средств организаций предпринимательского сектора в общем объеме внутренних затрат на исследования и разработки</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процент;</w:t>
            </w:r>
          </w:p>
          <w:p w14:paraId="75BC02F4" w14:textId="77777777" w:rsidR="00E76E61" w:rsidRPr="00804945" w:rsidRDefault="00D522EF" w:rsidP="00E76E61">
            <w:pPr>
              <w:autoSpaceDE w:val="0"/>
              <w:autoSpaceDN w:val="0"/>
              <w:adjustRightInd w:val="0"/>
              <w:spacing w:after="0" w:line="240" w:lineRule="auto"/>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С</m:t>
                  </m:r>
                </m:e>
                <m:sub>
                  <m:r>
                    <w:rPr>
                      <w:rFonts w:ascii="Cambria Math" w:hAnsi="Cambria Math" w:cs="Times New Roman"/>
                    </w:rPr>
                    <m:t>Опред</m:t>
                  </m:r>
                </m:sub>
              </m:sSub>
            </m:oMath>
            <w:r w:rsidR="00E76E61" w:rsidRPr="00804945">
              <w:rPr>
                <w:rFonts w:ascii="Times New Roman" w:hAnsi="Times New Roman" w:cs="Times New Roman"/>
              </w:rPr>
              <w:t xml:space="preserve"> – внутренние затраты на исследования и разработки организаций предпринимательского сектора</w:t>
            </w:r>
            <w:r w:rsidR="00E76E61">
              <w:rPr>
                <w:rFonts w:ascii="Times New Roman" w:hAnsi="Times New Roman" w:cs="Times New Roman"/>
              </w:rPr>
              <w:t xml:space="preserve"> за отчетный год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тыс</w:t>
            </w:r>
            <w:r w:rsidR="00E76E61">
              <w:rPr>
                <w:rFonts w:ascii="Times New Roman" w:hAnsi="Times New Roman" w:cs="Times New Roman"/>
              </w:rPr>
              <w:t>.</w:t>
            </w:r>
            <w:r w:rsidR="00E76E61" w:rsidRPr="00804945">
              <w:rPr>
                <w:rFonts w:ascii="Times New Roman" w:hAnsi="Times New Roman" w:cs="Times New Roman"/>
              </w:rPr>
              <w:t xml:space="preserve"> рублей;</w:t>
            </w:r>
          </w:p>
          <w:p w14:paraId="48CA3B42" w14:textId="77777777" w:rsidR="00E76E61" w:rsidRDefault="00D522EF" w:rsidP="00E76E61">
            <w:pPr>
              <w:autoSpaceDE w:val="0"/>
              <w:autoSpaceDN w:val="0"/>
              <w:adjustRightInd w:val="0"/>
              <w:spacing w:after="0" w:line="240" w:lineRule="auto"/>
              <w:ind w:left="33"/>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ВЗ</m:t>
                  </m:r>
                </m:e>
                <m:sub>
                  <m:r>
                    <w:rPr>
                      <w:rFonts w:ascii="Cambria Math" w:hAnsi="Cambria Math" w:cs="Times New Roman"/>
                    </w:rPr>
                    <m:t>ИР</m:t>
                  </m:r>
                </m:sub>
              </m:sSub>
            </m:oMath>
            <w:r w:rsidR="00E76E61" w:rsidRPr="00804945">
              <w:rPr>
                <w:rFonts w:ascii="Times New Roman" w:hAnsi="Times New Roman" w:cs="Times New Roman"/>
              </w:rPr>
              <w:t xml:space="preserve"> – объем внутренних затрат на исследования и разработки</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тыс</w:t>
            </w:r>
            <w:r w:rsidR="00E76E61">
              <w:rPr>
                <w:rFonts w:ascii="Times New Roman" w:hAnsi="Times New Roman" w:cs="Times New Roman"/>
              </w:rPr>
              <w:t>.</w:t>
            </w:r>
            <w:r w:rsidR="00E76E61" w:rsidRPr="00804945">
              <w:rPr>
                <w:rFonts w:ascii="Times New Roman" w:hAnsi="Times New Roman" w:cs="Times New Roman"/>
              </w:rPr>
              <w:t xml:space="preserve"> рублей.</w:t>
            </w:r>
          </w:p>
          <w:p w14:paraId="11502D1E" w14:textId="77777777" w:rsidR="00E76E61" w:rsidRPr="00804945" w:rsidRDefault="00E76E61" w:rsidP="00E76E61">
            <w:pPr>
              <w:autoSpaceDE w:val="0"/>
              <w:autoSpaceDN w:val="0"/>
              <w:adjustRightInd w:val="0"/>
              <w:spacing w:after="0" w:line="240" w:lineRule="auto"/>
              <w:ind w:left="33"/>
              <w:jc w:val="both"/>
              <w:rPr>
                <w:rFonts w:ascii="Times New Roman" w:hAnsi="Times New Roman" w:cs="Times New Roman"/>
              </w:rPr>
            </w:pPr>
          </w:p>
          <w:p w14:paraId="4BDF9F14" w14:textId="77777777" w:rsidR="00E76E61" w:rsidRPr="00804945" w:rsidRDefault="00E76E61" w:rsidP="00E76E61">
            <w:pPr>
              <w:autoSpaceDE w:val="0"/>
              <w:autoSpaceDN w:val="0"/>
              <w:adjustRightInd w:val="0"/>
              <w:spacing w:after="0" w:line="240" w:lineRule="auto"/>
              <w:ind w:left="33"/>
              <w:jc w:val="both"/>
              <w:rPr>
                <w:rFonts w:ascii="Times New Roman" w:hAnsi="Times New Roman" w:cs="Times New Roman"/>
              </w:rPr>
            </w:pPr>
            <w:r w:rsidRPr="00804945">
              <w:rPr>
                <w:rFonts w:ascii="Times New Roman" w:hAnsi="Times New Roman" w:cs="Times New Roman"/>
                <w:iCs/>
              </w:rPr>
              <w:t xml:space="preserve">Источники данных: </w:t>
            </w:r>
            <w:r w:rsidRPr="00804945">
              <w:rPr>
                <w:rFonts w:ascii="Times New Roman" w:hAnsi="Times New Roman" w:cs="Times New Roman"/>
              </w:rPr>
              <w:t>Росстат, форма № 2-наука.</w:t>
            </w:r>
          </w:p>
          <w:p w14:paraId="5CE6B188" w14:textId="77777777" w:rsidR="00E76E61" w:rsidRPr="00804945" w:rsidRDefault="00E76E61" w:rsidP="00E76E61">
            <w:pPr>
              <w:autoSpaceDE w:val="0"/>
              <w:autoSpaceDN w:val="0"/>
              <w:adjustRightInd w:val="0"/>
              <w:spacing w:after="0" w:line="240" w:lineRule="auto"/>
              <w:ind w:left="33"/>
              <w:jc w:val="both"/>
              <w:rPr>
                <w:rFonts w:ascii="Times New Roman" w:hAnsi="Times New Roman" w:cs="Times New Roman"/>
              </w:rPr>
            </w:pPr>
            <w:r w:rsidRPr="00804945">
              <w:rPr>
                <w:rFonts w:ascii="Times New Roman" w:hAnsi="Times New Roman" w:cs="Times New Roman"/>
              </w:rPr>
              <w:t>Показатель (в т.</w:t>
            </w:r>
            <w:r>
              <w:rPr>
                <w:rFonts w:ascii="Times New Roman" w:hAnsi="Times New Roman" w:cs="Times New Roman"/>
              </w:rPr>
              <w:t xml:space="preserve"> </w:t>
            </w:r>
            <w:r w:rsidRPr="00804945">
              <w:rPr>
                <w:rFonts w:ascii="Times New Roman" w:hAnsi="Times New Roman" w:cs="Times New Roman"/>
              </w:rPr>
              <w:t>ч. базовые показатели) рассчитывается за отчетный год</w:t>
            </w:r>
          </w:p>
          <w:p w14:paraId="1935A47F" w14:textId="77777777" w:rsidR="00E76E61" w:rsidRPr="00804945" w:rsidRDefault="00E76E61" w:rsidP="00E76E61">
            <w:pPr>
              <w:spacing w:after="0" w:line="240" w:lineRule="auto"/>
              <w:jc w:val="both"/>
              <w:rPr>
                <w:rFonts w:ascii="Times New Roman" w:eastAsia="Times New Roman" w:hAnsi="Times New Roman" w:cs="Times New Roman"/>
                <w:lang w:eastAsia="ru-RU"/>
              </w:rPr>
            </w:pPr>
            <w:r w:rsidRPr="00804945">
              <w:rPr>
                <w:rFonts w:ascii="Times New Roman" w:hAnsi="Times New Roman" w:cs="Times New Roman"/>
              </w:rPr>
              <w:t>Ответственный за расчет показателя: Минобрнауки России</w:t>
            </w:r>
          </w:p>
        </w:tc>
      </w:tr>
      <w:tr w:rsidR="00E76E61" w:rsidRPr="00804945" w14:paraId="586928B4" w14:textId="77777777" w:rsidTr="00C513FD">
        <w:trPr>
          <w:trHeight w:val="20"/>
          <w:jc w:val="center"/>
        </w:trPr>
        <w:tc>
          <w:tcPr>
            <w:tcW w:w="703" w:type="dxa"/>
            <w:shd w:val="clear" w:color="auto" w:fill="auto"/>
            <w:noWrap/>
            <w:vAlign w:val="center"/>
          </w:tcPr>
          <w:p w14:paraId="6E25FA1E"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41F93946" w14:textId="77777777" w:rsidR="00E76E61" w:rsidRPr="00804945" w:rsidRDefault="00E76E61" w:rsidP="00E76E61">
            <w:pPr>
              <w:spacing w:after="0" w:line="240" w:lineRule="auto"/>
              <w:ind w:left="33"/>
              <w:jc w:val="center"/>
              <w:rPr>
                <w:rFonts w:ascii="Times New Roman" w:hAnsi="Times New Roman" w:cs="Times New Roman"/>
              </w:rPr>
            </w:pPr>
            <w:r>
              <w:rPr>
                <w:rFonts w:ascii="Times New Roman" w:hAnsi="Times New Roman" w:cs="Times New Roman"/>
              </w:rPr>
              <w:t>Темп роста</w:t>
            </w:r>
            <w:r w:rsidRPr="00804945">
              <w:rPr>
                <w:rFonts w:ascii="Times New Roman" w:hAnsi="Times New Roman" w:cs="Times New Roman"/>
              </w:rPr>
              <w:t xml:space="preserve"> средств организаций предпринимательского сектора в общем объеме внутренних затрат на исследования и разработки</w:t>
            </w:r>
          </w:p>
        </w:tc>
        <w:tc>
          <w:tcPr>
            <w:tcW w:w="1986" w:type="dxa"/>
            <w:vAlign w:val="center"/>
          </w:tcPr>
          <w:p w14:paraId="11170D52"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3C66C2EE"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100 баллов – максимальный,</w:t>
            </w:r>
          </w:p>
          <w:p w14:paraId="4D50EA85"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1 балл </w:t>
            </w:r>
            <w:r>
              <w:rPr>
                <w:rFonts w:ascii="Times New Roman" w:hAnsi="Times New Roman" w:cs="Times New Roman"/>
                <w:iCs/>
              </w:rPr>
              <w:t>–</w:t>
            </w:r>
            <w:r w:rsidRPr="00804945">
              <w:rPr>
                <w:rFonts w:ascii="Times New Roman" w:hAnsi="Times New Roman" w:cs="Times New Roman"/>
                <w:iCs/>
              </w:rPr>
              <w:t xml:space="preserve"> минимальный</w:t>
            </w:r>
          </w:p>
        </w:tc>
        <w:tc>
          <w:tcPr>
            <w:tcW w:w="7232" w:type="dxa"/>
          </w:tcPr>
          <w:p w14:paraId="3441C3CA" w14:textId="77777777" w:rsidR="00E76E61" w:rsidRPr="00804945" w:rsidRDefault="00D522EF" w:rsidP="00E76E61">
            <w:pPr>
              <w:autoSpaceDE w:val="0"/>
              <w:autoSpaceDN w:val="0"/>
              <w:adjustRightInd w:val="0"/>
              <w:spacing w:after="0" w:line="240" w:lineRule="auto"/>
              <w:ind w:left="33"/>
              <w:jc w:val="both"/>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Т</m:t>
                    </m:r>
                  </m:e>
                  <m:sub>
                    <m:r>
                      <w:rPr>
                        <w:rFonts w:ascii="Cambria Math" w:hAnsi="Cambria Math" w:cs="Times New Roman"/>
                      </w:rPr>
                      <m:t>удпред</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Опред</m:t>
                        </m:r>
                      </m:sub>
                    </m:sSub>
                  </m:num>
                  <m:den>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Опред-1</m:t>
                        </m:r>
                      </m:sub>
                    </m:sSub>
                  </m:den>
                </m:f>
                <m:r>
                  <m:rPr>
                    <m:sty m:val="p"/>
                  </m:rPr>
                  <w:rPr>
                    <w:rFonts w:ascii="Cambria Math" w:hAnsi="Cambria Math" w:cs="Times New Roman"/>
                  </w:rPr>
                  <m:t>*100%,</m:t>
                </m:r>
              </m:oMath>
            </m:oMathPara>
          </w:p>
          <w:p w14:paraId="5A00DD32" w14:textId="77777777" w:rsidR="00E76E61" w:rsidRPr="00804945" w:rsidRDefault="00E76E61" w:rsidP="00E76E61">
            <w:pPr>
              <w:autoSpaceDE w:val="0"/>
              <w:autoSpaceDN w:val="0"/>
              <w:adjustRightInd w:val="0"/>
              <w:spacing w:after="0" w:line="240" w:lineRule="auto"/>
              <w:ind w:left="33"/>
              <w:jc w:val="both"/>
              <w:rPr>
                <w:rFonts w:ascii="Times New Roman" w:hAnsi="Times New Roman" w:cs="Times New Roman"/>
              </w:rPr>
            </w:pPr>
            <w:r w:rsidRPr="00804945">
              <w:rPr>
                <w:rFonts w:ascii="Times New Roman" w:hAnsi="Times New Roman" w:cs="Times New Roman"/>
              </w:rPr>
              <w:t>где</w:t>
            </w:r>
          </w:p>
          <w:p w14:paraId="6E32A592" w14:textId="77777777" w:rsidR="00E76E61" w:rsidRPr="00804945" w:rsidRDefault="00D522EF" w:rsidP="00E76E61">
            <w:pPr>
              <w:autoSpaceDE w:val="0"/>
              <w:autoSpaceDN w:val="0"/>
              <w:adjustRightInd w:val="0"/>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Т</m:t>
                  </m:r>
                </m:e>
                <m:sub>
                  <m:r>
                    <w:rPr>
                      <w:rFonts w:ascii="Cambria Math" w:hAnsi="Cambria Math" w:cs="Times New Roman"/>
                    </w:rPr>
                    <m:t>удпред</m:t>
                  </m:r>
                </m:sub>
              </m:sSub>
            </m:oMath>
            <w:r w:rsidR="00E76E61" w:rsidRPr="00804945">
              <w:rPr>
                <w:rFonts w:ascii="Times New Roman" w:hAnsi="Times New Roman" w:cs="Times New Roman"/>
              </w:rPr>
              <w:t xml:space="preserve"> – </w:t>
            </w:r>
            <w:r w:rsidR="00E76E61">
              <w:rPr>
                <w:rFonts w:ascii="Times New Roman" w:hAnsi="Times New Roman" w:cs="Times New Roman"/>
              </w:rPr>
              <w:t>темп роста</w:t>
            </w:r>
            <w:r w:rsidR="00E76E61" w:rsidRPr="00804945">
              <w:rPr>
                <w:rFonts w:ascii="Times New Roman" w:hAnsi="Times New Roman" w:cs="Times New Roman"/>
              </w:rPr>
              <w:t xml:space="preserve"> средств организаций предпринимательского сектора в общем объеме внутренних затрат на исследования и разработки</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процент;</w:t>
            </w:r>
          </w:p>
          <w:p w14:paraId="2806CD26" w14:textId="77777777" w:rsidR="00E76E61" w:rsidRPr="00804945" w:rsidRDefault="00D522EF" w:rsidP="00E76E61">
            <w:pPr>
              <w:autoSpaceDE w:val="0"/>
              <w:autoSpaceDN w:val="0"/>
              <w:adjustRightInd w:val="0"/>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Опред</m:t>
                  </m:r>
                </m:sub>
              </m:sSub>
            </m:oMath>
            <w:r w:rsidR="00E76E61" w:rsidRPr="00804945">
              <w:rPr>
                <w:rFonts w:ascii="Times New Roman" w:hAnsi="Times New Roman" w:cs="Times New Roman"/>
              </w:rPr>
              <w:t xml:space="preserve"> – удельный вес средств организаций предпринимательского сектора в общем объеме внутренних затрат на исследования и разработки</w:t>
            </w:r>
            <w:r w:rsidR="00E76E61">
              <w:rPr>
                <w:rFonts w:ascii="Times New Roman" w:hAnsi="Times New Roman" w:cs="Times New Roman"/>
              </w:rPr>
              <w:t xml:space="preserve"> за отчетный год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процент;</w:t>
            </w:r>
          </w:p>
          <w:p w14:paraId="27F8EF11" w14:textId="77777777" w:rsidR="00E76E61" w:rsidRDefault="00D522EF" w:rsidP="00E76E61">
            <w:pPr>
              <w:autoSpaceDE w:val="0"/>
              <w:autoSpaceDN w:val="0"/>
              <w:adjustRightInd w:val="0"/>
              <w:spacing w:after="0" w:line="240" w:lineRule="auto"/>
              <w:ind w:left="33"/>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УД</m:t>
                  </m:r>
                </m:e>
                <m:sub>
                  <m:r>
                    <w:rPr>
                      <w:rFonts w:ascii="Cambria Math" w:hAnsi="Cambria Math" w:cs="Times New Roman"/>
                    </w:rPr>
                    <m:t>Опред-1</m:t>
                  </m:r>
                </m:sub>
              </m:sSub>
            </m:oMath>
            <w:r w:rsidR="00E76E61" w:rsidRPr="00804945">
              <w:rPr>
                <w:rFonts w:ascii="Times New Roman" w:hAnsi="Times New Roman" w:cs="Times New Roman"/>
              </w:rPr>
              <w:t xml:space="preserve"> – удельный вес средств организаций предпринимательского сектора в общем объеме внутренних затрат на исследования и разработки</w:t>
            </w:r>
            <w:r w:rsidR="00E76E61">
              <w:rPr>
                <w:rFonts w:ascii="Times New Roman" w:hAnsi="Times New Roman" w:cs="Times New Roman"/>
              </w:rPr>
              <w:t xml:space="preserve"> </w:t>
            </w:r>
            <w:r w:rsidR="00E76E61" w:rsidRPr="007B0D94">
              <w:rPr>
                <w:rFonts w:ascii="Times New Roman" w:hAnsi="Times New Roman" w:cs="Times New Roman"/>
              </w:rPr>
              <w:t>за год,</w:t>
            </w:r>
            <w:r w:rsidR="00E76E61">
              <w:rPr>
                <w:rFonts w:ascii="Times New Roman" w:hAnsi="Times New Roman" w:cs="Times New Roman"/>
              </w:rPr>
              <w:t xml:space="preserve"> предшествующий отчетному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hAnsi="Times New Roman" w:cs="Times New Roman"/>
              </w:rPr>
              <w:t>, процент.</w:t>
            </w:r>
          </w:p>
          <w:p w14:paraId="13F824DD" w14:textId="77777777" w:rsidR="00E76E61" w:rsidRPr="00804945" w:rsidRDefault="00E76E61" w:rsidP="00E76E61">
            <w:pPr>
              <w:autoSpaceDE w:val="0"/>
              <w:autoSpaceDN w:val="0"/>
              <w:adjustRightInd w:val="0"/>
              <w:spacing w:after="0" w:line="240" w:lineRule="auto"/>
              <w:ind w:left="33"/>
              <w:jc w:val="both"/>
              <w:rPr>
                <w:rFonts w:ascii="Times New Roman" w:hAnsi="Times New Roman" w:cs="Times New Roman"/>
              </w:rPr>
            </w:pPr>
          </w:p>
          <w:p w14:paraId="31AAE2EA" w14:textId="77777777" w:rsidR="00E76E61" w:rsidRPr="00804945" w:rsidRDefault="00E76E61" w:rsidP="00E76E61">
            <w:pPr>
              <w:autoSpaceDE w:val="0"/>
              <w:autoSpaceDN w:val="0"/>
              <w:adjustRightInd w:val="0"/>
              <w:spacing w:after="0" w:line="240" w:lineRule="auto"/>
              <w:ind w:left="33"/>
              <w:jc w:val="both"/>
              <w:rPr>
                <w:rFonts w:ascii="Times New Roman" w:hAnsi="Times New Roman" w:cs="Times New Roman"/>
              </w:rPr>
            </w:pPr>
            <w:r w:rsidRPr="00804945">
              <w:rPr>
                <w:rFonts w:ascii="Times New Roman" w:hAnsi="Times New Roman" w:cs="Times New Roman"/>
                <w:iCs/>
              </w:rPr>
              <w:t xml:space="preserve">Источники данных: </w:t>
            </w:r>
            <w:r w:rsidRPr="00804945">
              <w:rPr>
                <w:rFonts w:ascii="Times New Roman" w:hAnsi="Times New Roman" w:cs="Times New Roman"/>
              </w:rPr>
              <w:t>Росстат, форма № 2-наука.</w:t>
            </w:r>
          </w:p>
          <w:p w14:paraId="03D0006E" w14:textId="77777777" w:rsidR="00E76E61" w:rsidRPr="00804945" w:rsidRDefault="00E76E61" w:rsidP="00E76E61">
            <w:pPr>
              <w:autoSpaceDE w:val="0"/>
              <w:autoSpaceDN w:val="0"/>
              <w:adjustRightInd w:val="0"/>
              <w:spacing w:after="0" w:line="240" w:lineRule="auto"/>
              <w:ind w:left="33"/>
              <w:jc w:val="both"/>
              <w:rPr>
                <w:rFonts w:ascii="Times New Roman" w:hAnsi="Times New Roman" w:cs="Times New Roman"/>
              </w:rPr>
            </w:pPr>
            <w:r w:rsidRPr="00804945">
              <w:rPr>
                <w:rFonts w:ascii="Times New Roman" w:hAnsi="Times New Roman" w:cs="Times New Roman"/>
              </w:rPr>
              <w:t>Показатель (в т.</w:t>
            </w:r>
            <w:r>
              <w:rPr>
                <w:rFonts w:ascii="Times New Roman" w:hAnsi="Times New Roman" w:cs="Times New Roman"/>
              </w:rPr>
              <w:t xml:space="preserve"> </w:t>
            </w:r>
            <w:r w:rsidRPr="00804945">
              <w:rPr>
                <w:rFonts w:ascii="Times New Roman" w:hAnsi="Times New Roman" w:cs="Times New Roman"/>
              </w:rPr>
              <w:t>ч. базовые показатели) рассчитывается за отчетный год</w:t>
            </w:r>
          </w:p>
          <w:p w14:paraId="5DAD3222" w14:textId="77777777" w:rsidR="00E76E61" w:rsidRPr="00804945" w:rsidRDefault="00E76E61" w:rsidP="00E76E61">
            <w:pPr>
              <w:spacing w:after="0" w:line="240" w:lineRule="auto"/>
              <w:jc w:val="both"/>
              <w:rPr>
                <w:rFonts w:ascii="Times New Roman" w:eastAsia="Times New Roman" w:hAnsi="Times New Roman" w:cs="Times New Roman"/>
                <w:lang w:eastAsia="ru-RU"/>
              </w:rPr>
            </w:pPr>
            <w:r w:rsidRPr="00804945">
              <w:rPr>
                <w:rFonts w:ascii="Times New Roman" w:hAnsi="Times New Roman" w:cs="Times New Roman"/>
              </w:rPr>
              <w:t>Ответственный за расчет показателя: Минобрнауки России</w:t>
            </w:r>
          </w:p>
        </w:tc>
      </w:tr>
      <w:tr w:rsidR="00E76E61" w:rsidRPr="00804945" w14:paraId="11985CE2" w14:textId="77777777" w:rsidTr="00C513FD">
        <w:trPr>
          <w:trHeight w:val="20"/>
          <w:jc w:val="center"/>
        </w:trPr>
        <w:tc>
          <w:tcPr>
            <w:tcW w:w="703" w:type="dxa"/>
            <w:shd w:val="clear" w:color="auto" w:fill="auto"/>
            <w:noWrap/>
            <w:vAlign w:val="center"/>
          </w:tcPr>
          <w:p w14:paraId="554B5FE0"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38</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47A9F016" w14:textId="77777777" w:rsidR="00E76E61" w:rsidRPr="00804945" w:rsidRDefault="00E76E61" w:rsidP="00E76E61">
            <w:pPr>
              <w:spacing w:after="0" w:line="240" w:lineRule="auto"/>
              <w:ind w:left="33"/>
              <w:jc w:val="center"/>
              <w:rPr>
                <w:rFonts w:ascii="Times New Roman" w:hAnsi="Times New Roman" w:cs="Times New Roman"/>
                <w:color w:val="000000" w:themeColor="text1"/>
              </w:rPr>
            </w:pPr>
            <w:r w:rsidRPr="00804945">
              <w:rPr>
                <w:rFonts w:ascii="Times New Roman" w:hAnsi="Times New Roman" w:cs="Times New Roman"/>
              </w:rPr>
              <w:t>Удельный вес объема финансирования научных, научно-технических и инновационных проектов в субъекте Российской Федерации, привлеченного со стороны институтов развития, в валовом региональном продукте</w:t>
            </w:r>
            <w:r w:rsidRPr="009C19A0">
              <w:rPr>
                <w:rFonts w:ascii="Times New Roman" w:hAnsi="Times New Roman" w:cs="Times New Roman"/>
                <w:vertAlign w:val="superscript"/>
              </w:rPr>
              <w:t>5</w:t>
            </w:r>
          </w:p>
        </w:tc>
        <w:tc>
          <w:tcPr>
            <w:tcW w:w="1986" w:type="dxa"/>
            <w:vAlign w:val="center"/>
          </w:tcPr>
          <w:p w14:paraId="5D6C626B" w14:textId="77777777" w:rsidR="00E76E61" w:rsidRPr="00804945" w:rsidRDefault="00E76E61" w:rsidP="00E76E61">
            <w:pPr>
              <w:spacing w:after="0" w:line="240" w:lineRule="auto"/>
              <w:ind w:left="33"/>
              <w:jc w:val="center"/>
              <w:rPr>
                <w:rFonts w:ascii="Times New Roman" w:hAnsi="Times New Roman" w:cs="Times New Roman"/>
                <w:color w:val="000000" w:themeColor="text1"/>
              </w:rPr>
            </w:pPr>
            <w:r w:rsidRPr="00804945">
              <w:rPr>
                <w:rFonts w:ascii="Times New Roman" w:hAnsi="Times New Roman" w:cs="Times New Roman"/>
              </w:rPr>
              <w:t>процент</w:t>
            </w:r>
          </w:p>
        </w:tc>
        <w:tc>
          <w:tcPr>
            <w:tcW w:w="2128" w:type="dxa"/>
            <w:shd w:val="clear" w:color="auto" w:fill="FFFFFF" w:themeFill="background1"/>
            <w:vAlign w:val="center"/>
          </w:tcPr>
          <w:p w14:paraId="22088853" w14:textId="77777777" w:rsidR="00E15D15" w:rsidRPr="00E15D15" w:rsidRDefault="00E15D15" w:rsidP="00E15D15">
            <w:pPr>
              <w:spacing w:after="0" w:line="240" w:lineRule="auto"/>
              <w:ind w:left="33"/>
              <w:jc w:val="center"/>
              <w:rPr>
                <w:rFonts w:ascii="Times New Roman" w:hAnsi="Times New Roman" w:cs="Times New Roman"/>
                <w:iCs/>
              </w:rPr>
            </w:pPr>
            <w:r w:rsidRPr="00E15D15">
              <w:rPr>
                <w:rFonts w:ascii="Times New Roman" w:hAnsi="Times New Roman" w:cs="Times New Roman"/>
                <w:iCs/>
              </w:rPr>
              <w:t>0,11% и более – 100 баллов,</w:t>
            </w:r>
          </w:p>
          <w:p w14:paraId="3C62AFBE" w14:textId="77777777" w:rsidR="00E15D15" w:rsidRPr="00E15D15" w:rsidRDefault="00E15D15" w:rsidP="00E15D15">
            <w:pPr>
              <w:spacing w:after="0" w:line="240" w:lineRule="auto"/>
              <w:ind w:left="33"/>
              <w:jc w:val="center"/>
              <w:rPr>
                <w:rFonts w:ascii="Times New Roman" w:hAnsi="Times New Roman" w:cs="Times New Roman"/>
                <w:iCs/>
              </w:rPr>
            </w:pPr>
            <w:proofErr w:type="gramStart"/>
            <w:r w:rsidRPr="00E15D15">
              <w:rPr>
                <w:rFonts w:ascii="Times New Roman" w:hAnsi="Times New Roman" w:cs="Times New Roman"/>
                <w:iCs/>
              </w:rPr>
              <w:t>0,041% – 0,1%</w:t>
            </w:r>
            <w:proofErr w:type="gramEnd"/>
            <w:r w:rsidRPr="00E15D15">
              <w:rPr>
                <w:rFonts w:ascii="Times New Roman" w:hAnsi="Times New Roman" w:cs="Times New Roman"/>
                <w:iCs/>
              </w:rPr>
              <w:t xml:space="preserve"> – 75 баллов,</w:t>
            </w:r>
          </w:p>
          <w:p w14:paraId="30FCF2D4" w14:textId="77777777" w:rsidR="00E15D15" w:rsidRPr="00E15D15" w:rsidRDefault="00E15D15" w:rsidP="00E15D15">
            <w:pPr>
              <w:spacing w:after="0" w:line="240" w:lineRule="auto"/>
              <w:ind w:left="33"/>
              <w:jc w:val="center"/>
              <w:rPr>
                <w:rFonts w:ascii="Times New Roman" w:hAnsi="Times New Roman" w:cs="Times New Roman"/>
                <w:iCs/>
              </w:rPr>
            </w:pPr>
            <w:proofErr w:type="gramStart"/>
            <w:r w:rsidRPr="00E15D15">
              <w:rPr>
                <w:rFonts w:ascii="Times New Roman" w:hAnsi="Times New Roman" w:cs="Times New Roman"/>
                <w:iCs/>
              </w:rPr>
              <w:t>0,021% – 0,04%</w:t>
            </w:r>
            <w:proofErr w:type="gramEnd"/>
            <w:r w:rsidRPr="00E15D15">
              <w:rPr>
                <w:rFonts w:ascii="Times New Roman" w:hAnsi="Times New Roman" w:cs="Times New Roman"/>
                <w:iCs/>
              </w:rPr>
              <w:t xml:space="preserve"> – 50 баллов,</w:t>
            </w:r>
          </w:p>
          <w:p w14:paraId="72FC6A95" w14:textId="77777777" w:rsidR="00E15D15" w:rsidRPr="00E15D15" w:rsidRDefault="00E15D15" w:rsidP="00E15D15">
            <w:pPr>
              <w:spacing w:after="0" w:line="240" w:lineRule="auto"/>
              <w:ind w:left="33"/>
              <w:jc w:val="center"/>
              <w:rPr>
                <w:rFonts w:ascii="Times New Roman" w:hAnsi="Times New Roman" w:cs="Times New Roman"/>
                <w:iCs/>
              </w:rPr>
            </w:pPr>
            <w:proofErr w:type="gramStart"/>
            <w:r w:rsidRPr="00E15D15">
              <w:rPr>
                <w:rFonts w:ascii="Times New Roman" w:hAnsi="Times New Roman" w:cs="Times New Roman"/>
                <w:iCs/>
              </w:rPr>
              <w:t>0,01% –0,02%</w:t>
            </w:r>
            <w:proofErr w:type="gramEnd"/>
            <w:r w:rsidRPr="00E15D15">
              <w:rPr>
                <w:rFonts w:ascii="Times New Roman" w:hAnsi="Times New Roman" w:cs="Times New Roman"/>
                <w:iCs/>
              </w:rPr>
              <w:t xml:space="preserve"> – 25 баллов,</w:t>
            </w:r>
          </w:p>
          <w:p w14:paraId="5891BF7A" w14:textId="77777777" w:rsidR="00E76E61" w:rsidRDefault="00E15D15" w:rsidP="00E15D15">
            <w:pPr>
              <w:spacing w:after="0" w:line="240" w:lineRule="auto"/>
              <w:ind w:left="33"/>
              <w:jc w:val="center"/>
              <w:rPr>
                <w:rFonts w:ascii="Times New Roman" w:hAnsi="Times New Roman" w:cs="Times New Roman"/>
                <w:iCs/>
              </w:rPr>
            </w:pPr>
            <w:r w:rsidRPr="00E15D15">
              <w:rPr>
                <w:rFonts w:ascii="Times New Roman" w:hAnsi="Times New Roman" w:cs="Times New Roman"/>
                <w:iCs/>
              </w:rPr>
              <w:t>0,009% и ниже – 0 баллов</w:t>
            </w:r>
          </w:p>
          <w:p w14:paraId="6A6B9425" w14:textId="77777777" w:rsidR="00E76E61" w:rsidRPr="00804945" w:rsidRDefault="00E76E61" w:rsidP="00E76E61">
            <w:pPr>
              <w:spacing w:after="0" w:line="240" w:lineRule="auto"/>
              <w:ind w:left="33"/>
              <w:jc w:val="center"/>
              <w:rPr>
                <w:rFonts w:ascii="Times New Roman" w:hAnsi="Times New Roman" w:cs="Times New Roman"/>
                <w:iCs/>
              </w:rPr>
            </w:pPr>
          </w:p>
        </w:tc>
        <w:tc>
          <w:tcPr>
            <w:tcW w:w="7232" w:type="dxa"/>
          </w:tcPr>
          <w:p w14:paraId="3C1F2DB4" w14:textId="77777777" w:rsidR="00E76E61" w:rsidRPr="004F2B4F" w:rsidRDefault="00D522EF" w:rsidP="00E76E61">
            <w:pPr>
              <w:spacing w:after="0" w:line="240" w:lineRule="auto"/>
              <w:ind w:left="34"/>
              <w:jc w:val="center"/>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Об</m:t>
                  </m:r>
                </m:e>
                <m:sub>
                  <m:r>
                    <w:rPr>
                      <w:rFonts w:ascii="Cambria Math" w:hAnsi="Cambria Math" w:cs="Times New Roman"/>
                    </w:rPr>
                    <m:t>пр.фин.</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m:rPr>
                          <m:sty m:val="p"/>
                        </m:rPr>
                        <w:rPr>
                          <w:rFonts w:ascii="Cambria Math" w:hAnsi="Cambria Math" w:cs="Times New Roman"/>
                        </w:rPr>
                        <m:t>Об.</m:t>
                      </m:r>
                    </m:e>
                    <m:sub>
                      <m:r>
                        <w:rPr>
                          <w:rFonts w:ascii="Cambria Math" w:hAnsi="Cambria Math" w:cs="Times New Roman"/>
                        </w:rPr>
                        <m:t>пост.д.с.</m:t>
                      </m:r>
                    </m:sub>
                  </m:sSub>
                </m:num>
                <m:den>
                  <m:r>
                    <m:rPr>
                      <m:sty m:val="p"/>
                    </m:rPr>
                    <w:rPr>
                      <w:rFonts w:ascii="Cambria Math" w:hAnsi="Cambria Math" w:cs="Times New Roman"/>
                    </w:rPr>
                    <m:t>ВРП</m:t>
                  </m:r>
                </m:den>
              </m:f>
              <m:r>
                <m:rPr>
                  <m:sty m:val="p"/>
                </m:rPr>
                <w:rPr>
                  <w:rFonts w:ascii="Cambria Math" w:hAnsi="Cambria Math" w:cs="Times New Roman"/>
                </w:rPr>
                <m:t>*100</m:t>
              </m:r>
            </m:oMath>
            <w:r w:rsidR="00E76E61" w:rsidRPr="004F2B4F">
              <w:rPr>
                <w:rFonts w:ascii="Times New Roman" w:hAnsi="Times New Roman" w:cs="Times New Roman"/>
              </w:rPr>
              <w:t>%</w:t>
            </w:r>
            <w:r w:rsidR="00E76E61">
              <w:rPr>
                <w:rFonts w:ascii="Times New Roman" w:hAnsi="Times New Roman" w:cs="Times New Roman"/>
              </w:rPr>
              <w:t>,</w:t>
            </w:r>
          </w:p>
          <w:p w14:paraId="13291933" w14:textId="77777777" w:rsidR="00E76E61" w:rsidRPr="004F2B4F" w:rsidRDefault="00E76E61" w:rsidP="00E76E61">
            <w:pPr>
              <w:spacing w:after="0" w:line="240" w:lineRule="auto"/>
              <w:ind w:left="34"/>
              <w:jc w:val="both"/>
              <w:rPr>
                <w:rFonts w:ascii="Times New Roman" w:hAnsi="Times New Roman" w:cs="Times New Roman"/>
              </w:rPr>
            </w:pPr>
            <w:r w:rsidRPr="004F2B4F">
              <w:rPr>
                <w:rFonts w:ascii="Times New Roman" w:hAnsi="Times New Roman" w:cs="Times New Roman"/>
              </w:rPr>
              <w:t>где</w:t>
            </w:r>
          </w:p>
          <w:p w14:paraId="2AB885F5" w14:textId="77777777" w:rsidR="00E76E61" w:rsidRPr="004F2B4F" w:rsidRDefault="00D522EF" w:rsidP="00E76E61">
            <w:pPr>
              <w:spacing w:after="0" w:line="240" w:lineRule="auto"/>
              <w:ind w:left="34"/>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Об</m:t>
                  </m:r>
                </m:e>
                <m:sub>
                  <m:r>
                    <w:rPr>
                      <w:rFonts w:ascii="Cambria Math" w:hAnsi="Cambria Math" w:cs="Times New Roman"/>
                    </w:rPr>
                    <m:t>пр.фин.</m:t>
                  </m:r>
                </m:sub>
              </m:sSub>
            </m:oMath>
            <w:r w:rsidR="00E76E61" w:rsidRPr="004F2B4F">
              <w:rPr>
                <w:rFonts w:ascii="Times New Roman" w:hAnsi="Times New Roman" w:cs="Times New Roman"/>
              </w:rPr>
              <w:t xml:space="preserve"> – удельный вес объема финансирования научных, научно-технических и инновационных проектов в субъекте Российской Федерации, привлеченного со стороны институтов развития в валовом региональном продукте, процент; </w:t>
            </w:r>
          </w:p>
          <w:p w14:paraId="03F7C5F9" w14:textId="77777777" w:rsidR="00E76E61" w:rsidRPr="004F2B4F" w:rsidRDefault="00D522EF" w:rsidP="00E76E61">
            <w:pPr>
              <w:spacing w:after="0" w:line="240" w:lineRule="auto"/>
              <w:ind w:left="34"/>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Об.</m:t>
                  </m:r>
                </m:e>
                <m:sub>
                  <m:r>
                    <w:rPr>
                      <w:rFonts w:ascii="Cambria Math" w:hAnsi="Cambria Math" w:cs="Times New Roman"/>
                    </w:rPr>
                    <m:t>пост.д.с..</m:t>
                  </m:r>
                </m:sub>
              </m:sSub>
            </m:oMath>
            <w:r w:rsidR="00E76E61" w:rsidRPr="004F2B4F">
              <w:rPr>
                <w:rFonts w:ascii="Times New Roman" w:hAnsi="Times New Roman" w:cs="Times New Roman"/>
              </w:rPr>
              <w:t xml:space="preserve"> – объем совокупных поступлений в регион денежных средств из институтов развития, тыс</w:t>
            </w:r>
            <w:r w:rsidR="00E76E61">
              <w:rPr>
                <w:rFonts w:ascii="Times New Roman" w:hAnsi="Times New Roman" w:cs="Times New Roman"/>
              </w:rPr>
              <w:t>.</w:t>
            </w:r>
            <w:r w:rsidR="00E76E61" w:rsidRPr="004F2B4F">
              <w:rPr>
                <w:rFonts w:ascii="Times New Roman" w:hAnsi="Times New Roman" w:cs="Times New Roman"/>
              </w:rPr>
              <w:t xml:space="preserve"> рублей;</w:t>
            </w:r>
          </w:p>
          <w:p w14:paraId="53729D40" w14:textId="77777777" w:rsidR="00E76E61" w:rsidRDefault="00E76E61" w:rsidP="00E76E61">
            <w:pPr>
              <w:spacing w:after="0" w:line="240" w:lineRule="auto"/>
              <w:ind w:left="34"/>
              <w:jc w:val="both"/>
              <w:rPr>
                <w:rFonts w:ascii="Times New Roman" w:hAnsi="Times New Roman" w:cs="Times New Roman"/>
              </w:rPr>
            </w:pPr>
            <w:r>
              <w:rPr>
                <w:rFonts w:ascii="Times New Roman" w:hAnsi="Times New Roman" w:cs="Times New Roman"/>
              </w:rPr>
              <w:t>ВРП</w:t>
            </w:r>
            <w:r w:rsidRPr="009C19A0">
              <w:rPr>
                <w:rFonts w:ascii="Times New Roman" w:hAnsi="Times New Roman" w:cs="Times New Roman"/>
                <w:vertAlign w:val="superscript"/>
              </w:rPr>
              <w:t>6</w:t>
            </w:r>
            <w:r>
              <w:rPr>
                <w:rFonts w:ascii="Times New Roman" w:hAnsi="Times New Roman" w:cs="Times New Roman"/>
              </w:rPr>
              <w:t xml:space="preserve"> – валовой </w:t>
            </w:r>
            <w:r w:rsidRPr="004F2B4F">
              <w:rPr>
                <w:rFonts w:ascii="Times New Roman" w:hAnsi="Times New Roman" w:cs="Times New Roman"/>
              </w:rPr>
              <w:t>региональный продукт, в текущих ценах, тыс</w:t>
            </w:r>
            <w:r>
              <w:rPr>
                <w:rFonts w:ascii="Times New Roman" w:hAnsi="Times New Roman" w:cs="Times New Roman"/>
              </w:rPr>
              <w:t>.</w:t>
            </w:r>
            <w:r w:rsidRPr="004F2B4F">
              <w:rPr>
                <w:rFonts w:ascii="Times New Roman" w:hAnsi="Times New Roman" w:cs="Times New Roman"/>
              </w:rPr>
              <w:t xml:space="preserve"> рублей</w:t>
            </w:r>
            <w:r w:rsidRPr="009C19A0">
              <w:rPr>
                <w:rFonts w:ascii="Times New Roman" w:hAnsi="Times New Roman" w:cs="Times New Roman"/>
                <w:vertAlign w:val="superscript"/>
              </w:rPr>
              <w:t>7</w:t>
            </w:r>
            <w:r w:rsidRPr="004F2B4F">
              <w:rPr>
                <w:rFonts w:ascii="Times New Roman" w:hAnsi="Times New Roman" w:cs="Times New Roman"/>
              </w:rPr>
              <w:t>.</w:t>
            </w:r>
          </w:p>
          <w:p w14:paraId="6F077823" w14:textId="77777777" w:rsidR="00E76E61" w:rsidRPr="004F2B4F" w:rsidRDefault="00E76E61" w:rsidP="00E76E61">
            <w:pPr>
              <w:spacing w:after="0" w:line="240" w:lineRule="auto"/>
              <w:ind w:left="34"/>
              <w:jc w:val="both"/>
              <w:rPr>
                <w:rFonts w:ascii="Times New Roman" w:hAnsi="Times New Roman" w:cs="Times New Roman"/>
              </w:rPr>
            </w:pPr>
          </w:p>
          <w:p w14:paraId="0C98D965" w14:textId="77777777" w:rsidR="00E76E61" w:rsidRPr="00F93EA6" w:rsidRDefault="00E76E61" w:rsidP="00E76E61">
            <w:pPr>
              <w:pStyle w:val="a9"/>
              <w:ind w:left="34"/>
              <w:jc w:val="both"/>
              <w:rPr>
                <w:iCs/>
                <w:sz w:val="22"/>
                <w:szCs w:val="22"/>
              </w:rPr>
            </w:pPr>
            <w:r w:rsidRPr="004F2B4F">
              <w:rPr>
                <w:iCs/>
                <w:sz w:val="22"/>
                <w:szCs w:val="22"/>
              </w:rPr>
              <w:t>Источники данных: Данные профильных организаций и институтов развития (в том числе Фонда развития промышленности, Российского научного фонда, Фонда содействия развитию малых форм предприятий в научно-технической сфере (Фонда содействия инновациям), Российской венчурной компании, Фонда «Сколково»</w:t>
            </w:r>
            <w:r>
              <w:rPr>
                <w:iCs/>
                <w:sz w:val="22"/>
                <w:szCs w:val="22"/>
              </w:rPr>
              <w:t xml:space="preserve">, </w:t>
            </w:r>
            <w:r w:rsidRPr="00F93EA6">
              <w:rPr>
                <w:iCs/>
                <w:sz w:val="22"/>
                <w:szCs w:val="22"/>
              </w:rPr>
              <w:t xml:space="preserve">АНО «Агентство по технологическому развитию»). </w:t>
            </w:r>
          </w:p>
          <w:p w14:paraId="5ED8A2C6" w14:textId="77777777" w:rsidR="00E76E61" w:rsidRDefault="00E76E61" w:rsidP="00E76E61">
            <w:pPr>
              <w:pStyle w:val="a9"/>
              <w:ind w:left="34"/>
              <w:jc w:val="both"/>
              <w:rPr>
                <w:sz w:val="22"/>
                <w:szCs w:val="22"/>
              </w:rPr>
            </w:pPr>
            <w:r w:rsidRPr="00F93EA6">
              <w:rPr>
                <w:sz w:val="22"/>
                <w:szCs w:val="22"/>
              </w:rPr>
              <w:t>Показатель (в т. ч. базовые показатели) рассчитывается за год, предшествующий</w:t>
            </w:r>
            <w:r w:rsidRPr="006049F7">
              <w:rPr>
                <w:sz w:val="22"/>
                <w:szCs w:val="22"/>
              </w:rPr>
              <w:t xml:space="preserve"> предыдущему</w:t>
            </w:r>
            <w:r w:rsidRPr="004F2B4F">
              <w:rPr>
                <w:sz w:val="22"/>
                <w:szCs w:val="22"/>
              </w:rPr>
              <w:t xml:space="preserve"> </w:t>
            </w:r>
          </w:p>
          <w:p w14:paraId="37E970C7" w14:textId="77777777" w:rsidR="00E76E61" w:rsidRPr="004F2B4F" w:rsidRDefault="00E76E61" w:rsidP="00E76E61">
            <w:pPr>
              <w:pStyle w:val="a9"/>
              <w:ind w:left="34"/>
              <w:jc w:val="both"/>
              <w:rPr>
                <w:rFonts w:eastAsia="Times New Roman"/>
                <w:color w:val="000000"/>
                <w:sz w:val="22"/>
                <w:szCs w:val="22"/>
              </w:rPr>
            </w:pPr>
            <w:r w:rsidRPr="004F2B4F">
              <w:rPr>
                <w:sz w:val="22"/>
                <w:szCs w:val="22"/>
              </w:rPr>
              <w:t>Ответственный за расчет показателя: Минобрнауки России</w:t>
            </w:r>
            <w:r>
              <w:rPr>
                <w:sz w:val="22"/>
                <w:szCs w:val="22"/>
              </w:rPr>
              <w:t>. Росстат</w:t>
            </w:r>
          </w:p>
        </w:tc>
      </w:tr>
      <w:tr w:rsidR="00E76E61" w:rsidRPr="00804945" w14:paraId="287D54C4" w14:textId="77777777" w:rsidTr="00C513FD">
        <w:trPr>
          <w:trHeight w:val="20"/>
          <w:jc w:val="center"/>
        </w:trPr>
        <w:tc>
          <w:tcPr>
            <w:tcW w:w="703" w:type="dxa"/>
            <w:shd w:val="clear" w:color="auto" w:fill="auto"/>
            <w:noWrap/>
            <w:vAlign w:val="center"/>
          </w:tcPr>
          <w:p w14:paraId="1D3014BC"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58982079" w14:textId="77777777" w:rsidR="00E76E61" w:rsidRPr="00804945" w:rsidRDefault="00E76E61" w:rsidP="00E76E61">
            <w:pPr>
              <w:spacing w:after="0" w:line="240" w:lineRule="auto"/>
              <w:ind w:left="33"/>
              <w:jc w:val="center"/>
              <w:rPr>
                <w:rFonts w:ascii="Times New Roman" w:hAnsi="Times New Roman" w:cs="Times New Roman"/>
              </w:rPr>
            </w:pPr>
            <w:r w:rsidRPr="007A68DF">
              <w:rPr>
                <w:rFonts w:ascii="Times New Roman" w:eastAsia="Calibri" w:hAnsi="Times New Roman" w:cs="Times New Roman"/>
                <w:lang w:eastAsia="ru-RU"/>
              </w:rPr>
              <w:t>С</w:t>
            </w:r>
            <w:r w:rsidRPr="007A68DF">
              <w:rPr>
                <w:rFonts w:ascii="Times New Roman" w:hAnsi="Times New Roman" w:cs="Times New Roman"/>
              </w:rPr>
              <w:t>тоимость машин и оборудования</w:t>
            </w:r>
            <w:r w:rsidRPr="007A68DF">
              <w:rPr>
                <w:rFonts w:ascii="Times New Roman" w:eastAsia="Calibri" w:hAnsi="Times New Roman" w:cs="Times New Roman"/>
                <w:lang w:eastAsia="ru-RU"/>
              </w:rPr>
              <w:t xml:space="preserve">, используемых для проведения научных исследований и разработок, </w:t>
            </w:r>
            <w:r w:rsidRPr="007A68DF">
              <w:rPr>
                <w:rFonts w:ascii="Times New Roman" w:hAnsi="Times New Roman" w:cs="Times New Roman"/>
              </w:rPr>
              <w:t>в расчете на одного исследователя</w:t>
            </w:r>
          </w:p>
        </w:tc>
        <w:tc>
          <w:tcPr>
            <w:tcW w:w="1986" w:type="dxa"/>
            <w:vAlign w:val="center"/>
          </w:tcPr>
          <w:p w14:paraId="5F22BA4A"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тыс. руб./чел.</w:t>
            </w:r>
          </w:p>
        </w:tc>
        <w:tc>
          <w:tcPr>
            <w:tcW w:w="2128" w:type="dxa"/>
            <w:vAlign w:val="center"/>
          </w:tcPr>
          <w:p w14:paraId="52519E25"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3600,0 тыс. руб</w:t>
            </w:r>
            <w:r>
              <w:rPr>
                <w:rFonts w:ascii="Times New Roman" w:hAnsi="Times New Roman" w:cs="Times New Roman"/>
                <w:iCs/>
              </w:rPr>
              <w:t>.</w:t>
            </w:r>
            <w:r w:rsidRPr="00804945">
              <w:rPr>
                <w:rFonts w:ascii="Times New Roman" w:hAnsi="Times New Roman" w:cs="Times New Roman"/>
                <w:iCs/>
              </w:rPr>
              <w:t>/чел. и более – 100 баллов,</w:t>
            </w:r>
          </w:p>
          <w:p w14:paraId="202CD58C"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2200,0 – 3599,9</w:t>
            </w:r>
            <w:proofErr w:type="gramEnd"/>
            <w:r w:rsidRPr="00804945">
              <w:rPr>
                <w:rFonts w:ascii="Times New Roman" w:hAnsi="Times New Roman" w:cs="Times New Roman"/>
                <w:iCs/>
              </w:rPr>
              <w:t xml:space="preserve"> тыс. руб</w:t>
            </w:r>
            <w:r>
              <w:rPr>
                <w:rFonts w:ascii="Times New Roman" w:hAnsi="Times New Roman" w:cs="Times New Roman"/>
                <w:iCs/>
              </w:rPr>
              <w:t>.</w:t>
            </w:r>
            <w:r w:rsidRPr="00804945">
              <w:rPr>
                <w:rFonts w:ascii="Times New Roman" w:hAnsi="Times New Roman" w:cs="Times New Roman"/>
                <w:iCs/>
              </w:rPr>
              <w:t>/чел. – 75 баллов,</w:t>
            </w:r>
          </w:p>
          <w:p w14:paraId="7309291C"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1500,0 – 2199,9</w:t>
            </w:r>
            <w:proofErr w:type="gramEnd"/>
            <w:r w:rsidRPr="00804945">
              <w:rPr>
                <w:rFonts w:ascii="Times New Roman" w:hAnsi="Times New Roman" w:cs="Times New Roman"/>
                <w:iCs/>
              </w:rPr>
              <w:t xml:space="preserve"> тыс. руб</w:t>
            </w:r>
            <w:r>
              <w:rPr>
                <w:rFonts w:ascii="Times New Roman" w:hAnsi="Times New Roman" w:cs="Times New Roman"/>
                <w:iCs/>
              </w:rPr>
              <w:t>.</w:t>
            </w:r>
            <w:r w:rsidRPr="00804945">
              <w:rPr>
                <w:rFonts w:ascii="Times New Roman" w:hAnsi="Times New Roman" w:cs="Times New Roman"/>
                <w:iCs/>
              </w:rPr>
              <w:t>/чел. – 50 баллов,</w:t>
            </w:r>
          </w:p>
          <w:p w14:paraId="417AFB6D"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800,1 – 1499,9</w:t>
            </w:r>
            <w:proofErr w:type="gramEnd"/>
            <w:r w:rsidRPr="00804945">
              <w:rPr>
                <w:rFonts w:ascii="Times New Roman" w:hAnsi="Times New Roman" w:cs="Times New Roman"/>
                <w:iCs/>
              </w:rPr>
              <w:t xml:space="preserve"> тыс. руб</w:t>
            </w:r>
            <w:r>
              <w:rPr>
                <w:rFonts w:ascii="Times New Roman" w:hAnsi="Times New Roman" w:cs="Times New Roman"/>
                <w:iCs/>
              </w:rPr>
              <w:t>.</w:t>
            </w:r>
            <w:r w:rsidRPr="00804945">
              <w:rPr>
                <w:rFonts w:ascii="Times New Roman" w:hAnsi="Times New Roman" w:cs="Times New Roman"/>
                <w:iCs/>
              </w:rPr>
              <w:t>/чел.– 25 баллов,</w:t>
            </w:r>
          </w:p>
          <w:p w14:paraId="260C5FF0"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800,0 тыс. руб</w:t>
            </w:r>
            <w:r>
              <w:rPr>
                <w:rFonts w:ascii="Times New Roman" w:hAnsi="Times New Roman" w:cs="Times New Roman"/>
                <w:iCs/>
              </w:rPr>
              <w:t>.</w:t>
            </w:r>
            <w:r w:rsidRPr="00804945">
              <w:rPr>
                <w:rFonts w:ascii="Times New Roman" w:hAnsi="Times New Roman" w:cs="Times New Roman"/>
                <w:iCs/>
              </w:rPr>
              <w:t>/чел. и менее – 0 баллов</w:t>
            </w:r>
          </w:p>
        </w:tc>
        <w:tc>
          <w:tcPr>
            <w:tcW w:w="7232" w:type="dxa"/>
          </w:tcPr>
          <w:p w14:paraId="43C93DC6" w14:textId="77777777" w:rsidR="00E76E61" w:rsidRPr="004F2B4F" w:rsidRDefault="00E76E61" w:rsidP="00E76E61">
            <w:pPr>
              <w:spacing w:after="0" w:line="240" w:lineRule="auto"/>
              <w:ind w:left="33"/>
              <w:jc w:val="center"/>
              <w:rPr>
                <w:rFonts w:ascii="Times New Roman" w:hAnsi="Times New Roman" w:cs="Times New Roman"/>
              </w:rPr>
            </w:pPr>
            <m:oMathPara>
              <m:oMath>
                <m:r>
                  <m:rPr>
                    <m:sty m:val="p"/>
                  </m:rPr>
                  <w:rPr>
                    <w:rFonts w:ascii="Cambria Math" w:hAnsi="Cambria Math" w:cs="Times New Roman"/>
                  </w:rPr>
                  <m:t>Стмо</m:t>
                </m:r>
                <m:r>
                  <m:rPr>
                    <m:sty m:val="p"/>
                  </m:rPr>
                  <w:rPr>
                    <w:rFonts w:ascii="Cambria Math" w:hAnsi="Cambria Math" w:cs="Cambria Math"/>
                  </w:rPr>
                  <m:t>=</m:t>
                </m:r>
                <m:f>
                  <m:fPr>
                    <m:ctrlPr>
                      <w:rPr>
                        <w:rFonts w:ascii="Cambria Math" w:hAnsi="Cambria Math" w:cs="Times New Roman"/>
                      </w:rPr>
                    </m:ctrlPr>
                  </m:fPr>
                  <m:num>
                    <m:r>
                      <m:rPr>
                        <m:sty m:val="p"/>
                      </m:rPr>
                      <w:rPr>
                        <w:rFonts w:ascii="Cambria Math" w:hAnsi="Cambria Math" w:cs="Times New Roman"/>
                      </w:rPr>
                      <m:t>См</m:t>
                    </m:r>
                  </m:num>
                  <m:den>
                    <m:r>
                      <m:rPr>
                        <m:sty m:val="p"/>
                      </m:rPr>
                      <w:rPr>
                        <w:rFonts w:ascii="Cambria Math" w:hAnsi="Cambria Math" w:cs="Times New Roman"/>
                      </w:rPr>
                      <m:t>Ч</m:t>
                    </m:r>
                    <m:r>
                      <m:rPr>
                        <m:sty m:val="p"/>
                      </m:rPr>
                      <w:rPr>
                        <w:rFonts w:ascii="Cambria Math" w:hAnsi="Cambria Math" w:cs="Times New Roman"/>
                        <w:vertAlign w:val="subscript"/>
                      </w:rPr>
                      <m:t>иобщ</m:t>
                    </m:r>
                  </m:den>
                </m:f>
                <m:r>
                  <w:rPr>
                    <w:rFonts w:ascii="Cambria Math" w:hAnsi="Cambria Math" w:cs="Times New Roman"/>
                  </w:rPr>
                  <m:t>,</m:t>
                </m:r>
              </m:oMath>
            </m:oMathPara>
          </w:p>
          <w:p w14:paraId="1A53A8A1" w14:textId="77777777" w:rsidR="00E76E61" w:rsidRPr="004F2B4F" w:rsidRDefault="00E76E61" w:rsidP="00E76E61">
            <w:pPr>
              <w:spacing w:after="0" w:line="240" w:lineRule="auto"/>
              <w:ind w:left="33"/>
              <w:jc w:val="both"/>
              <w:rPr>
                <w:rFonts w:ascii="Times New Roman" w:hAnsi="Times New Roman" w:cs="Times New Roman"/>
              </w:rPr>
            </w:pPr>
            <w:r w:rsidRPr="004F2B4F">
              <w:rPr>
                <w:rFonts w:ascii="Times New Roman" w:hAnsi="Times New Roman" w:cs="Times New Roman"/>
              </w:rPr>
              <w:t>где</w:t>
            </w:r>
          </w:p>
          <w:p w14:paraId="1678D7D9" w14:textId="77777777" w:rsidR="00E76E61" w:rsidRPr="004F2B4F" w:rsidRDefault="00E76E61" w:rsidP="00E76E61">
            <w:pPr>
              <w:spacing w:after="0" w:line="240" w:lineRule="auto"/>
              <w:ind w:left="33"/>
              <w:jc w:val="both"/>
              <w:rPr>
                <w:rFonts w:ascii="Times New Roman" w:hAnsi="Times New Roman" w:cs="Times New Roman"/>
              </w:rPr>
            </w:pPr>
            <w:proofErr w:type="spellStart"/>
            <w:r w:rsidRPr="004F2B4F">
              <w:rPr>
                <w:rFonts w:ascii="Times New Roman" w:hAnsi="Times New Roman" w:cs="Times New Roman"/>
              </w:rPr>
              <w:t>Стмо</w:t>
            </w:r>
            <w:proofErr w:type="spellEnd"/>
            <w:r w:rsidRPr="004F2B4F">
              <w:rPr>
                <w:rFonts w:ascii="Times New Roman" w:hAnsi="Times New Roman" w:cs="Times New Roman"/>
              </w:rPr>
              <w:t xml:space="preserve"> – </w:t>
            </w:r>
            <w:r>
              <w:rPr>
                <w:rFonts w:ascii="Times New Roman" w:hAnsi="Times New Roman" w:cs="Times New Roman"/>
              </w:rPr>
              <w:t>с</w:t>
            </w:r>
            <w:r w:rsidRPr="007A68DF">
              <w:rPr>
                <w:rFonts w:ascii="Times New Roman" w:hAnsi="Times New Roman" w:cs="Times New Roman"/>
              </w:rPr>
              <w:t>тоимость машин и оборудования</w:t>
            </w:r>
            <w:r w:rsidRPr="007A68DF">
              <w:rPr>
                <w:rFonts w:ascii="Times New Roman" w:eastAsia="Calibri" w:hAnsi="Times New Roman" w:cs="Times New Roman"/>
                <w:lang w:eastAsia="ru-RU"/>
              </w:rPr>
              <w:t xml:space="preserve">, используемых для проведения научных исследований и разработок, </w:t>
            </w:r>
            <w:r w:rsidRPr="007A68DF">
              <w:rPr>
                <w:rFonts w:ascii="Times New Roman" w:hAnsi="Times New Roman" w:cs="Times New Roman"/>
              </w:rPr>
              <w:t>в расчете на одного исследователя</w:t>
            </w:r>
            <w:r>
              <w:rPr>
                <w:rFonts w:ascii="Times New Roman" w:hAnsi="Times New Roman" w:cs="Times New Roman"/>
              </w:rPr>
              <w:t xml:space="preserve">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4F2B4F">
              <w:rPr>
                <w:rFonts w:ascii="Times New Roman" w:hAnsi="Times New Roman" w:cs="Times New Roman"/>
              </w:rPr>
              <w:t>, тыс</w:t>
            </w:r>
            <w:r>
              <w:rPr>
                <w:rFonts w:ascii="Times New Roman" w:hAnsi="Times New Roman" w:cs="Times New Roman"/>
              </w:rPr>
              <w:t>.</w:t>
            </w:r>
            <w:r w:rsidRPr="004F2B4F">
              <w:rPr>
                <w:rFonts w:ascii="Times New Roman" w:hAnsi="Times New Roman" w:cs="Times New Roman"/>
              </w:rPr>
              <w:t xml:space="preserve"> рублей/чел.;</w:t>
            </w:r>
          </w:p>
          <w:p w14:paraId="34FD4B84" w14:textId="77777777" w:rsidR="00E76E61" w:rsidRPr="004F2B4F" w:rsidRDefault="00E76E61" w:rsidP="00E76E61">
            <w:pPr>
              <w:spacing w:after="0" w:line="240" w:lineRule="auto"/>
              <w:ind w:left="33"/>
              <w:jc w:val="both"/>
              <w:rPr>
                <w:rFonts w:ascii="Times New Roman" w:hAnsi="Times New Roman" w:cs="Times New Roman"/>
              </w:rPr>
            </w:pPr>
            <w:r>
              <w:rPr>
                <w:rFonts w:ascii="Times New Roman" w:hAnsi="Times New Roman" w:cs="Times New Roman"/>
              </w:rPr>
              <w:t>См</w:t>
            </w:r>
            <w:r w:rsidRPr="004F2B4F">
              <w:rPr>
                <w:rFonts w:ascii="Times New Roman" w:hAnsi="Times New Roman" w:cs="Times New Roman"/>
              </w:rPr>
              <w:t xml:space="preserve"> – среднегодовая полная учетная стоимость машин и оборудования за отчетный период</w:t>
            </w:r>
            <w:r>
              <w:rPr>
                <w:rFonts w:ascii="Times New Roman" w:hAnsi="Times New Roman" w:cs="Times New Roman"/>
              </w:rPr>
              <w:t xml:space="preserve">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4F2B4F">
              <w:rPr>
                <w:rFonts w:ascii="Times New Roman" w:hAnsi="Times New Roman" w:cs="Times New Roman"/>
              </w:rPr>
              <w:t>, тыс</w:t>
            </w:r>
            <w:r>
              <w:rPr>
                <w:rFonts w:ascii="Times New Roman" w:hAnsi="Times New Roman" w:cs="Times New Roman"/>
              </w:rPr>
              <w:t>.</w:t>
            </w:r>
            <w:r w:rsidRPr="004F2B4F">
              <w:rPr>
                <w:rFonts w:ascii="Times New Roman" w:hAnsi="Times New Roman" w:cs="Times New Roman"/>
              </w:rPr>
              <w:t xml:space="preserve"> рублей;</w:t>
            </w:r>
          </w:p>
          <w:p w14:paraId="7446DCD1" w14:textId="77777777" w:rsidR="00E76E61" w:rsidRDefault="00E76E61" w:rsidP="00E76E61">
            <w:pPr>
              <w:spacing w:after="0" w:line="240" w:lineRule="auto"/>
              <w:ind w:left="33"/>
              <w:jc w:val="both"/>
              <w:rPr>
                <w:rFonts w:ascii="Times New Roman" w:hAnsi="Times New Roman" w:cs="Times New Roman"/>
              </w:rPr>
            </w:pPr>
            <w:proofErr w:type="spellStart"/>
            <w:r>
              <w:rPr>
                <w:rFonts w:ascii="Times New Roman" w:hAnsi="Times New Roman" w:cs="Times New Roman"/>
              </w:rPr>
              <w:t>Ч</w:t>
            </w:r>
            <w:r>
              <w:rPr>
                <w:rFonts w:ascii="Times New Roman" w:hAnsi="Times New Roman" w:cs="Times New Roman"/>
                <w:vertAlign w:val="subscript"/>
              </w:rPr>
              <w:t>иобщ</w:t>
            </w:r>
            <w:proofErr w:type="spellEnd"/>
            <w:r>
              <w:rPr>
                <w:rFonts w:ascii="Times New Roman" w:hAnsi="Times New Roman" w:cs="Times New Roman"/>
              </w:rPr>
              <w:t xml:space="preserve"> – </w:t>
            </w:r>
            <w:r w:rsidRPr="00804945">
              <w:rPr>
                <w:rFonts w:ascii="Times New Roman" w:hAnsi="Times New Roman" w:cs="Times New Roman"/>
              </w:rPr>
              <w:t>общая численность исследователей на конец отчетного год</w:t>
            </w:r>
            <w:r>
              <w:rPr>
                <w:rFonts w:ascii="Times New Roman" w:hAnsi="Times New Roman" w:cs="Times New Roman"/>
              </w:rPr>
              <w:t xml:space="preserve">а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804945">
              <w:rPr>
                <w:rFonts w:ascii="Times New Roman" w:eastAsia="Calibri" w:hAnsi="Times New Roman" w:cs="Times New Roman"/>
                <w:lang w:eastAsia="ru-RU"/>
              </w:rPr>
              <w:t>,</w:t>
            </w:r>
            <w:r>
              <w:rPr>
                <w:rFonts w:ascii="Times New Roman" w:eastAsia="Calibri" w:hAnsi="Times New Roman" w:cs="Times New Roman"/>
                <w:lang w:eastAsia="ru-RU"/>
              </w:rPr>
              <w:t xml:space="preserve"> </w:t>
            </w:r>
            <w:r>
              <w:rPr>
                <w:rFonts w:ascii="Times New Roman" w:hAnsi="Times New Roman" w:cs="Times New Roman"/>
              </w:rPr>
              <w:t>человек</w:t>
            </w:r>
            <w:r w:rsidRPr="004F2B4F">
              <w:rPr>
                <w:rFonts w:ascii="Times New Roman" w:hAnsi="Times New Roman" w:cs="Times New Roman"/>
              </w:rPr>
              <w:t>.</w:t>
            </w:r>
          </w:p>
          <w:p w14:paraId="5D924445" w14:textId="77777777" w:rsidR="00E76E61" w:rsidRPr="004F2B4F" w:rsidRDefault="00E76E61" w:rsidP="00E76E61">
            <w:pPr>
              <w:spacing w:after="0" w:line="240" w:lineRule="auto"/>
              <w:ind w:left="33"/>
              <w:jc w:val="both"/>
              <w:rPr>
                <w:rFonts w:ascii="Times New Roman" w:hAnsi="Times New Roman" w:cs="Times New Roman"/>
              </w:rPr>
            </w:pPr>
          </w:p>
          <w:p w14:paraId="4F51FF21" w14:textId="77777777" w:rsidR="00E76E61" w:rsidRPr="004F2B4F" w:rsidRDefault="00E76E61" w:rsidP="00E76E61">
            <w:pPr>
              <w:spacing w:after="0" w:line="240" w:lineRule="auto"/>
              <w:ind w:left="33"/>
              <w:rPr>
                <w:rFonts w:ascii="Times New Roman" w:hAnsi="Times New Roman" w:cs="Times New Roman"/>
              </w:rPr>
            </w:pPr>
            <w:r w:rsidRPr="004F2B4F">
              <w:rPr>
                <w:rFonts w:ascii="Times New Roman" w:hAnsi="Times New Roman" w:cs="Times New Roman"/>
                <w:iCs/>
              </w:rPr>
              <w:t xml:space="preserve">Источники данных: </w:t>
            </w:r>
            <w:r w:rsidRPr="004F2B4F">
              <w:rPr>
                <w:rFonts w:ascii="Times New Roman" w:eastAsia="Calibri" w:hAnsi="Times New Roman" w:cs="Times New Roman"/>
              </w:rPr>
              <w:t>Росстат, форма № 2-наука</w:t>
            </w:r>
            <w:r w:rsidRPr="004F2B4F">
              <w:rPr>
                <w:rFonts w:ascii="Times New Roman" w:eastAsia="Calibri" w:hAnsi="Times New Roman" w:cs="Times New Roman"/>
              </w:rPr>
              <w:br/>
            </w:r>
            <w:r w:rsidRPr="004F2B4F">
              <w:rPr>
                <w:rFonts w:ascii="Times New Roman" w:hAnsi="Times New Roman" w:cs="Times New Roman"/>
              </w:rPr>
              <w:t>Показатель (в т.</w:t>
            </w:r>
            <w:r>
              <w:rPr>
                <w:rFonts w:ascii="Times New Roman" w:hAnsi="Times New Roman" w:cs="Times New Roman"/>
              </w:rPr>
              <w:t xml:space="preserve"> </w:t>
            </w:r>
            <w:r w:rsidRPr="004F2B4F">
              <w:rPr>
                <w:rFonts w:ascii="Times New Roman" w:hAnsi="Times New Roman" w:cs="Times New Roman"/>
              </w:rPr>
              <w:t>ч. базовые показатели) рассчитывается за отчетный год</w:t>
            </w:r>
          </w:p>
          <w:p w14:paraId="17B57CB1" w14:textId="77777777" w:rsidR="00E76E61" w:rsidRPr="004F2B4F" w:rsidRDefault="00E76E61" w:rsidP="00E76E61">
            <w:pPr>
              <w:spacing w:after="0" w:line="240" w:lineRule="auto"/>
              <w:rPr>
                <w:rFonts w:ascii="Times New Roman" w:eastAsia="Times New Roman" w:hAnsi="Times New Roman" w:cs="Times New Roman"/>
                <w:lang w:eastAsia="ru-RU"/>
              </w:rPr>
            </w:pPr>
            <w:r w:rsidRPr="004F2B4F">
              <w:rPr>
                <w:rFonts w:ascii="Times New Roman" w:hAnsi="Times New Roman" w:cs="Times New Roman"/>
              </w:rPr>
              <w:t>Ответственный за расчет показателя: Минобрнауки России</w:t>
            </w:r>
          </w:p>
        </w:tc>
      </w:tr>
      <w:tr w:rsidR="00E76E61" w:rsidRPr="00804945" w14:paraId="6FD48640" w14:textId="77777777" w:rsidTr="00C513FD">
        <w:trPr>
          <w:trHeight w:val="20"/>
          <w:jc w:val="center"/>
        </w:trPr>
        <w:tc>
          <w:tcPr>
            <w:tcW w:w="703" w:type="dxa"/>
            <w:shd w:val="clear" w:color="auto" w:fill="auto"/>
            <w:noWrap/>
            <w:vAlign w:val="center"/>
          </w:tcPr>
          <w:p w14:paraId="6B299B19"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40</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362FFB41" w14:textId="77777777" w:rsidR="00E76E61" w:rsidRPr="00804945" w:rsidRDefault="00E76E61" w:rsidP="00E76E61">
            <w:pPr>
              <w:spacing w:after="0" w:line="240" w:lineRule="auto"/>
              <w:ind w:left="33"/>
              <w:jc w:val="center"/>
              <w:rPr>
                <w:rFonts w:ascii="Times New Roman" w:hAnsi="Times New Roman" w:cs="Times New Roman"/>
                <w:strike/>
                <w:highlight w:val="yellow"/>
              </w:rPr>
            </w:pPr>
            <w:r w:rsidRPr="0099674B">
              <w:rPr>
                <w:rFonts w:ascii="Times New Roman" w:eastAsia="Times New Roman" w:hAnsi="Times New Roman" w:cs="Times New Roman"/>
                <w:color w:val="000000"/>
                <w:lang w:eastAsia="ru-RU"/>
              </w:rPr>
              <w:t>Темп роста стоимости машин и оборудования, используемых для проведения научных исследований и разработок</w:t>
            </w:r>
          </w:p>
        </w:tc>
        <w:tc>
          <w:tcPr>
            <w:tcW w:w="1986" w:type="dxa"/>
            <w:vAlign w:val="center"/>
          </w:tcPr>
          <w:p w14:paraId="69C6B91D" w14:textId="77777777" w:rsidR="00E76E61" w:rsidRPr="00804945" w:rsidRDefault="00E76E61" w:rsidP="00E76E61">
            <w:pPr>
              <w:spacing w:after="0" w:line="240" w:lineRule="auto"/>
              <w:ind w:left="33"/>
              <w:jc w:val="center"/>
              <w:rPr>
                <w:rFonts w:ascii="Times New Roman" w:hAnsi="Times New Roman" w:cs="Times New Roman"/>
              </w:rPr>
            </w:pPr>
            <w:r w:rsidRPr="00804945">
              <w:rPr>
                <w:rFonts w:ascii="Times New Roman" w:hAnsi="Times New Roman" w:cs="Times New Roman"/>
              </w:rPr>
              <w:t>процент</w:t>
            </w:r>
          </w:p>
        </w:tc>
        <w:tc>
          <w:tcPr>
            <w:tcW w:w="2128" w:type="dxa"/>
            <w:vAlign w:val="center"/>
          </w:tcPr>
          <w:p w14:paraId="07B878D6"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113,0 % и более – 100 баллов,</w:t>
            </w:r>
          </w:p>
          <w:p w14:paraId="4B00616A"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109,0 % – 112,9 %</w:t>
            </w:r>
            <w:proofErr w:type="gramEnd"/>
            <w:r w:rsidRPr="00804945">
              <w:rPr>
                <w:rFonts w:ascii="Times New Roman" w:hAnsi="Times New Roman" w:cs="Times New Roman"/>
                <w:iCs/>
              </w:rPr>
              <w:t xml:space="preserve"> – 75 баллов,</w:t>
            </w:r>
          </w:p>
          <w:p w14:paraId="68A5F7C5"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105,0 % – 108,9 %</w:t>
            </w:r>
            <w:proofErr w:type="gramEnd"/>
            <w:r w:rsidRPr="00804945">
              <w:rPr>
                <w:rFonts w:ascii="Times New Roman" w:hAnsi="Times New Roman" w:cs="Times New Roman"/>
                <w:iCs/>
              </w:rPr>
              <w:t>. – 50 баллов,</w:t>
            </w:r>
          </w:p>
          <w:p w14:paraId="421F3FB8" w14:textId="77777777" w:rsidR="00E76E61" w:rsidRPr="00804945" w:rsidRDefault="00E76E61" w:rsidP="00E76E61">
            <w:pPr>
              <w:spacing w:after="0" w:line="240" w:lineRule="auto"/>
              <w:ind w:left="33"/>
              <w:jc w:val="center"/>
              <w:rPr>
                <w:rFonts w:ascii="Times New Roman" w:hAnsi="Times New Roman" w:cs="Times New Roman"/>
                <w:iCs/>
              </w:rPr>
            </w:pPr>
            <w:proofErr w:type="gramStart"/>
            <w:r w:rsidRPr="00804945">
              <w:rPr>
                <w:rFonts w:ascii="Times New Roman" w:hAnsi="Times New Roman" w:cs="Times New Roman"/>
                <w:iCs/>
              </w:rPr>
              <w:t>100,1 % – 104,9 %</w:t>
            </w:r>
            <w:proofErr w:type="gramEnd"/>
            <w:r>
              <w:rPr>
                <w:rFonts w:ascii="Times New Roman" w:hAnsi="Times New Roman" w:cs="Times New Roman"/>
                <w:iCs/>
              </w:rPr>
              <w:t xml:space="preserve"> </w:t>
            </w:r>
            <w:r w:rsidRPr="00804945">
              <w:rPr>
                <w:rFonts w:ascii="Times New Roman" w:hAnsi="Times New Roman" w:cs="Times New Roman"/>
                <w:iCs/>
              </w:rPr>
              <w:t>– 25 баллов,</w:t>
            </w:r>
          </w:p>
          <w:p w14:paraId="43DC590D"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100,0% и менее – 0 баллов</w:t>
            </w:r>
          </w:p>
        </w:tc>
        <w:tc>
          <w:tcPr>
            <w:tcW w:w="7232" w:type="dxa"/>
          </w:tcPr>
          <w:p w14:paraId="77510E14" w14:textId="77777777" w:rsidR="00E76E61" w:rsidRPr="004F2B4F" w:rsidRDefault="00D522EF" w:rsidP="00E76E61">
            <w:pPr>
              <w:spacing w:after="0" w:line="240" w:lineRule="auto"/>
              <w:ind w:left="33"/>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Т</m:t>
                    </m:r>
                  </m:e>
                  <m:sub>
                    <m:r>
                      <w:rPr>
                        <w:rFonts w:ascii="Cambria Math" w:hAnsi="Cambria Math" w:cs="Times New Roman"/>
                      </w:rPr>
                      <m:t>Пзипз</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lang w:val="en-US"/>
                          </w:rPr>
                          <m:t>С</m:t>
                        </m:r>
                      </m:e>
                      <m:sub>
                        <m:r>
                          <w:rPr>
                            <w:rFonts w:ascii="Cambria Math" w:hAnsi="Cambria Math" w:cs="Times New Roman"/>
                          </w:rPr>
                          <m:t>Пзипз.тг.</m:t>
                        </m:r>
                      </m:sub>
                    </m:sSub>
                  </m:num>
                  <m:den>
                    <m:sSub>
                      <m:sSubPr>
                        <m:ctrlPr>
                          <w:rPr>
                            <w:rFonts w:ascii="Cambria Math" w:hAnsi="Cambria Math" w:cs="Times New Roman"/>
                            <w:i/>
                          </w:rPr>
                        </m:ctrlPr>
                      </m:sSubPr>
                      <m:e>
                        <m:r>
                          <w:rPr>
                            <w:rFonts w:ascii="Cambria Math" w:hAnsi="Cambria Math" w:cs="Times New Roman"/>
                            <w:lang w:val="en-US"/>
                          </w:rPr>
                          <m:t>С</m:t>
                        </m:r>
                      </m:e>
                      <m:sub>
                        <m:r>
                          <w:rPr>
                            <w:rFonts w:ascii="Cambria Math" w:hAnsi="Cambria Math" w:cs="Times New Roman"/>
                          </w:rPr>
                          <m:t>Пзипз.бг.</m:t>
                        </m:r>
                      </m:sub>
                    </m:sSub>
                  </m:den>
                </m:f>
                <m:r>
                  <m:rPr>
                    <m:sty m:val="p"/>
                  </m:rPr>
                  <w:rPr>
                    <w:rFonts w:ascii="Cambria Math" w:hAnsi="Cambria Math" w:cs="Times New Roman"/>
                  </w:rPr>
                  <m:t>*100%,</m:t>
                </m:r>
              </m:oMath>
            </m:oMathPara>
          </w:p>
          <w:p w14:paraId="7B96049B" w14:textId="77777777" w:rsidR="00E76E61" w:rsidRPr="004F2B4F" w:rsidRDefault="00E76E61" w:rsidP="00E76E61">
            <w:pPr>
              <w:spacing w:after="0" w:line="240" w:lineRule="auto"/>
              <w:ind w:left="33"/>
              <w:rPr>
                <w:rFonts w:ascii="Times New Roman" w:hAnsi="Times New Roman" w:cs="Times New Roman"/>
              </w:rPr>
            </w:pPr>
            <w:r w:rsidRPr="004F2B4F">
              <w:rPr>
                <w:rFonts w:ascii="Times New Roman" w:hAnsi="Times New Roman" w:cs="Times New Roman"/>
              </w:rPr>
              <w:t>где</w:t>
            </w:r>
          </w:p>
          <w:p w14:paraId="453BAB84" w14:textId="77777777" w:rsidR="00E76E61" w:rsidRPr="004F2B4F" w:rsidRDefault="00D522EF" w:rsidP="00E76E61">
            <w:pPr>
              <w:spacing w:after="0" w:line="240" w:lineRule="auto"/>
              <w:ind w:left="33"/>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Т</m:t>
                  </m:r>
                </m:e>
                <m:sub>
                  <m:r>
                    <w:rPr>
                      <w:rFonts w:ascii="Cambria Math" w:hAnsi="Cambria Math" w:cs="Times New Roman"/>
                    </w:rPr>
                    <m:t>Пзипз</m:t>
                  </m:r>
                </m:sub>
              </m:sSub>
              <m:r>
                <w:rPr>
                  <w:rFonts w:ascii="Cambria Math" w:hAnsi="Cambria Math" w:cs="Times New Roman"/>
                </w:rPr>
                <m:t xml:space="preserve"> </m:t>
              </m:r>
            </m:oMath>
            <w:r w:rsidR="00E76E61" w:rsidRPr="004F2B4F">
              <w:rPr>
                <w:rFonts w:ascii="Times New Roman" w:hAnsi="Times New Roman" w:cs="Times New Roman"/>
              </w:rPr>
              <w:t>– темп роста стоимости машин и оборудования</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4F2B4F">
              <w:rPr>
                <w:rFonts w:ascii="Times New Roman" w:hAnsi="Times New Roman" w:cs="Times New Roman"/>
              </w:rPr>
              <w:t>, процент;</w:t>
            </w:r>
          </w:p>
          <w:p w14:paraId="1D2FAE83" w14:textId="77777777" w:rsidR="00E76E61" w:rsidRPr="004F2B4F" w:rsidRDefault="00D522EF" w:rsidP="00E76E61">
            <w:pPr>
              <w:spacing w:after="0" w:line="240" w:lineRule="auto"/>
              <w:ind w:left="33"/>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С</m:t>
                  </m:r>
                </m:e>
                <m:sub>
                  <m:r>
                    <w:rPr>
                      <w:rFonts w:ascii="Cambria Math" w:hAnsi="Cambria Math" w:cs="Times New Roman"/>
                    </w:rPr>
                    <m:t>Пзипз.тг.</m:t>
                  </m:r>
                </m:sub>
              </m:sSub>
              <m:r>
                <w:rPr>
                  <w:rFonts w:ascii="Cambria Math" w:hAnsi="Cambria Math" w:cs="Times New Roman"/>
                </w:rPr>
                <m:t xml:space="preserve"> </m:t>
              </m:r>
            </m:oMath>
            <w:r w:rsidR="00E76E61" w:rsidRPr="004F2B4F">
              <w:rPr>
                <w:rFonts w:ascii="Times New Roman" w:hAnsi="Times New Roman" w:cs="Times New Roman"/>
              </w:rPr>
              <w:t>– среднегодовая полная учтенная стоимость машин и оборудования за отчетный год</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4F2B4F">
              <w:rPr>
                <w:rFonts w:ascii="Times New Roman" w:hAnsi="Times New Roman" w:cs="Times New Roman"/>
              </w:rPr>
              <w:t>, тыс</w:t>
            </w:r>
            <w:r w:rsidR="00E76E61">
              <w:rPr>
                <w:rFonts w:ascii="Times New Roman" w:hAnsi="Times New Roman" w:cs="Times New Roman"/>
              </w:rPr>
              <w:t>.</w:t>
            </w:r>
            <w:r w:rsidR="00E76E61" w:rsidRPr="004F2B4F">
              <w:rPr>
                <w:rFonts w:ascii="Times New Roman" w:hAnsi="Times New Roman" w:cs="Times New Roman"/>
              </w:rPr>
              <w:t xml:space="preserve"> рублей;</w:t>
            </w:r>
          </w:p>
          <w:p w14:paraId="49469CF9" w14:textId="77777777" w:rsidR="00E76E61" w:rsidRDefault="00D522EF" w:rsidP="00E76E61">
            <w:pPr>
              <w:spacing w:after="0" w:line="240" w:lineRule="auto"/>
              <w:ind w:left="33"/>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С</m:t>
                  </m:r>
                </m:e>
                <m:sub>
                  <m:r>
                    <w:rPr>
                      <w:rFonts w:ascii="Cambria Math" w:hAnsi="Cambria Math" w:cs="Times New Roman"/>
                    </w:rPr>
                    <m:t>Пзипз.бг.</m:t>
                  </m:r>
                </m:sub>
              </m:sSub>
            </m:oMath>
            <w:r w:rsidR="00E76E61" w:rsidRPr="004F2B4F">
              <w:rPr>
                <w:rFonts w:ascii="Times New Roman" w:hAnsi="Times New Roman" w:cs="Times New Roman"/>
              </w:rPr>
              <w:t>– среднегодовая полная учтенная стоимость машин и оборудования за год, предшествующий отчетному</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4F2B4F">
              <w:rPr>
                <w:rFonts w:ascii="Times New Roman" w:hAnsi="Times New Roman" w:cs="Times New Roman"/>
              </w:rPr>
              <w:t>, тыс</w:t>
            </w:r>
            <w:r w:rsidR="00E76E61">
              <w:rPr>
                <w:rFonts w:ascii="Times New Roman" w:hAnsi="Times New Roman" w:cs="Times New Roman"/>
              </w:rPr>
              <w:t>.</w:t>
            </w:r>
            <w:r w:rsidR="00E76E61" w:rsidRPr="004F2B4F">
              <w:rPr>
                <w:rFonts w:ascii="Times New Roman" w:hAnsi="Times New Roman" w:cs="Times New Roman"/>
              </w:rPr>
              <w:t xml:space="preserve"> рублей.</w:t>
            </w:r>
          </w:p>
          <w:p w14:paraId="3500DDF1" w14:textId="77777777" w:rsidR="00E76E61" w:rsidRPr="004F2B4F" w:rsidRDefault="00E76E61" w:rsidP="00E76E61">
            <w:pPr>
              <w:spacing w:after="0" w:line="240" w:lineRule="auto"/>
              <w:ind w:left="33"/>
              <w:rPr>
                <w:rFonts w:ascii="Times New Roman" w:hAnsi="Times New Roman" w:cs="Times New Roman"/>
              </w:rPr>
            </w:pPr>
          </w:p>
          <w:p w14:paraId="7D4F2616" w14:textId="77777777" w:rsidR="00E76E61" w:rsidRPr="004F2B4F" w:rsidRDefault="00E76E61" w:rsidP="00E76E61">
            <w:pPr>
              <w:spacing w:after="0" w:line="240" w:lineRule="auto"/>
              <w:ind w:left="33"/>
              <w:rPr>
                <w:rFonts w:ascii="Times New Roman" w:hAnsi="Times New Roman" w:cs="Times New Roman"/>
              </w:rPr>
            </w:pPr>
            <w:r w:rsidRPr="004F2B4F">
              <w:rPr>
                <w:rFonts w:ascii="Times New Roman" w:hAnsi="Times New Roman" w:cs="Times New Roman"/>
              </w:rPr>
              <w:t>Источники данных: Росстат, форма № 2-наука</w:t>
            </w:r>
          </w:p>
          <w:p w14:paraId="60751B64" w14:textId="77777777" w:rsidR="00E76E61" w:rsidRPr="004F2B4F" w:rsidRDefault="00E76E61" w:rsidP="00E76E61">
            <w:pPr>
              <w:spacing w:after="0" w:line="240" w:lineRule="auto"/>
              <w:ind w:left="33"/>
              <w:rPr>
                <w:rFonts w:ascii="Times New Roman" w:hAnsi="Times New Roman" w:cs="Times New Roman"/>
              </w:rPr>
            </w:pPr>
            <w:r w:rsidRPr="004F2B4F">
              <w:rPr>
                <w:rFonts w:ascii="Times New Roman" w:hAnsi="Times New Roman" w:cs="Times New Roman"/>
              </w:rPr>
              <w:t>Показатель (в т.</w:t>
            </w:r>
            <w:r>
              <w:rPr>
                <w:rFonts w:ascii="Times New Roman" w:hAnsi="Times New Roman" w:cs="Times New Roman"/>
              </w:rPr>
              <w:t xml:space="preserve"> </w:t>
            </w:r>
            <w:r w:rsidRPr="004F2B4F">
              <w:rPr>
                <w:rFonts w:ascii="Times New Roman" w:hAnsi="Times New Roman" w:cs="Times New Roman"/>
              </w:rPr>
              <w:t>ч. базовые показатели) рассчитывается за отчетный год</w:t>
            </w:r>
          </w:p>
          <w:p w14:paraId="07A8BFD8" w14:textId="77777777" w:rsidR="00E76E61" w:rsidRPr="004F2B4F" w:rsidRDefault="00E76E61" w:rsidP="00E76E61">
            <w:pPr>
              <w:spacing w:after="0" w:line="240" w:lineRule="auto"/>
              <w:rPr>
                <w:rFonts w:ascii="Times New Roman" w:eastAsia="Times New Roman" w:hAnsi="Times New Roman" w:cs="Times New Roman"/>
                <w:color w:val="000000"/>
                <w:lang w:eastAsia="ru-RU"/>
              </w:rPr>
            </w:pPr>
            <w:r w:rsidRPr="004F2B4F">
              <w:rPr>
                <w:rFonts w:ascii="Times New Roman" w:hAnsi="Times New Roman" w:cs="Times New Roman"/>
              </w:rPr>
              <w:t>Ответственный за расчет показателя: Минобрнауки России</w:t>
            </w:r>
          </w:p>
        </w:tc>
      </w:tr>
      <w:tr w:rsidR="00E76E61" w:rsidRPr="00804945" w14:paraId="21D77B50" w14:textId="77777777" w:rsidTr="00C513FD">
        <w:trPr>
          <w:trHeight w:val="20"/>
          <w:jc w:val="center"/>
        </w:trPr>
        <w:tc>
          <w:tcPr>
            <w:tcW w:w="703" w:type="dxa"/>
            <w:shd w:val="clear" w:color="auto" w:fill="auto"/>
            <w:noWrap/>
            <w:vAlign w:val="center"/>
          </w:tcPr>
          <w:p w14:paraId="472F3BB6"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7A1295B2" w14:textId="77777777" w:rsidR="00E76E61" w:rsidRPr="009C19A0" w:rsidRDefault="00E76E61" w:rsidP="00E76E61">
            <w:pPr>
              <w:spacing w:after="0" w:line="240" w:lineRule="auto"/>
              <w:ind w:left="33"/>
              <w:jc w:val="center"/>
              <w:rPr>
                <w:rFonts w:ascii="Times New Roman" w:hAnsi="Times New Roman" w:cs="Times New Roman"/>
              </w:rPr>
            </w:pPr>
            <w:r w:rsidRPr="009C19A0">
              <w:rPr>
                <w:rFonts w:ascii="Times New Roman" w:hAnsi="Times New Roman" w:cs="Times New Roman"/>
              </w:rPr>
              <w:t xml:space="preserve">Число патентных заявок на изобретения, полезные модели, промышленные образцы и программы для ЭВМ, поданных в Роспатент и Евразийское патентное ведомство национальными заявителями </w:t>
            </w:r>
            <w:r w:rsidRPr="009C19A0">
              <w:rPr>
                <w:rFonts w:ascii="Times New Roman" w:eastAsia="Times New Roman" w:hAnsi="Times New Roman" w:cs="Times New Roman"/>
              </w:rPr>
              <w:t xml:space="preserve">на 10 тыс. занятых в </w:t>
            </w:r>
            <w:r w:rsidRPr="005D446A">
              <w:rPr>
                <w:rFonts w:ascii="Times New Roman" w:eastAsia="Times New Roman" w:hAnsi="Times New Roman" w:cs="Times New Roman"/>
                <w:color w:val="000000"/>
                <w:lang w:eastAsia="ru-RU"/>
              </w:rPr>
              <w:t>экономике субъекта Российской Федерации</w:t>
            </w:r>
          </w:p>
        </w:tc>
        <w:tc>
          <w:tcPr>
            <w:tcW w:w="1986" w:type="dxa"/>
            <w:vAlign w:val="center"/>
          </w:tcPr>
          <w:p w14:paraId="3605D30A" w14:textId="77777777" w:rsidR="00E76E61" w:rsidRPr="009C19A0" w:rsidRDefault="00E76E61" w:rsidP="00E76E61">
            <w:pPr>
              <w:ind w:left="33"/>
              <w:jc w:val="center"/>
              <w:rPr>
                <w:rFonts w:ascii="Times New Roman" w:hAnsi="Times New Roman" w:cs="Times New Roman"/>
              </w:rPr>
            </w:pPr>
            <w:r w:rsidRPr="009C19A0">
              <w:rPr>
                <w:rFonts w:ascii="Times New Roman" w:hAnsi="Times New Roman" w:cs="Times New Roman"/>
              </w:rPr>
              <w:t>единиц на 10 тыс. чел</w:t>
            </w:r>
          </w:p>
        </w:tc>
        <w:tc>
          <w:tcPr>
            <w:tcW w:w="2128" w:type="dxa"/>
            <w:vAlign w:val="center"/>
          </w:tcPr>
          <w:p w14:paraId="187DE666" w14:textId="77777777" w:rsidR="00E76E61" w:rsidRPr="009C19A0" w:rsidRDefault="00E76E61" w:rsidP="00E76E61">
            <w:pPr>
              <w:spacing w:after="0" w:line="240" w:lineRule="auto"/>
              <w:ind w:left="33"/>
              <w:jc w:val="center"/>
              <w:rPr>
                <w:rFonts w:ascii="Times New Roman" w:hAnsi="Times New Roman" w:cs="Times New Roman"/>
                <w:iCs/>
              </w:rPr>
            </w:pPr>
            <w:r w:rsidRPr="009C19A0">
              <w:rPr>
                <w:rFonts w:ascii="Times New Roman" w:hAnsi="Times New Roman" w:cs="Times New Roman"/>
                <w:iCs/>
              </w:rPr>
              <w:t>100 баллов – максимальный,</w:t>
            </w:r>
          </w:p>
          <w:p w14:paraId="30FCA0A3" w14:textId="77777777" w:rsidR="00E76E61" w:rsidRPr="009C19A0" w:rsidRDefault="00E76E61" w:rsidP="00E76E61">
            <w:pPr>
              <w:spacing w:after="0" w:line="240" w:lineRule="auto"/>
              <w:ind w:left="33"/>
              <w:jc w:val="center"/>
              <w:rPr>
                <w:rFonts w:ascii="Times New Roman" w:hAnsi="Times New Roman" w:cs="Times New Roman"/>
                <w:iCs/>
              </w:rPr>
            </w:pPr>
            <w:r w:rsidRPr="009C19A0">
              <w:rPr>
                <w:rFonts w:ascii="Times New Roman" w:hAnsi="Times New Roman" w:cs="Times New Roman"/>
                <w:iCs/>
              </w:rPr>
              <w:t>1 балл – минимальный</w:t>
            </w:r>
          </w:p>
        </w:tc>
        <w:tc>
          <w:tcPr>
            <w:tcW w:w="7232" w:type="dxa"/>
          </w:tcPr>
          <w:p w14:paraId="66AB4EED" w14:textId="77777777" w:rsidR="00E76E61" w:rsidRPr="009C19A0" w:rsidRDefault="00D522EF" w:rsidP="00E76E61">
            <w:pPr>
              <w:spacing w:after="0" w:line="240" w:lineRule="auto"/>
              <w:ind w:left="33"/>
              <w:jc w:val="center"/>
              <w:rPr>
                <w:rFonts w:ascii="Times New Roman" w:eastAsia="Times New Roman" w:hAnsi="Times New Roman" w:cs="Times New Roman"/>
                <w:color w:val="1A1A1A"/>
                <w:lang w:eastAsia="ru-RU"/>
              </w:rPr>
            </w:pPr>
            <m:oMathPara>
              <m:oMath>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пз</m:t>
                    </m:r>
                  </m:sub>
                </m:sSub>
                <m:r>
                  <m:rPr>
                    <m:sty m:val="p"/>
                  </m:rPr>
                  <w:rPr>
                    <w:rFonts w:ascii="Cambria Math" w:eastAsia="Times New Roman" w:hAnsi="Cambria Math" w:cs="Cambria Math"/>
                    <w:color w:val="1A1A1A"/>
                    <w:lang w:eastAsia="ru-RU"/>
                  </w:rPr>
                  <m:t>=</m:t>
                </m:r>
                <m:d>
                  <m:dPr>
                    <m:ctrlPr>
                      <w:rPr>
                        <w:rFonts w:ascii="Cambria Math" w:eastAsia="Times New Roman" w:hAnsi="Cambria Math" w:cs="Cambria Math"/>
                        <w:color w:val="1A1A1A"/>
                        <w:lang w:eastAsia="ru-RU"/>
                      </w:rPr>
                    </m:ctrlPr>
                  </m:dPr>
                  <m:e>
                    <m:f>
                      <m:fPr>
                        <m:ctrlPr>
                          <w:rPr>
                            <w:rFonts w:ascii="Cambria Math" w:eastAsia="Times New Roman" w:hAnsi="Cambria Math" w:cs="Times New Roman"/>
                            <w:color w:val="1A1A1A"/>
                            <w:lang w:eastAsia="ru-RU"/>
                          </w:rPr>
                        </m:ctrlPr>
                      </m:fPr>
                      <m:num>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пзИ</m:t>
                            </m:r>
                          </m:sub>
                        </m:sSub>
                        <m:r>
                          <m:rPr>
                            <m:sty m:val="p"/>
                          </m:rPr>
                          <w:rPr>
                            <w:rFonts w:ascii="Cambria Math" w:eastAsia="Times New Roman" w:hAnsi="Cambria Math" w:cs="Cambria Math"/>
                            <w:color w:val="1A1A1A"/>
                            <w:lang w:eastAsia="ru-RU"/>
                          </w:rPr>
                          <m:t>+</m:t>
                        </m:r>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пзПМ</m:t>
                            </m:r>
                          </m:sub>
                        </m:sSub>
                        <m:r>
                          <w:rPr>
                            <w:rFonts w:ascii="Cambria Math" w:eastAsia="Times New Roman" w:hAnsi="Cambria Math" w:cs="Cambria Math"/>
                            <w:color w:val="1A1A1A"/>
                            <w:lang w:eastAsia="ru-RU"/>
                          </w:rPr>
                          <m:t>+</m:t>
                        </m:r>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пзПО</m:t>
                            </m:r>
                          </m:sub>
                        </m:sSub>
                        <m:r>
                          <w:rPr>
                            <w:rFonts w:ascii="Cambria Math" w:eastAsia="Times New Roman" w:hAnsi="Cambria Math" w:cs="Cambria Math"/>
                            <w:color w:val="1A1A1A"/>
                            <w:lang w:eastAsia="ru-RU"/>
                          </w:rPr>
                          <m:t>+</m:t>
                        </m:r>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пзПЭВМ</m:t>
                            </m:r>
                          </m:sub>
                        </m:sSub>
                      </m:num>
                      <m:den>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СрР</m:t>
                            </m:r>
                          </m:sub>
                        </m:sSub>
                      </m:den>
                    </m:f>
                    <m:ctrlPr>
                      <w:rPr>
                        <w:rFonts w:ascii="Cambria Math" w:eastAsia="Times New Roman" w:hAnsi="Cambria Math" w:cs="Times New Roman"/>
                        <w:i/>
                        <w:color w:val="1A1A1A"/>
                        <w:lang w:eastAsia="ru-RU"/>
                      </w:rPr>
                    </m:ctrlPr>
                  </m:e>
                </m:d>
                <m:r>
                  <w:rPr>
                    <w:rFonts w:ascii="Cambria Math" w:eastAsia="Times New Roman" w:hAnsi="Cambria Math" w:cs="Times New Roman"/>
                    <w:color w:val="1A1A1A"/>
                    <w:lang w:eastAsia="ru-RU"/>
                  </w:rPr>
                  <m:t>*10 000,</m:t>
                </m:r>
              </m:oMath>
            </m:oMathPara>
          </w:p>
          <w:p w14:paraId="54FFBF66" w14:textId="77777777" w:rsidR="00E76E61" w:rsidRPr="009C19A0" w:rsidRDefault="00E76E61" w:rsidP="00E76E61">
            <w:pPr>
              <w:spacing w:after="0" w:line="240" w:lineRule="auto"/>
              <w:ind w:left="33"/>
              <w:jc w:val="both"/>
              <w:rPr>
                <w:rFonts w:ascii="Times New Roman" w:eastAsia="Times New Roman" w:hAnsi="Times New Roman" w:cs="Times New Roman"/>
                <w:color w:val="1A1A1A"/>
                <w:lang w:eastAsia="ru-RU"/>
              </w:rPr>
            </w:pPr>
          </w:p>
          <w:p w14:paraId="725E9C12" w14:textId="77777777" w:rsidR="00E76E61" w:rsidRPr="009C19A0" w:rsidRDefault="00E76E61" w:rsidP="00E76E61">
            <w:pPr>
              <w:spacing w:after="0" w:line="240" w:lineRule="auto"/>
              <w:ind w:left="33"/>
              <w:jc w:val="both"/>
              <w:rPr>
                <w:rFonts w:ascii="Times New Roman" w:eastAsia="Times New Roman" w:hAnsi="Times New Roman" w:cs="Times New Roman"/>
                <w:color w:val="1A1A1A"/>
                <w:lang w:eastAsia="ru-RU"/>
              </w:rPr>
            </w:pPr>
            <w:r w:rsidRPr="009C19A0">
              <w:rPr>
                <w:rFonts w:ascii="Times New Roman" w:eastAsia="Times New Roman" w:hAnsi="Times New Roman" w:cs="Times New Roman"/>
                <w:color w:val="1A1A1A"/>
                <w:lang w:eastAsia="ru-RU"/>
              </w:rPr>
              <w:t>где</w:t>
            </w:r>
          </w:p>
          <w:p w14:paraId="32964D95" w14:textId="77777777" w:rsidR="00E76E61" w:rsidRPr="009C19A0" w:rsidRDefault="00D522EF" w:rsidP="00E76E61">
            <w:pPr>
              <w:spacing w:after="0" w:line="240" w:lineRule="auto"/>
              <w:ind w:left="33"/>
              <w:jc w:val="both"/>
              <w:rPr>
                <w:rFonts w:ascii="Times New Roman" w:eastAsia="Times New Roman" w:hAnsi="Times New Roman" w:cs="Times New Roman"/>
                <w:color w:val="1A1A1A"/>
                <w:lang w:eastAsia="ru-RU"/>
              </w:rPr>
            </w:pPr>
            <m:oMath>
              <m:sSub>
                <m:sSubPr>
                  <m:ctrlPr>
                    <w:rPr>
                      <w:rFonts w:ascii="Cambria Math" w:eastAsia="Times New Roman" w:hAnsi="Cambria Math" w:cs="Times New Roman"/>
                      <w:i/>
                      <w:color w:val="1A1A1A"/>
                      <w:lang w:eastAsia="ru-RU"/>
                    </w:rPr>
                  </m:ctrlPr>
                </m:sSubPr>
                <m:e>
                  <m:r>
                    <w:rPr>
                      <w:rFonts w:ascii="Cambria Math" w:eastAsia="Times New Roman" w:hAnsi="Cambria Math" w:cs="Times New Roman"/>
                      <w:color w:val="1A1A1A"/>
                      <w:lang w:eastAsia="ru-RU"/>
                    </w:rPr>
                    <m:t>Ч</m:t>
                  </m:r>
                </m:e>
                <m:sub>
                  <m:r>
                    <w:rPr>
                      <w:rFonts w:ascii="Cambria Math" w:eastAsia="Times New Roman" w:hAnsi="Cambria Math" w:cs="Times New Roman"/>
                      <w:color w:val="1A1A1A"/>
                      <w:lang w:eastAsia="ru-RU"/>
                    </w:rPr>
                    <m:t xml:space="preserve">пз </m:t>
                  </m:r>
                </m:sub>
              </m:sSub>
            </m:oMath>
            <w:r w:rsidR="00E76E61" w:rsidRPr="009C19A0">
              <w:rPr>
                <w:rFonts w:ascii="Times New Roman" w:eastAsia="Times New Roman" w:hAnsi="Times New Roman" w:cs="Times New Roman"/>
                <w:color w:val="1A1A1A"/>
                <w:lang w:eastAsia="ru-RU"/>
              </w:rPr>
              <w:t>–</w:t>
            </w:r>
            <w:r w:rsidR="00E76E61" w:rsidRPr="009C19A0">
              <w:t xml:space="preserve"> </w:t>
            </w:r>
            <w:r w:rsidR="00E76E61" w:rsidRPr="009C19A0">
              <w:rPr>
                <w:rFonts w:ascii="Times New Roman" w:eastAsia="Times New Roman" w:hAnsi="Times New Roman" w:cs="Times New Roman"/>
                <w:color w:val="1A1A1A"/>
                <w:lang w:eastAsia="ru-RU"/>
              </w:rPr>
              <w:t>число патентных заявок на изобретения, полезные модели, промышленные образцы и</w:t>
            </w:r>
            <w:r w:rsidR="00E76E61" w:rsidRPr="009C19A0">
              <w:rPr>
                <w:rFonts w:ascii="Times New Roman" w:hAnsi="Times New Roman" w:cs="Times New Roman"/>
              </w:rPr>
              <w:t xml:space="preserve"> программы для ЭВМ,</w:t>
            </w:r>
            <w:r w:rsidR="00E76E61" w:rsidRPr="009C19A0">
              <w:rPr>
                <w:rFonts w:ascii="Times New Roman" w:eastAsia="Times New Roman" w:hAnsi="Times New Roman" w:cs="Times New Roman"/>
                <w:color w:val="1A1A1A"/>
                <w:lang w:eastAsia="ru-RU"/>
              </w:rPr>
              <w:t xml:space="preserve"> поданных в Роспатент и Евразийское патентное ведомство национальными заявителями </w:t>
            </w:r>
            <w:r w:rsidR="00E76E61" w:rsidRPr="009C19A0">
              <w:rPr>
                <w:rFonts w:ascii="Times New Roman" w:eastAsia="Times New Roman" w:hAnsi="Times New Roman" w:cs="Times New Roman"/>
                <w:lang w:eastAsia="ru-RU"/>
              </w:rPr>
              <w:t>(</w:t>
            </w:r>
            <w:r w:rsidR="00E76E61" w:rsidRPr="009C19A0">
              <w:rPr>
                <w:rFonts w:ascii="Times New Roman" w:eastAsia="Arial Unicode MS" w:hAnsi="Times New Roman" w:cs="Times New Roman"/>
                <w:lang w:eastAsia="ru-RU"/>
              </w:rPr>
              <w:t xml:space="preserve">данные сформированы по субъекту Российской Федерации) </w:t>
            </w:r>
            <w:r w:rsidR="00E76E61" w:rsidRPr="009C19A0">
              <w:rPr>
                <w:rFonts w:ascii="Times New Roman" w:eastAsia="Times New Roman" w:hAnsi="Times New Roman" w:cs="Times New Roman"/>
              </w:rPr>
              <w:t xml:space="preserve">на 10 занятых в экономике </w:t>
            </w:r>
            <w:r w:rsidR="00E76E61">
              <w:rPr>
                <w:rFonts w:ascii="Times New Roman" w:eastAsia="Times New Roman" w:hAnsi="Times New Roman" w:cs="Times New Roman"/>
              </w:rPr>
              <w:t>субъекта Российской Федерации</w:t>
            </w:r>
            <w:r w:rsidR="00E76E61" w:rsidRPr="009C19A0">
              <w:rPr>
                <w:rFonts w:ascii="Times New Roman" w:eastAsia="Times New Roman" w:hAnsi="Times New Roman" w:cs="Times New Roman"/>
                <w:color w:val="1A1A1A"/>
                <w:lang w:eastAsia="ru-RU"/>
              </w:rPr>
              <w:t xml:space="preserve">, </w:t>
            </w:r>
            <w:r w:rsidR="00E76E61" w:rsidRPr="009C19A0">
              <w:rPr>
                <w:rFonts w:ascii="Times New Roman" w:hAnsi="Times New Roman" w:cs="Times New Roman"/>
              </w:rPr>
              <w:t>единиц на 10 человек</w:t>
            </w:r>
            <w:r w:rsidR="00E76E61" w:rsidRPr="009C19A0">
              <w:rPr>
                <w:rFonts w:ascii="Times New Roman" w:eastAsia="Times New Roman" w:hAnsi="Times New Roman" w:cs="Times New Roman"/>
                <w:color w:val="1A1A1A"/>
                <w:lang w:eastAsia="ru-RU"/>
              </w:rPr>
              <w:t>;</w:t>
            </w:r>
          </w:p>
          <w:p w14:paraId="4B2B2E76" w14:textId="77777777" w:rsidR="00E76E61" w:rsidRPr="009C19A0" w:rsidRDefault="00D522EF" w:rsidP="00E76E61">
            <w:pPr>
              <w:spacing w:after="0" w:line="240" w:lineRule="auto"/>
              <w:ind w:left="33"/>
              <w:jc w:val="both"/>
              <w:rPr>
                <w:rFonts w:ascii="Times New Roman" w:eastAsia="Times New Roman" w:hAnsi="Times New Roman" w:cs="Times New Roman"/>
                <w:color w:val="1A1A1A"/>
                <w:lang w:eastAsia="ru-RU"/>
              </w:rPr>
            </w:pPr>
            <m:oMath>
              <m:sSub>
                <m:sSubPr>
                  <m:ctrlPr>
                    <w:rPr>
                      <w:rFonts w:ascii="Cambria Math" w:eastAsia="Times New Roman" w:hAnsi="Cambria Math" w:cs="Times New Roman"/>
                      <w:i/>
                      <w:color w:val="1A1A1A"/>
                      <w:lang w:eastAsia="ru-RU"/>
                    </w:rPr>
                  </m:ctrlPr>
                </m:sSubPr>
                <m:e>
                  <m:r>
                    <w:rPr>
                      <w:rFonts w:ascii="Cambria Math" w:eastAsia="Times New Roman" w:hAnsi="Cambria Math" w:cs="Times New Roman"/>
                      <w:color w:val="1A1A1A"/>
                      <w:lang w:eastAsia="ru-RU"/>
                    </w:rPr>
                    <m:t>Ч</m:t>
                  </m:r>
                </m:e>
                <m:sub>
                  <m:r>
                    <w:rPr>
                      <w:rFonts w:ascii="Cambria Math" w:eastAsia="Times New Roman" w:hAnsi="Cambria Math" w:cs="Times New Roman"/>
                      <w:color w:val="1A1A1A"/>
                      <w:lang w:eastAsia="ru-RU"/>
                    </w:rPr>
                    <m:t xml:space="preserve">пзИ </m:t>
                  </m:r>
                </m:sub>
              </m:sSub>
              <m:r>
                <w:rPr>
                  <w:rFonts w:ascii="Cambria Math" w:eastAsia="Times New Roman" w:hAnsi="Cambria Math" w:cs="Times New Roman"/>
                  <w:color w:val="1A1A1A"/>
                  <w:lang w:eastAsia="ru-RU"/>
                </w:rPr>
                <m:t xml:space="preserve"> </m:t>
              </m:r>
            </m:oMath>
            <w:r w:rsidR="00E76E61" w:rsidRPr="009C19A0">
              <w:rPr>
                <w:rFonts w:ascii="Times New Roman" w:eastAsia="Times New Roman" w:hAnsi="Times New Roman" w:cs="Times New Roman"/>
                <w:color w:val="1A1A1A"/>
                <w:lang w:eastAsia="ru-RU"/>
              </w:rPr>
              <w:t xml:space="preserve">– число патентных заявок на изобретения, поданных в Роспатент и Евразийское патентное ведомство </w:t>
            </w:r>
            <w:r w:rsidR="00E76E61" w:rsidRPr="009C19A0">
              <w:rPr>
                <w:rFonts w:ascii="Times New Roman" w:eastAsia="Times New Roman" w:hAnsi="Times New Roman" w:cs="Times New Roman"/>
                <w:lang w:eastAsia="ru-RU"/>
              </w:rPr>
              <w:t>(</w:t>
            </w:r>
            <w:r w:rsidR="00E76E61" w:rsidRPr="009C19A0">
              <w:rPr>
                <w:rFonts w:ascii="Times New Roman" w:eastAsia="Arial Unicode MS" w:hAnsi="Times New Roman" w:cs="Times New Roman"/>
                <w:lang w:eastAsia="ru-RU"/>
              </w:rPr>
              <w:t>данные сформированы по субъекту Российской Федерации)</w:t>
            </w:r>
            <w:r w:rsidR="00E76E61" w:rsidRPr="009C19A0">
              <w:rPr>
                <w:rFonts w:ascii="Times New Roman" w:eastAsia="Times New Roman" w:hAnsi="Times New Roman" w:cs="Times New Roman"/>
                <w:color w:val="1A1A1A"/>
                <w:lang w:eastAsia="ru-RU"/>
              </w:rPr>
              <w:t>, единица;</w:t>
            </w:r>
          </w:p>
          <w:p w14:paraId="52A23CD5" w14:textId="77777777" w:rsidR="00E76E61" w:rsidRPr="009C19A0" w:rsidRDefault="00D522EF" w:rsidP="00E76E61">
            <w:pPr>
              <w:spacing w:after="0" w:line="240" w:lineRule="auto"/>
              <w:ind w:left="33"/>
              <w:jc w:val="both"/>
              <w:rPr>
                <w:rFonts w:ascii="Times New Roman" w:eastAsia="Times New Roman" w:hAnsi="Times New Roman" w:cs="Times New Roman"/>
                <w:color w:val="1A1A1A"/>
                <w:lang w:eastAsia="ru-RU"/>
              </w:rPr>
            </w:pPr>
            <m:oMath>
              <m:sSub>
                <m:sSubPr>
                  <m:ctrlPr>
                    <w:rPr>
                      <w:rFonts w:ascii="Cambria Math" w:eastAsia="Times New Roman" w:hAnsi="Cambria Math" w:cs="Times New Roman"/>
                      <w:i/>
                      <w:color w:val="1A1A1A"/>
                      <w:lang w:eastAsia="ru-RU"/>
                    </w:rPr>
                  </m:ctrlPr>
                </m:sSubPr>
                <m:e>
                  <m:r>
                    <w:rPr>
                      <w:rFonts w:ascii="Cambria Math" w:eastAsia="Times New Roman" w:hAnsi="Cambria Math" w:cs="Times New Roman"/>
                      <w:color w:val="1A1A1A"/>
                      <w:lang w:eastAsia="ru-RU"/>
                    </w:rPr>
                    <m:t>Ч</m:t>
                  </m:r>
                </m:e>
                <m:sub>
                  <m:r>
                    <w:rPr>
                      <w:rFonts w:ascii="Cambria Math" w:eastAsia="Times New Roman" w:hAnsi="Cambria Math" w:cs="Times New Roman"/>
                      <w:color w:val="1A1A1A"/>
                      <w:lang w:eastAsia="ru-RU"/>
                    </w:rPr>
                    <m:t xml:space="preserve">пзПМ </m:t>
                  </m:r>
                </m:sub>
              </m:sSub>
            </m:oMath>
            <w:r w:rsidR="00E76E61" w:rsidRPr="009C19A0">
              <w:rPr>
                <w:rFonts w:ascii="Times New Roman" w:eastAsia="Times New Roman" w:hAnsi="Times New Roman" w:cs="Times New Roman"/>
                <w:color w:val="1A1A1A"/>
                <w:lang w:eastAsia="ru-RU"/>
              </w:rPr>
              <w:t xml:space="preserve"> – число патентных заявок на полезные модели, поданных в Роспатент и Евразийское патентное ведомство за отчетный год </w:t>
            </w:r>
            <w:r w:rsidR="00E76E61" w:rsidRPr="009C19A0">
              <w:rPr>
                <w:rFonts w:ascii="Times New Roman" w:eastAsia="Times New Roman" w:hAnsi="Times New Roman" w:cs="Times New Roman"/>
                <w:lang w:eastAsia="ru-RU"/>
              </w:rPr>
              <w:t>(</w:t>
            </w:r>
            <w:r w:rsidR="00E76E61" w:rsidRPr="009C19A0">
              <w:rPr>
                <w:rFonts w:ascii="Times New Roman" w:eastAsia="Arial Unicode MS" w:hAnsi="Times New Roman" w:cs="Times New Roman"/>
                <w:lang w:eastAsia="ru-RU"/>
              </w:rPr>
              <w:t>данные сформированы по субъекту Российской Федерации)</w:t>
            </w:r>
            <w:r w:rsidR="00E76E61" w:rsidRPr="009C19A0">
              <w:rPr>
                <w:rFonts w:ascii="Times New Roman" w:eastAsia="Times New Roman" w:hAnsi="Times New Roman" w:cs="Times New Roman"/>
                <w:color w:val="1A1A1A"/>
                <w:lang w:eastAsia="ru-RU"/>
              </w:rPr>
              <w:t>, единица;</w:t>
            </w:r>
          </w:p>
          <w:p w14:paraId="35049AA9" w14:textId="77777777" w:rsidR="00E76E61" w:rsidRPr="009C19A0" w:rsidRDefault="00D522EF" w:rsidP="00E76E61">
            <w:pPr>
              <w:spacing w:after="0" w:line="240" w:lineRule="auto"/>
              <w:ind w:left="33"/>
              <w:jc w:val="both"/>
              <w:rPr>
                <w:rFonts w:ascii="Times New Roman" w:eastAsia="Times New Roman" w:hAnsi="Times New Roman" w:cs="Times New Roman"/>
                <w:color w:val="1A1A1A"/>
                <w:lang w:eastAsia="ru-RU"/>
              </w:rPr>
            </w:pPr>
            <m:oMath>
              <m:sSub>
                <m:sSubPr>
                  <m:ctrlPr>
                    <w:rPr>
                      <w:rFonts w:ascii="Cambria Math" w:eastAsia="Times New Roman" w:hAnsi="Cambria Math" w:cs="Times New Roman"/>
                      <w:i/>
                      <w:color w:val="1A1A1A"/>
                      <w:lang w:eastAsia="ru-RU"/>
                    </w:rPr>
                  </m:ctrlPr>
                </m:sSubPr>
                <m:e>
                  <m:r>
                    <w:rPr>
                      <w:rFonts w:ascii="Cambria Math" w:eastAsia="Times New Roman" w:hAnsi="Cambria Math" w:cs="Times New Roman"/>
                      <w:color w:val="1A1A1A"/>
                      <w:lang w:eastAsia="ru-RU"/>
                    </w:rPr>
                    <m:t>Ч</m:t>
                  </m:r>
                </m:e>
                <m:sub>
                  <m:r>
                    <w:rPr>
                      <w:rFonts w:ascii="Cambria Math" w:eastAsia="Times New Roman" w:hAnsi="Cambria Math" w:cs="Times New Roman"/>
                      <w:color w:val="1A1A1A"/>
                      <w:lang w:eastAsia="ru-RU"/>
                    </w:rPr>
                    <m:t xml:space="preserve">пзПО </m:t>
                  </m:r>
                </m:sub>
              </m:sSub>
              <m:r>
                <w:rPr>
                  <w:rFonts w:ascii="Cambria Math" w:eastAsia="Times New Roman" w:hAnsi="Cambria Math" w:cs="Times New Roman"/>
                  <w:color w:val="1A1A1A"/>
                  <w:lang w:eastAsia="ru-RU"/>
                </w:rPr>
                <m:t xml:space="preserve"> </m:t>
              </m:r>
            </m:oMath>
            <w:r w:rsidR="00E76E61" w:rsidRPr="009C19A0">
              <w:rPr>
                <w:rFonts w:ascii="Times New Roman" w:eastAsia="Times New Roman" w:hAnsi="Times New Roman" w:cs="Times New Roman"/>
                <w:color w:val="1A1A1A"/>
                <w:lang w:eastAsia="ru-RU"/>
              </w:rPr>
              <w:t xml:space="preserve">– число патентных заявок на промышленные образцы, поданных в Роспатент и Евразийское патентное ведомство за отчетный год </w:t>
            </w:r>
            <w:r w:rsidR="00E76E61" w:rsidRPr="009C19A0">
              <w:rPr>
                <w:rFonts w:ascii="Times New Roman" w:eastAsia="Times New Roman" w:hAnsi="Times New Roman" w:cs="Times New Roman"/>
                <w:lang w:eastAsia="ru-RU"/>
              </w:rPr>
              <w:t>(</w:t>
            </w:r>
            <w:r w:rsidR="00E76E61" w:rsidRPr="009C19A0">
              <w:rPr>
                <w:rFonts w:ascii="Times New Roman" w:eastAsia="Arial Unicode MS" w:hAnsi="Times New Roman" w:cs="Times New Roman"/>
                <w:lang w:eastAsia="ru-RU"/>
              </w:rPr>
              <w:t>данные сформированы по субъекту Российской Федерации)</w:t>
            </w:r>
            <w:r w:rsidR="00E76E61" w:rsidRPr="009C19A0">
              <w:rPr>
                <w:rFonts w:ascii="Times New Roman" w:eastAsia="Times New Roman" w:hAnsi="Times New Roman" w:cs="Times New Roman"/>
                <w:color w:val="1A1A1A"/>
                <w:lang w:eastAsia="ru-RU"/>
              </w:rPr>
              <w:t>, единица;</w:t>
            </w:r>
          </w:p>
          <w:p w14:paraId="0CAE12B9" w14:textId="77777777" w:rsidR="00E76E61" w:rsidRPr="009C19A0" w:rsidRDefault="00D522EF" w:rsidP="00E76E61">
            <w:pPr>
              <w:spacing w:after="0" w:line="240" w:lineRule="auto"/>
              <w:ind w:left="33"/>
              <w:jc w:val="both"/>
              <w:rPr>
                <w:rFonts w:ascii="Times New Roman" w:eastAsia="Times New Roman" w:hAnsi="Times New Roman" w:cs="Times New Roman"/>
                <w:color w:val="1A1A1A"/>
                <w:lang w:eastAsia="ru-RU"/>
              </w:rPr>
            </w:pPr>
            <m:oMath>
              <m:sSub>
                <m:sSubPr>
                  <m:ctrlPr>
                    <w:rPr>
                      <w:rFonts w:ascii="Cambria Math" w:eastAsia="Times New Roman" w:hAnsi="Cambria Math" w:cs="Cambria Math"/>
                      <w:color w:val="1A1A1A"/>
                      <w:lang w:eastAsia="ru-RU"/>
                    </w:rPr>
                  </m:ctrlPr>
                </m:sSubPr>
                <m:e>
                  <m:r>
                    <w:rPr>
                      <w:rFonts w:ascii="Cambria Math" w:eastAsia="Times New Roman" w:hAnsi="Cambria Math" w:cs="Cambria Math"/>
                      <w:color w:val="1A1A1A"/>
                      <w:lang w:eastAsia="ru-RU"/>
                    </w:rPr>
                    <m:t>Ч</m:t>
                  </m:r>
                </m:e>
                <m:sub>
                  <m:r>
                    <w:rPr>
                      <w:rFonts w:ascii="Cambria Math" w:eastAsia="Times New Roman" w:hAnsi="Cambria Math" w:cs="Cambria Math"/>
                      <w:color w:val="1A1A1A"/>
                      <w:lang w:eastAsia="ru-RU"/>
                    </w:rPr>
                    <m:t>пзПЭВМ</m:t>
                  </m:r>
                </m:sub>
              </m:sSub>
            </m:oMath>
            <w:r w:rsidR="00E76E61" w:rsidRPr="009C19A0">
              <w:rPr>
                <w:rFonts w:ascii="Times New Roman" w:eastAsia="Times New Roman" w:hAnsi="Times New Roman" w:cs="Times New Roman"/>
                <w:color w:val="1A1A1A"/>
                <w:lang w:eastAsia="ru-RU"/>
              </w:rPr>
              <w:t xml:space="preserve"> – число патентных заявок на</w:t>
            </w:r>
            <w:r w:rsidR="00E76E61" w:rsidRPr="009C19A0">
              <w:rPr>
                <w:rFonts w:ascii="Times New Roman" w:hAnsi="Times New Roman" w:cs="Times New Roman"/>
              </w:rPr>
              <w:t xml:space="preserve"> программы для ЭВМ</w:t>
            </w:r>
            <w:r w:rsidR="00E76E61" w:rsidRPr="009C19A0">
              <w:rPr>
                <w:rFonts w:ascii="Times New Roman" w:eastAsia="Times New Roman" w:hAnsi="Times New Roman" w:cs="Times New Roman"/>
                <w:color w:val="1A1A1A"/>
                <w:lang w:eastAsia="ru-RU"/>
              </w:rPr>
              <w:t xml:space="preserve">, поданных в Роспатент и Евразийское патентное ведомство за отчетный год </w:t>
            </w:r>
            <w:r w:rsidR="00E76E61" w:rsidRPr="009C19A0">
              <w:rPr>
                <w:rFonts w:ascii="Times New Roman" w:eastAsia="Times New Roman" w:hAnsi="Times New Roman" w:cs="Times New Roman"/>
                <w:lang w:eastAsia="ru-RU"/>
              </w:rPr>
              <w:t>(</w:t>
            </w:r>
            <w:r w:rsidR="00E76E61" w:rsidRPr="009C19A0">
              <w:rPr>
                <w:rFonts w:ascii="Times New Roman" w:eastAsia="Arial Unicode MS" w:hAnsi="Times New Roman" w:cs="Times New Roman"/>
                <w:lang w:eastAsia="ru-RU"/>
              </w:rPr>
              <w:t>данные сформированы по субъекту Российской Федерации)</w:t>
            </w:r>
            <w:r w:rsidR="00E76E61" w:rsidRPr="009C19A0">
              <w:rPr>
                <w:rFonts w:ascii="Times New Roman" w:eastAsia="Times New Roman" w:hAnsi="Times New Roman" w:cs="Times New Roman"/>
                <w:color w:val="1A1A1A"/>
                <w:lang w:eastAsia="ru-RU"/>
              </w:rPr>
              <w:t>, единица;</w:t>
            </w:r>
          </w:p>
          <w:p w14:paraId="0D110812" w14:textId="77777777" w:rsidR="00E76E61" w:rsidRPr="009C19A0" w:rsidRDefault="00D522EF" w:rsidP="00E76E61">
            <w:pPr>
              <w:spacing w:after="0" w:line="240" w:lineRule="auto"/>
              <w:ind w:left="33"/>
              <w:jc w:val="both"/>
              <w:rPr>
                <w:rFonts w:ascii="Times New Roman" w:hAnsi="Times New Roman" w:cs="Times New Roman"/>
              </w:rPr>
            </w:pPr>
            <m:oMath>
              <m:sSub>
                <m:sSubPr>
                  <m:ctrlPr>
                    <w:rPr>
                      <w:rFonts w:ascii="Cambria Math" w:hAnsi="Cambria Math" w:cs="Times New Roman"/>
                      <w:i/>
                      <w:color w:val="000000"/>
                    </w:rPr>
                  </m:ctrlPr>
                </m:sSubPr>
                <m:e>
                  <m:r>
                    <w:rPr>
                      <w:rFonts w:ascii="Cambria Math" w:hAnsi="Cambria Math" w:cs="Times New Roman"/>
                      <w:color w:val="000000"/>
                    </w:rPr>
                    <m:t>Ч</m:t>
                  </m:r>
                </m:e>
                <m:sub>
                  <m:r>
                    <w:rPr>
                      <w:rFonts w:ascii="Cambria Math" w:hAnsi="Cambria Math" w:cs="Times New Roman"/>
                      <w:color w:val="000000"/>
                    </w:rPr>
                    <m:t>СрР</m:t>
                  </m:r>
                </m:sub>
              </m:sSub>
              <m:r>
                <w:rPr>
                  <w:rFonts w:ascii="Cambria Math" w:hAnsi="Cambria Math" w:cs="Times New Roman"/>
                  <w:color w:val="000000"/>
                </w:rPr>
                <m:t xml:space="preserve"> </m:t>
              </m:r>
            </m:oMath>
            <w:r w:rsidR="00E76E61" w:rsidRPr="009C19A0">
              <w:rPr>
                <w:rFonts w:ascii="Times New Roman" w:hAnsi="Times New Roman" w:cs="Times New Roman"/>
              </w:rPr>
              <w:t>– численность занятых в возрасте 15 лет и старше в субъекте Российской Федерации</w:t>
            </w:r>
            <w:r w:rsidR="00E76E61" w:rsidRPr="009C19A0">
              <w:rPr>
                <w:rFonts w:ascii="Times New Roman" w:hAnsi="Times New Roman" w:cs="Times New Roman"/>
                <w:color w:val="000000"/>
              </w:rPr>
              <w:t>, человек</w:t>
            </w:r>
            <w:r w:rsidR="00E76E61" w:rsidRPr="009C19A0">
              <w:rPr>
                <w:rFonts w:ascii="Times New Roman" w:hAnsi="Times New Roman" w:cs="Times New Roman"/>
              </w:rPr>
              <w:t>.</w:t>
            </w:r>
          </w:p>
          <w:p w14:paraId="616F4B3E" w14:textId="77777777" w:rsidR="00E76E61" w:rsidRPr="009C19A0" w:rsidRDefault="00E76E61" w:rsidP="00E76E61">
            <w:pPr>
              <w:spacing w:after="0" w:line="240" w:lineRule="auto"/>
              <w:ind w:left="33"/>
              <w:jc w:val="both"/>
              <w:rPr>
                <w:rFonts w:ascii="Times New Roman" w:eastAsia="Times New Roman" w:hAnsi="Times New Roman" w:cs="Times New Roman"/>
                <w:color w:val="1A1A1A"/>
                <w:lang w:eastAsia="ru-RU"/>
              </w:rPr>
            </w:pPr>
          </w:p>
          <w:p w14:paraId="05A665EA" w14:textId="77777777" w:rsidR="00E76E61" w:rsidRPr="009C19A0" w:rsidRDefault="00E76E61" w:rsidP="00E76E61">
            <w:pPr>
              <w:spacing w:after="0" w:line="240" w:lineRule="auto"/>
              <w:ind w:left="33"/>
              <w:jc w:val="both"/>
              <w:rPr>
                <w:rFonts w:ascii="Times New Roman" w:eastAsia="Times New Roman" w:hAnsi="Times New Roman" w:cs="Times New Roman"/>
                <w:color w:val="1A1A1A"/>
                <w:lang w:eastAsia="ru-RU"/>
              </w:rPr>
            </w:pPr>
            <w:r w:rsidRPr="009C19A0">
              <w:rPr>
                <w:rFonts w:ascii="Times New Roman" w:eastAsia="Times New Roman" w:hAnsi="Times New Roman" w:cs="Times New Roman"/>
                <w:color w:val="1A1A1A"/>
                <w:lang w:eastAsia="ru-RU"/>
              </w:rPr>
              <w:t xml:space="preserve">Источники данных: Роспатент, годовой отчет, Евразийское патентное ведомство, </w:t>
            </w:r>
            <w:r w:rsidRPr="009C19A0">
              <w:rPr>
                <w:rFonts w:ascii="Times New Roman" w:hAnsi="Times New Roman" w:cs="Times New Roman"/>
              </w:rPr>
              <w:t>Росстат</w:t>
            </w:r>
          </w:p>
          <w:p w14:paraId="5BA0740F" w14:textId="77777777" w:rsidR="00E76E61" w:rsidRPr="009C19A0" w:rsidRDefault="00E76E61" w:rsidP="00E76E61">
            <w:pPr>
              <w:spacing w:after="0" w:line="240" w:lineRule="auto"/>
              <w:ind w:left="33"/>
              <w:jc w:val="both"/>
              <w:rPr>
                <w:rFonts w:ascii="Times New Roman" w:eastAsia="Times New Roman" w:hAnsi="Times New Roman" w:cs="Times New Roman"/>
                <w:color w:val="1A1A1A"/>
                <w:lang w:eastAsia="ru-RU"/>
              </w:rPr>
            </w:pPr>
            <w:r w:rsidRPr="009C19A0">
              <w:rPr>
                <w:rFonts w:ascii="Times New Roman" w:eastAsia="Times New Roman" w:hAnsi="Times New Roman" w:cs="Times New Roman"/>
                <w:color w:val="1A1A1A"/>
                <w:lang w:eastAsia="ru-RU"/>
              </w:rPr>
              <w:t>Показатель рассчитывается за отчетный год</w:t>
            </w:r>
          </w:p>
          <w:p w14:paraId="35914A2D" w14:textId="77777777" w:rsidR="00E76E61" w:rsidRPr="009C19A0" w:rsidRDefault="00E76E61" w:rsidP="00E76E61">
            <w:pPr>
              <w:spacing w:after="0" w:line="240" w:lineRule="auto"/>
              <w:jc w:val="both"/>
              <w:rPr>
                <w:rFonts w:ascii="Times New Roman" w:eastAsia="Times New Roman" w:hAnsi="Times New Roman" w:cs="Times New Roman"/>
                <w:lang w:eastAsia="ru-RU"/>
              </w:rPr>
            </w:pPr>
            <w:r w:rsidRPr="009C19A0">
              <w:rPr>
                <w:rFonts w:ascii="Times New Roman" w:eastAsia="Times New Roman" w:hAnsi="Times New Roman" w:cs="Times New Roman"/>
                <w:color w:val="1A1A1A"/>
                <w:lang w:eastAsia="ru-RU"/>
              </w:rPr>
              <w:t>Ответственный за расчет показателя: Минобрнауки России</w:t>
            </w:r>
          </w:p>
        </w:tc>
      </w:tr>
      <w:tr w:rsidR="00E76E61" w:rsidRPr="00804945" w14:paraId="37E0B75F" w14:textId="77777777" w:rsidTr="00C513FD">
        <w:trPr>
          <w:trHeight w:val="20"/>
          <w:jc w:val="center"/>
        </w:trPr>
        <w:tc>
          <w:tcPr>
            <w:tcW w:w="703" w:type="dxa"/>
            <w:shd w:val="clear" w:color="auto" w:fill="auto"/>
            <w:noWrap/>
            <w:vAlign w:val="center"/>
          </w:tcPr>
          <w:p w14:paraId="62A2732B"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42</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0D2920ED" w14:textId="77777777" w:rsidR="00E76E61" w:rsidRPr="00804945" w:rsidRDefault="00777AAA" w:rsidP="00E76E6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804945">
              <w:rPr>
                <w:rFonts w:ascii="Times New Roman" w:eastAsia="Times New Roman" w:hAnsi="Times New Roman" w:cs="Times New Roman"/>
                <w:color w:val="000000"/>
                <w:lang w:eastAsia="ru-RU"/>
              </w:rPr>
              <w:t>оля защитивших кандидатские диссертации в общем чис</w:t>
            </w:r>
            <w:r>
              <w:rPr>
                <w:rFonts w:ascii="Times New Roman" w:eastAsia="Times New Roman" w:hAnsi="Times New Roman" w:cs="Times New Roman"/>
                <w:color w:val="000000"/>
                <w:lang w:eastAsia="ru-RU"/>
              </w:rPr>
              <w:t>ле</w:t>
            </w:r>
            <w:r w:rsidRPr="00804945">
              <w:rPr>
                <w:rFonts w:ascii="Times New Roman" w:eastAsia="Times New Roman" w:hAnsi="Times New Roman" w:cs="Times New Roman"/>
                <w:color w:val="000000"/>
                <w:lang w:eastAsia="ru-RU"/>
              </w:rPr>
              <w:t xml:space="preserve"> лиц, окончивших аспирантуру</w:t>
            </w:r>
          </w:p>
        </w:tc>
        <w:tc>
          <w:tcPr>
            <w:tcW w:w="1986" w:type="dxa"/>
          </w:tcPr>
          <w:p w14:paraId="7DE0D193" w14:textId="77777777" w:rsidR="00E76E61" w:rsidRPr="00804945" w:rsidRDefault="00E76E61" w:rsidP="00E76E61">
            <w:pPr>
              <w:spacing w:after="0" w:line="240" w:lineRule="auto"/>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процент</w:t>
            </w:r>
          </w:p>
        </w:tc>
        <w:tc>
          <w:tcPr>
            <w:tcW w:w="2128" w:type="dxa"/>
          </w:tcPr>
          <w:p w14:paraId="34D4FE6C"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70 % и более – 100 баллов,</w:t>
            </w:r>
          </w:p>
          <w:p w14:paraId="6A313F30"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proofErr w:type="gramStart"/>
            <w:r w:rsidRPr="00804945">
              <w:rPr>
                <w:rFonts w:ascii="Times New Roman" w:eastAsia="Times New Roman" w:hAnsi="Times New Roman" w:cs="Times New Roman"/>
                <w:color w:val="1A1A1A"/>
                <w:lang w:eastAsia="ru-RU"/>
              </w:rPr>
              <w:t>50 % – 69,9 %</w:t>
            </w:r>
            <w:proofErr w:type="gramEnd"/>
            <w:r w:rsidRPr="00804945">
              <w:rPr>
                <w:rFonts w:ascii="Times New Roman" w:eastAsia="Times New Roman" w:hAnsi="Times New Roman" w:cs="Times New Roman"/>
                <w:color w:val="1A1A1A"/>
                <w:lang w:eastAsia="ru-RU"/>
              </w:rPr>
              <w:t xml:space="preserve"> – 75 баллов,</w:t>
            </w:r>
          </w:p>
          <w:p w14:paraId="7E51F8FD"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proofErr w:type="gramStart"/>
            <w:r w:rsidRPr="00804945">
              <w:rPr>
                <w:rFonts w:ascii="Times New Roman" w:eastAsia="Times New Roman" w:hAnsi="Times New Roman" w:cs="Times New Roman"/>
                <w:color w:val="1A1A1A"/>
                <w:lang w:eastAsia="ru-RU"/>
              </w:rPr>
              <w:t>35 % – 49,9 %</w:t>
            </w:r>
            <w:proofErr w:type="gramEnd"/>
            <w:r w:rsidRPr="00804945">
              <w:rPr>
                <w:rFonts w:ascii="Times New Roman" w:eastAsia="Times New Roman" w:hAnsi="Times New Roman" w:cs="Times New Roman"/>
                <w:color w:val="1A1A1A"/>
                <w:lang w:eastAsia="ru-RU"/>
              </w:rPr>
              <w:t xml:space="preserve"> – 50 баллов,</w:t>
            </w:r>
          </w:p>
          <w:p w14:paraId="29C9F8F9"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proofErr w:type="gramStart"/>
            <w:r w:rsidRPr="00804945">
              <w:rPr>
                <w:rFonts w:ascii="Times New Roman" w:eastAsia="Times New Roman" w:hAnsi="Times New Roman" w:cs="Times New Roman"/>
                <w:color w:val="1A1A1A"/>
                <w:lang w:eastAsia="ru-RU"/>
              </w:rPr>
              <w:t>15 % – 34,9 %</w:t>
            </w:r>
            <w:proofErr w:type="gramEnd"/>
            <w:r w:rsidRPr="00804945">
              <w:rPr>
                <w:rFonts w:ascii="Times New Roman" w:eastAsia="Times New Roman" w:hAnsi="Times New Roman" w:cs="Times New Roman"/>
                <w:color w:val="1A1A1A"/>
                <w:lang w:eastAsia="ru-RU"/>
              </w:rPr>
              <w:t xml:space="preserve"> – 25 баллов,</w:t>
            </w:r>
          </w:p>
          <w:p w14:paraId="4461340F" w14:textId="77777777" w:rsidR="00E76E61" w:rsidRPr="00804945" w:rsidRDefault="00E76E61" w:rsidP="00E76E61">
            <w:pPr>
              <w:spacing w:after="0" w:line="240" w:lineRule="auto"/>
              <w:ind w:left="33"/>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14,9 % и менее – 0 баллов</w:t>
            </w:r>
          </w:p>
        </w:tc>
        <w:tc>
          <w:tcPr>
            <w:tcW w:w="7232" w:type="dxa"/>
          </w:tcPr>
          <w:p w14:paraId="601707DA" w14:textId="77777777" w:rsidR="00E76E61" w:rsidRPr="004B40F1" w:rsidRDefault="00D522EF" w:rsidP="00E76E61">
            <w:pPr>
              <w:spacing w:after="0" w:line="240" w:lineRule="auto"/>
              <w:jc w:val="center"/>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Д</m:t>
                  </m:r>
                </m:e>
                <m:sub>
                  <m:r>
                    <w:rPr>
                      <w:rFonts w:ascii="Cambria Math" w:eastAsia="Times New Roman" w:hAnsi="Cambria Math" w:cs="Times New Roman"/>
                      <w:color w:val="000000"/>
                      <w:lang w:eastAsia="ru-RU"/>
                    </w:rPr>
                    <m:t>зкд</m:t>
                  </m:r>
                </m:sub>
              </m:sSub>
              <m:r>
                <w:rPr>
                  <w:rFonts w:ascii="Cambria Math" w:eastAsia="Times New Roman" w:hAnsi="Cambria Math" w:cs="Times New Roman"/>
                  <w:color w:val="000000"/>
                  <w:lang w:eastAsia="ru-RU"/>
                </w:rPr>
                <m:t>=</m:t>
              </m:r>
              <m:f>
                <m:fPr>
                  <m:ctrlPr>
                    <w:rPr>
                      <w:rFonts w:ascii="Cambria Math" w:eastAsia="Times New Roman" w:hAnsi="Cambria Math" w:cs="Times New Roman"/>
                      <w:i/>
                      <w:color w:val="000000"/>
                      <w:lang w:eastAsia="ru-RU"/>
                    </w:rPr>
                  </m:ctrlPr>
                </m:fPr>
                <m:num>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m:t>
                      </m:r>
                    </m:e>
                    <m:sub>
                      <m:r>
                        <w:rPr>
                          <w:rFonts w:ascii="Cambria Math" w:eastAsia="Times New Roman" w:hAnsi="Cambria Math" w:cs="Times New Roman"/>
                          <w:color w:val="000000"/>
                          <w:lang w:eastAsia="ru-RU"/>
                        </w:rPr>
                        <m:t>зкд</m:t>
                      </m:r>
                    </m:sub>
                  </m:sSub>
                </m:num>
                <m:den>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m:t>
                      </m:r>
                    </m:e>
                    <m:sub>
                      <m:r>
                        <w:rPr>
                          <w:rFonts w:ascii="Cambria Math" w:eastAsia="Times New Roman" w:hAnsi="Cambria Math" w:cs="Times New Roman"/>
                          <w:color w:val="000000"/>
                          <w:lang w:eastAsia="ru-RU"/>
                        </w:rPr>
                        <m:t>фактВА</m:t>
                      </m:r>
                    </m:sub>
                  </m:sSub>
                </m:den>
              </m:f>
            </m:oMath>
            <w:r w:rsidR="00E76E61">
              <w:rPr>
                <w:rFonts w:ascii="Times New Roman" w:eastAsia="Times New Roman" w:hAnsi="Times New Roman" w:cs="Times New Roman"/>
                <w:color w:val="000000"/>
                <w:lang w:eastAsia="ru-RU"/>
              </w:rPr>
              <w:t xml:space="preserve"> </w:t>
            </w:r>
            <m:oMath>
              <m:r>
                <m:rPr>
                  <m:sty m:val="p"/>
                </m:rPr>
                <w:rPr>
                  <w:rFonts w:ascii="Cambria Math" w:hAnsi="Cambria Math" w:cs="Times New Roman"/>
                </w:rPr>
                <m:t>*100%,</m:t>
              </m:r>
            </m:oMath>
          </w:p>
          <w:p w14:paraId="6E951F51" w14:textId="77777777" w:rsidR="00E76E61" w:rsidRPr="00804945" w:rsidRDefault="00E76E61" w:rsidP="00E76E61">
            <w:pPr>
              <w:spacing w:after="0" w:line="240" w:lineRule="auto"/>
              <w:rPr>
                <w:rFonts w:ascii="Times New Roman" w:eastAsia="Times New Roman" w:hAnsi="Times New Roman" w:cs="Times New Roman"/>
                <w:color w:val="000000"/>
                <w:lang w:eastAsia="ru-RU"/>
              </w:rPr>
            </w:pPr>
            <w:r w:rsidRPr="00804945">
              <w:rPr>
                <w:rFonts w:ascii="Times New Roman" w:eastAsia="Times New Roman" w:hAnsi="Times New Roman" w:cs="Times New Roman"/>
                <w:color w:val="000000"/>
                <w:lang w:eastAsia="ru-RU"/>
              </w:rPr>
              <w:t>где</w:t>
            </w:r>
          </w:p>
          <w:p w14:paraId="69DF608F" w14:textId="77777777" w:rsidR="00E76E61" w:rsidRPr="00804945" w:rsidRDefault="00D522EF" w:rsidP="00E76E61">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Д</m:t>
                  </m:r>
                </m:e>
                <m:sub>
                  <m:r>
                    <w:rPr>
                      <w:rFonts w:ascii="Cambria Math" w:eastAsia="Times New Roman" w:hAnsi="Cambria Math" w:cs="Times New Roman"/>
                      <w:color w:val="000000"/>
                      <w:lang w:eastAsia="ru-RU"/>
                    </w:rPr>
                    <m:t>зкд</m:t>
                  </m:r>
                </m:sub>
              </m:sSub>
            </m:oMath>
            <w:r w:rsidR="00E76E61" w:rsidRPr="00804945">
              <w:rPr>
                <w:rFonts w:ascii="Times New Roman" w:eastAsia="Times New Roman" w:hAnsi="Times New Roman" w:cs="Times New Roman"/>
                <w:color w:val="000000"/>
                <w:lang w:eastAsia="ru-RU"/>
              </w:rPr>
              <w:t xml:space="preserve"> – доля защитивших кандидатские диссертации в общем чис</w:t>
            </w:r>
            <w:r w:rsidR="00E76E61">
              <w:rPr>
                <w:rFonts w:ascii="Times New Roman" w:eastAsia="Times New Roman" w:hAnsi="Times New Roman" w:cs="Times New Roman"/>
                <w:color w:val="000000"/>
                <w:lang w:eastAsia="ru-RU"/>
              </w:rPr>
              <w:t>ле</w:t>
            </w:r>
            <w:r w:rsidR="00E76E61" w:rsidRPr="00804945">
              <w:rPr>
                <w:rFonts w:ascii="Times New Roman" w:eastAsia="Times New Roman" w:hAnsi="Times New Roman" w:cs="Times New Roman"/>
                <w:color w:val="000000"/>
                <w:lang w:eastAsia="ru-RU"/>
              </w:rPr>
              <w:t xml:space="preserve"> лиц, окончивших аспирантуру</w:t>
            </w:r>
            <w:r w:rsidR="00E76E61">
              <w:rPr>
                <w:rFonts w:ascii="Times New Roman" w:eastAsia="Times New Roman" w:hAnsi="Times New Roman" w:cs="Times New Roman"/>
                <w:color w:val="000000"/>
                <w:lang w:eastAsia="ru-RU"/>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eastAsia="Times New Roman" w:hAnsi="Times New Roman" w:cs="Times New Roman"/>
                <w:color w:val="000000"/>
                <w:lang w:eastAsia="ru-RU"/>
              </w:rPr>
              <w:t xml:space="preserve">, </w:t>
            </w:r>
            <w:r w:rsidR="00E76E61">
              <w:rPr>
                <w:rFonts w:ascii="Times New Roman" w:eastAsia="Times New Roman" w:hAnsi="Times New Roman" w:cs="Times New Roman"/>
                <w:color w:val="000000"/>
                <w:lang w:eastAsia="ru-RU"/>
              </w:rPr>
              <w:t>процент</w:t>
            </w:r>
            <w:r w:rsidR="00E76E61" w:rsidRPr="00804945">
              <w:rPr>
                <w:rFonts w:ascii="Times New Roman" w:eastAsia="Times New Roman" w:hAnsi="Times New Roman" w:cs="Times New Roman"/>
                <w:color w:val="000000"/>
                <w:lang w:eastAsia="ru-RU"/>
              </w:rPr>
              <w:t>;</w:t>
            </w:r>
          </w:p>
          <w:p w14:paraId="39882AC9" w14:textId="77777777" w:rsidR="00E76E61" w:rsidRPr="00804945" w:rsidRDefault="00D522EF" w:rsidP="00E76E61">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m:t>
                  </m:r>
                </m:e>
                <m:sub>
                  <m:r>
                    <w:rPr>
                      <w:rFonts w:ascii="Cambria Math" w:eastAsia="Times New Roman" w:hAnsi="Cambria Math" w:cs="Times New Roman"/>
                      <w:color w:val="000000"/>
                      <w:lang w:eastAsia="ru-RU"/>
                    </w:rPr>
                    <m:t>зкд</m:t>
                  </m:r>
                </m:sub>
              </m:sSub>
            </m:oMath>
            <w:r w:rsidR="00E76E61" w:rsidRPr="00804945">
              <w:rPr>
                <w:rFonts w:ascii="Times New Roman" w:eastAsia="Times New Roman" w:hAnsi="Times New Roman" w:cs="Times New Roman"/>
                <w:color w:val="000000"/>
                <w:lang w:eastAsia="ru-RU"/>
              </w:rPr>
              <w:t xml:space="preserve"> – </w:t>
            </w:r>
            <w:r w:rsidR="004A51E6">
              <w:rPr>
                <w:rFonts w:ascii="Times New Roman" w:eastAsia="Times New Roman" w:hAnsi="Times New Roman" w:cs="Times New Roman"/>
                <w:color w:val="000000"/>
                <w:lang w:eastAsia="ru-RU"/>
              </w:rPr>
              <w:t>ч</w:t>
            </w:r>
            <w:r w:rsidR="004A51E6" w:rsidRPr="004A51E6">
              <w:rPr>
                <w:rFonts w:ascii="Times New Roman" w:eastAsia="Times New Roman" w:hAnsi="Times New Roman" w:cs="Times New Roman"/>
                <w:color w:val="000000"/>
                <w:lang w:eastAsia="ru-RU"/>
              </w:rPr>
              <w:t>исленность лиц, фактически выпустившихся из аспирантуры и защитивших кандидатские диссертации в диссертационных советах в отчетном году</w:t>
            </w:r>
            <w:r w:rsidR="00E76E61">
              <w:rPr>
                <w:rFonts w:ascii="Times New Roman" w:eastAsia="Times New Roman" w:hAnsi="Times New Roman" w:cs="Times New Roman"/>
                <w:color w:val="000000"/>
                <w:lang w:eastAsia="ru-RU"/>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eastAsia="Times New Roman" w:hAnsi="Times New Roman" w:cs="Times New Roman"/>
                <w:color w:val="000000"/>
                <w:lang w:eastAsia="ru-RU"/>
              </w:rPr>
              <w:t xml:space="preserve">, </w:t>
            </w:r>
            <w:r w:rsidR="00E76E61" w:rsidRPr="004F2B4F">
              <w:rPr>
                <w:rFonts w:ascii="Times New Roman" w:hAnsi="Times New Roman" w:cs="Times New Roman"/>
                <w:color w:val="000000"/>
              </w:rPr>
              <w:t>человек</w:t>
            </w:r>
            <w:r w:rsidR="00E76E61" w:rsidRPr="00804945">
              <w:rPr>
                <w:rFonts w:ascii="Times New Roman" w:eastAsia="Times New Roman" w:hAnsi="Times New Roman" w:cs="Times New Roman"/>
                <w:color w:val="000000"/>
                <w:lang w:eastAsia="ru-RU"/>
              </w:rPr>
              <w:t>;</w:t>
            </w:r>
          </w:p>
          <w:p w14:paraId="37DE3CE2" w14:textId="77777777" w:rsidR="00E76E61" w:rsidRPr="00804945" w:rsidRDefault="00D522EF" w:rsidP="00E76E61">
            <w:pPr>
              <w:spacing w:after="0" w:line="240" w:lineRule="auto"/>
              <w:rPr>
                <w:rFonts w:ascii="Times New Roman" w:eastAsia="Times New Roman" w:hAnsi="Times New Roman" w:cs="Times New Roman"/>
                <w:color w:val="000000"/>
                <w:lang w:eastAsia="ru-RU"/>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Ч</m:t>
                  </m:r>
                </m:e>
                <m:sub>
                  <m:r>
                    <w:rPr>
                      <w:rFonts w:ascii="Cambria Math" w:eastAsia="Times New Roman" w:hAnsi="Cambria Math" w:cs="Times New Roman"/>
                      <w:color w:val="000000"/>
                      <w:lang w:eastAsia="ru-RU"/>
                    </w:rPr>
                    <m:t>фактВА</m:t>
                  </m:r>
                </m:sub>
              </m:sSub>
            </m:oMath>
            <w:r w:rsidR="00E76E61" w:rsidRPr="00804945">
              <w:rPr>
                <w:rFonts w:ascii="Times New Roman" w:eastAsia="Times New Roman" w:hAnsi="Times New Roman" w:cs="Times New Roman"/>
                <w:color w:val="000000"/>
                <w:lang w:eastAsia="ru-RU"/>
              </w:rPr>
              <w:t xml:space="preserve"> – </w:t>
            </w:r>
            <w:r w:rsidR="004A51E6">
              <w:rPr>
                <w:rFonts w:ascii="Times New Roman" w:eastAsia="Times New Roman" w:hAnsi="Times New Roman" w:cs="Times New Roman"/>
                <w:color w:val="000000"/>
                <w:lang w:eastAsia="ru-RU"/>
              </w:rPr>
              <w:t>ч</w:t>
            </w:r>
            <w:r w:rsidR="004A51E6" w:rsidRPr="004A51E6">
              <w:rPr>
                <w:rFonts w:ascii="Times New Roman" w:eastAsia="Times New Roman" w:hAnsi="Times New Roman" w:cs="Times New Roman"/>
                <w:color w:val="000000"/>
                <w:lang w:eastAsia="ru-RU"/>
              </w:rPr>
              <w:t>исленность аспирантов, фактически выпустившихся из аспирантуры в отчетном году</w:t>
            </w:r>
            <w:r w:rsidR="00E76E61">
              <w:rPr>
                <w:rFonts w:ascii="Times New Roman" w:eastAsia="Times New Roman" w:hAnsi="Times New Roman" w:cs="Times New Roman"/>
                <w:color w:val="000000"/>
                <w:lang w:eastAsia="ru-RU"/>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804945">
              <w:rPr>
                <w:rFonts w:ascii="Times New Roman" w:eastAsia="Times New Roman" w:hAnsi="Times New Roman" w:cs="Times New Roman"/>
                <w:color w:val="000000"/>
                <w:lang w:eastAsia="ru-RU"/>
              </w:rPr>
              <w:t xml:space="preserve">, </w:t>
            </w:r>
            <w:r w:rsidR="00E76E61" w:rsidRPr="004F2B4F">
              <w:rPr>
                <w:rFonts w:ascii="Times New Roman" w:hAnsi="Times New Roman" w:cs="Times New Roman"/>
                <w:color w:val="000000"/>
              </w:rPr>
              <w:t>человек</w:t>
            </w:r>
            <w:r w:rsidR="00E76E61">
              <w:rPr>
                <w:rFonts w:ascii="Times New Roman" w:eastAsia="Times New Roman" w:hAnsi="Times New Roman" w:cs="Times New Roman"/>
                <w:color w:val="000000"/>
                <w:lang w:eastAsia="ru-RU"/>
              </w:rPr>
              <w:t>.</w:t>
            </w:r>
          </w:p>
          <w:p w14:paraId="63D2781A" w14:textId="77777777" w:rsidR="00E76E61" w:rsidRPr="00804945" w:rsidRDefault="00E76E61" w:rsidP="00E76E61">
            <w:pPr>
              <w:spacing w:after="0" w:line="240" w:lineRule="auto"/>
              <w:rPr>
                <w:rFonts w:ascii="Times New Roman" w:eastAsia="Times New Roman" w:hAnsi="Times New Roman" w:cs="Times New Roman"/>
                <w:color w:val="000000"/>
                <w:lang w:eastAsia="ru-RU"/>
              </w:rPr>
            </w:pPr>
          </w:p>
          <w:p w14:paraId="1C565AA9" w14:textId="77777777" w:rsidR="00E76E61" w:rsidRPr="00804945" w:rsidRDefault="00E76E61" w:rsidP="00E76E61">
            <w:pPr>
              <w:spacing w:after="0" w:line="240" w:lineRule="auto"/>
              <w:rPr>
                <w:rFonts w:ascii="Times New Roman" w:eastAsia="Times New Roman" w:hAnsi="Times New Roman" w:cs="Times New Roman"/>
                <w:color w:val="000000"/>
                <w:lang w:eastAsia="ru-RU"/>
              </w:rPr>
            </w:pPr>
            <w:r w:rsidRPr="00804945">
              <w:rPr>
                <w:rFonts w:ascii="Times New Roman" w:eastAsia="Times New Roman" w:hAnsi="Times New Roman" w:cs="Times New Roman"/>
                <w:color w:val="000000"/>
                <w:lang w:eastAsia="ru-RU"/>
              </w:rPr>
              <w:t>Источники данных: Росстат, форма 1-НК</w:t>
            </w:r>
            <w:r w:rsidRPr="00804945">
              <w:rPr>
                <w:rFonts w:ascii="Times New Roman" w:eastAsia="Times New Roman" w:hAnsi="Times New Roman" w:cs="Times New Roman"/>
                <w:color w:val="000000"/>
                <w:lang w:eastAsia="ru-RU"/>
              </w:rPr>
              <w:br/>
              <w:t>Показатель (в т.</w:t>
            </w:r>
            <w:r>
              <w:rPr>
                <w:rFonts w:ascii="Times New Roman" w:eastAsia="Times New Roman" w:hAnsi="Times New Roman" w:cs="Times New Roman"/>
                <w:color w:val="000000"/>
                <w:lang w:eastAsia="ru-RU"/>
              </w:rPr>
              <w:t xml:space="preserve"> </w:t>
            </w:r>
            <w:r w:rsidRPr="00804945">
              <w:rPr>
                <w:rFonts w:ascii="Times New Roman" w:eastAsia="Times New Roman" w:hAnsi="Times New Roman" w:cs="Times New Roman"/>
                <w:color w:val="000000"/>
                <w:lang w:eastAsia="ru-RU"/>
              </w:rPr>
              <w:t>ч. базовые показатели) рассчитывается за отчетный год</w:t>
            </w:r>
            <w:r w:rsidRPr="00804945">
              <w:rPr>
                <w:rFonts w:ascii="Times New Roman" w:eastAsia="Times New Roman" w:hAnsi="Times New Roman" w:cs="Times New Roman"/>
                <w:color w:val="000000"/>
                <w:lang w:eastAsia="ru-RU"/>
              </w:rPr>
              <w:br/>
              <w:t>Ответственный за расчет показателя: Минобрнауки России</w:t>
            </w:r>
          </w:p>
        </w:tc>
      </w:tr>
      <w:tr w:rsidR="00E76E61" w:rsidRPr="00804945" w14:paraId="1F125CD6" w14:textId="77777777" w:rsidTr="00C513FD">
        <w:trPr>
          <w:trHeight w:val="20"/>
          <w:jc w:val="center"/>
        </w:trPr>
        <w:tc>
          <w:tcPr>
            <w:tcW w:w="703" w:type="dxa"/>
            <w:shd w:val="clear" w:color="auto" w:fill="auto"/>
            <w:noWrap/>
            <w:vAlign w:val="center"/>
          </w:tcPr>
          <w:p w14:paraId="42E79745" w14:textId="77777777" w:rsidR="00E76E61" w:rsidRPr="00C513FD" w:rsidRDefault="00E76E61" w:rsidP="00E76E61">
            <w:pPr>
              <w:tabs>
                <w:tab w:val="left" w:pos="171"/>
              </w:tabs>
              <w:spacing w:line="240" w:lineRule="auto"/>
              <w:ind w:left="171" w:hanging="18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r w:rsidRPr="00C513FD">
              <w:rPr>
                <w:rFonts w:ascii="Times New Roman" w:eastAsia="Times New Roman" w:hAnsi="Times New Roman" w:cs="Times New Roman"/>
                <w:color w:val="000000"/>
                <w:lang w:eastAsia="ru-RU"/>
              </w:rPr>
              <w:t>.</w:t>
            </w:r>
          </w:p>
        </w:tc>
        <w:tc>
          <w:tcPr>
            <w:tcW w:w="3262" w:type="dxa"/>
            <w:shd w:val="clear" w:color="auto" w:fill="auto"/>
            <w:vAlign w:val="center"/>
          </w:tcPr>
          <w:p w14:paraId="49A31126" w14:textId="77777777" w:rsidR="00E76E61" w:rsidRPr="00804945" w:rsidRDefault="00E76E61" w:rsidP="00E76E61">
            <w:pPr>
              <w:spacing w:after="0" w:line="240" w:lineRule="auto"/>
              <w:jc w:val="center"/>
              <w:rPr>
                <w:rFonts w:ascii="Times New Roman" w:hAnsi="Times New Roman" w:cs="Times New Roman"/>
              </w:rPr>
            </w:pPr>
            <w:r w:rsidRPr="00FA3F98">
              <w:rPr>
                <w:rFonts w:ascii="Times New Roman" w:hAnsi="Times New Roman" w:cs="Times New Roman"/>
              </w:rPr>
              <w:t xml:space="preserve">Доля молодых руководителей </w:t>
            </w:r>
            <w:r w:rsidRPr="00FA3F98">
              <w:rPr>
                <w:rFonts w:ascii="Times New Roman" w:hAnsi="Times New Roman" w:cs="Times New Roman"/>
              </w:rPr>
              <w:br/>
              <w:t>(до 50 лет) в научных и образовательных организациях</w:t>
            </w:r>
          </w:p>
        </w:tc>
        <w:tc>
          <w:tcPr>
            <w:tcW w:w="1986" w:type="dxa"/>
          </w:tcPr>
          <w:p w14:paraId="0FD5CBE7" w14:textId="77777777" w:rsidR="00E76E61" w:rsidRPr="00804945" w:rsidRDefault="00E76E61" w:rsidP="00E76E61">
            <w:pPr>
              <w:spacing w:after="0" w:line="240" w:lineRule="auto"/>
              <w:jc w:val="center"/>
              <w:rPr>
                <w:rFonts w:ascii="Times New Roman" w:eastAsia="Times New Roman" w:hAnsi="Times New Roman" w:cs="Times New Roman"/>
                <w:color w:val="1A1A1A"/>
                <w:lang w:eastAsia="ru-RU"/>
              </w:rPr>
            </w:pPr>
            <w:r w:rsidRPr="00804945">
              <w:rPr>
                <w:rFonts w:ascii="Times New Roman" w:eastAsia="Times New Roman" w:hAnsi="Times New Roman" w:cs="Times New Roman"/>
                <w:color w:val="1A1A1A"/>
                <w:lang w:eastAsia="ru-RU"/>
              </w:rPr>
              <w:t>процент</w:t>
            </w:r>
          </w:p>
        </w:tc>
        <w:tc>
          <w:tcPr>
            <w:tcW w:w="2128" w:type="dxa"/>
            <w:vAlign w:val="center"/>
          </w:tcPr>
          <w:p w14:paraId="17FC2261"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100 баллов – максимальный,</w:t>
            </w:r>
          </w:p>
          <w:p w14:paraId="3EBFA553" w14:textId="77777777" w:rsidR="00E76E61" w:rsidRPr="00804945" w:rsidRDefault="00E76E61" w:rsidP="00E76E61">
            <w:pPr>
              <w:spacing w:after="0" w:line="240" w:lineRule="auto"/>
              <w:ind w:left="33"/>
              <w:jc w:val="center"/>
              <w:rPr>
                <w:rFonts w:ascii="Times New Roman" w:hAnsi="Times New Roman" w:cs="Times New Roman"/>
                <w:iCs/>
              </w:rPr>
            </w:pPr>
            <w:r w:rsidRPr="00804945">
              <w:rPr>
                <w:rFonts w:ascii="Times New Roman" w:hAnsi="Times New Roman" w:cs="Times New Roman"/>
                <w:iCs/>
              </w:rPr>
              <w:t xml:space="preserve">1 балл </w:t>
            </w:r>
            <w:r>
              <w:rPr>
                <w:rFonts w:ascii="Times New Roman" w:hAnsi="Times New Roman" w:cs="Times New Roman"/>
                <w:iCs/>
              </w:rPr>
              <w:t>–</w:t>
            </w:r>
            <w:r w:rsidRPr="00804945">
              <w:rPr>
                <w:rFonts w:ascii="Times New Roman" w:hAnsi="Times New Roman" w:cs="Times New Roman"/>
                <w:iCs/>
              </w:rPr>
              <w:t xml:space="preserve"> минимальный</w:t>
            </w:r>
          </w:p>
        </w:tc>
        <w:tc>
          <w:tcPr>
            <w:tcW w:w="7232" w:type="dxa"/>
          </w:tcPr>
          <w:p w14:paraId="593642EF" w14:textId="77777777" w:rsidR="00E76E61" w:rsidRPr="00FA3F98" w:rsidRDefault="00D522EF" w:rsidP="00E76E61">
            <w:pPr>
              <w:spacing w:after="0" w:line="240" w:lineRule="auto"/>
              <w:ind w:firstLine="709"/>
              <w:jc w:val="both"/>
              <w:rPr>
                <w:rFonts w:ascii="Times New Roman" w:hAnsi="Times New Roman" w:cs="Times New Roman"/>
                <w:iCs/>
              </w:rPr>
            </w:pPr>
            <m:oMathPara>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Д</m:t>
                    </m:r>
                  </m:e>
                  <m:sub>
                    <m:r>
                      <w:rPr>
                        <w:rFonts w:ascii="Cambria Math" w:eastAsia="Times New Roman" w:hAnsi="Cambria Math" w:cs="Times New Roman"/>
                        <w:color w:val="000000"/>
                        <w:lang w:eastAsia="ru-RU"/>
                      </w:rPr>
                      <m:t>иссл50</m:t>
                    </m:r>
                  </m:sub>
                </m:sSub>
                <m:r>
                  <w:rPr>
                    <w:rFonts w:ascii="Cambria Math" w:hAnsi="Cambria Math" w:cs="Times New Roman"/>
                  </w:rPr>
                  <m:t>=</m:t>
                </m:r>
                <m:f>
                  <m:fPr>
                    <m:ctrlPr>
                      <w:rPr>
                        <w:rFonts w:ascii="Cambria Math" w:hAnsi="Cambria Math" w:cs="Times New Roman"/>
                        <w:i/>
                        <w:iCs/>
                      </w:rPr>
                    </m:ctrlPr>
                  </m:fPr>
                  <m:num>
                    <m:sSub>
                      <m:sSubPr>
                        <m:ctrlPr>
                          <w:rPr>
                            <w:rFonts w:ascii="Cambria Math" w:hAnsi="Cambria Math" w:cs="Times New Roman"/>
                            <w:i/>
                            <w:iCs/>
                          </w:rPr>
                        </m:ctrlPr>
                      </m:sSubPr>
                      <m:e>
                        <m:r>
                          <w:rPr>
                            <w:rFonts w:ascii="Cambria Math" w:hAnsi="Cambria Math" w:cs="Times New Roman"/>
                            <w:lang w:val="en-US"/>
                          </w:rPr>
                          <m:t>Р</m:t>
                        </m:r>
                      </m:e>
                      <m:sub>
                        <m:r>
                          <w:rPr>
                            <w:rFonts w:ascii="Cambria Math" w:hAnsi="Cambria Math" w:cs="Times New Roman"/>
                          </w:rPr>
                          <m:t>50</m:t>
                        </m:r>
                      </m:sub>
                    </m:sSub>
                  </m:num>
                  <m:den>
                    <m:r>
                      <w:rPr>
                        <w:rFonts w:ascii="Cambria Math" w:hAnsi="Cambria Math" w:cs="Times New Roman"/>
                      </w:rPr>
                      <m:t>Р</m:t>
                    </m:r>
                  </m:den>
                </m:f>
                <m:r>
                  <m:rPr>
                    <m:sty m:val="p"/>
                  </m:rPr>
                  <w:rPr>
                    <w:rFonts w:ascii="Cambria Math" w:hAnsi="Cambria Math" w:cs="Times New Roman"/>
                  </w:rPr>
                  <m:t>*100%,</m:t>
                </m:r>
              </m:oMath>
            </m:oMathPara>
          </w:p>
          <w:p w14:paraId="11B2A63D" w14:textId="77777777" w:rsidR="00E76E61" w:rsidRDefault="00E76E61" w:rsidP="00E76E61">
            <w:pPr>
              <w:spacing w:after="0" w:line="240" w:lineRule="auto"/>
              <w:jc w:val="both"/>
              <w:rPr>
                <w:rFonts w:ascii="Times New Roman" w:hAnsi="Times New Roman" w:cs="Times New Roman"/>
                <w:color w:val="000000"/>
              </w:rPr>
            </w:pPr>
            <w:r w:rsidRPr="00FA3F98">
              <w:rPr>
                <w:rFonts w:ascii="Times New Roman" w:hAnsi="Times New Roman" w:cs="Times New Roman"/>
                <w:color w:val="000000"/>
              </w:rPr>
              <w:t>где</w:t>
            </w:r>
          </w:p>
          <w:p w14:paraId="0DA03CB8" w14:textId="77777777" w:rsidR="00E76E61" w:rsidRPr="00FA3F98" w:rsidRDefault="00D522EF" w:rsidP="00E76E61">
            <w:pPr>
              <w:spacing w:after="0" w:line="240" w:lineRule="auto"/>
              <w:jc w:val="both"/>
              <w:rPr>
                <w:rFonts w:ascii="Times New Roman" w:hAnsi="Times New Roman" w:cs="Times New Roman"/>
                <w:color w:val="000000"/>
              </w:rPr>
            </w:pPr>
            <m:oMath>
              <m:sSub>
                <m:sSubPr>
                  <m:ctrlPr>
                    <w:rPr>
                      <w:rFonts w:ascii="Cambria Math" w:eastAsia="Times New Roman" w:hAnsi="Cambria Math" w:cs="Times New Roman"/>
                      <w:i/>
                      <w:color w:val="000000"/>
                      <w:lang w:eastAsia="ru-RU"/>
                    </w:rPr>
                  </m:ctrlPr>
                </m:sSubPr>
                <m:e>
                  <m:r>
                    <w:rPr>
                      <w:rFonts w:ascii="Cambria Math" w:eastAsia="Times New Roman" w:hAnsi="Cambria Math" w:cs="Times New Roman"/>
                      <w:color w:val="000000"/>
                      <w:lang w:eastAsia="ru-RU"/>
                    </w:rPr>
                    <m:t>Д</m:t>
                  </m:r>
                </m:e>
                <m:sub>
                  <m:r>
                    <w:rPr>
                      <w:rFonts w:ascii="Cambria Math" w:eastAsia="Times New Roman" w:hAnsi="Cambria Math" w:cs="Times New Roman"/>
                      <w:color w:val="000000"/>
                      <w:lang w:eastAsia="ru-RU"/>
                    </w:rPr>
                    <m:t>иссл50</m:t>
                  </m:r>
                </m:sub>
              </m:sSub>
            </m:oMath>
            <w:r w:rsidR="00E76E61">
              <w:rPr>
                <w:rFonts w:ascii="Times New Roman" w:eastAsiaTheme="minorEastAsia" w:hAnsi="Times New Roman" w:cs="Times New Roman"/>
                <w:color w:val="000000"/>
                <w:lang w:eastAsia="ru-RU"/>
              </w:rPr>
              <w:t xml:space="preserve"> </w:t>
            </w:r>
            <w:r w:rsidR="00E76E61" w:rsidRPr="00FA3F98">
              <w:rPr>
                <w:rFonts w:ascii="Times New Roman" w:hAnsi="Times New Roman" w:cs="Times New Roman"/>
              </w:rPr>
              <w:t>–</w:t>
            </w:r>
            <w:r w:rsidR="00E76E61">
              <w:rPr>
                <w:rFonts w:ascii="Times New Roman" w:hAnsi="Times New Roman" w:cs="Times New Roman"/>
              </w:rPr>
              <w:t xml:space="preserve"> д</w:t>
            </w:r>
            <w:r w:rsidR="00E76E61" w:rsidRPr="00FA3F98">
              <w:rPr>
                <w:rFonts w:ascii="Times New Roman" w:hAnsi="Times New Roman" w:cs="Times New Roman"/>
              </w:rPr>
              <w:t>оля молодых руководителей</w:t>
            </w:r>
            <w:r w:rsidR="00E76E61">
              <w:rPr>
                <w:rFonts w:ascii="Times New Roman" w:hAnsi="Times New Roman" w:cs="Times New Roman"/>
              </w:rPr>
              <w:t xml:space="preserve"> </w:t>
            </w:r>
            <w:r w:rsidR="00E76E61" w:rsidRPr="00FA3F98">
              <w:rPr>
                <w:rFonts w:ascii="Times New Roman" w:hAnsi="Times New Roman" w:cs="Times New Roman"/>
              </w:rPr>
              <w:t>(до 50 лет) в научных и образовательных организациях</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Pr>
                <w:rFonts w:ascii="Times New Roman" w:hAnsi="Times New Roman" w:cs="Times New Roman"/>
              </w:rPr>
              <w:t>, процент;</w:t>
            </w:r>
          </w:p>
          <w:p w14:paraId="5746080E" w14:textId="77777777" w:rsidR="00E76E61" w:rsidRPr="00FA3F98" w:rsidRDefault="00D522EF" w:rsidP="00E76E61">
            <w:pPr>
              <w:spacing w:after="0" w:line="240" w:lineRule="auto"/>
              <w:jc w:val="both"/>
              <w:rPr>
                <w:rFonts w:ascii="Times New Roman" w:hAnsi="Times New Roman" w:cs="Times New Roman"/>
              </w:rPr>
            </w:pPr>
            <m:oMath>
              <m:sSub>
                <m:sSubPr>
                  <m:ctrlPr>
                    <w:rPr>
                      <w:rFonts w:ascii="Cambria Math" w:hAnsi="Cambria Math" w:cs="Times New Roman"/>
                      <w:i/>
                      <w:iCs/>
                    </w:rPr>
                  </m:ctrlPr>
                </m:sSubPr>
                <m:e>
                  <m:r>
                    <w:rPr>
                      <w:rFonts w:ascii="Cambria Math" w:hAnsi="Cambria Math" w:cs="Times New Roman"/>
                    </w:rPr>
                    <m:t>Р</m:t>
                  </m:r>
                </m:e>
                <m:sub>
                  <m:r>
                    <w:rPr>
                      <w:rFonts w:ascii="Cambria Math" w:hAnsi="Cambria Math" w:cs="Times New Roman"/>
                    </w:rPr>
                    <m:t>50</m:t>
                  </m:r>
                </m:sub>
              </m:sSub>
            </m:oMath>
            <w:r w:rsidR="00E76E61" w:rsidRPr="00FA3F98">
              <w:rPr>
                <w:rFonts w:ascii="Times New Roman" w:hAnsi="Times New Roman" w:cs="Times New Roman"/>
                <w:i/>
                <w:iCs/>
              </w:rPr>
              <w:t xml:space="preserve"> </w:t>
            </w:r>
            <w:r w:rsidR="00E76E61" w:rsidRPr="00FA3F98">
              <w:rPr>
                <w:rFonts w:ascii="Times New Roman" w:hAnsi="Times New Roman" w:cs="Times New Roman"/>
              </w:rPr>
              <w:t>– численность руководителей в возрасте до 50 лет в научных и образовательных организациях</w:t>
            </w:r>
            <w:r w:rsidR="00E76E61">
              <w:rPr>
                <w:rFonts w:ascii="Times New Roman" w:hAnsi="Times New Roman" w:cs="Times New Roman"/>
              </w:rPr>
              <w:t xml:space="preserve"> </w:t>
            </w:r>
            <w:r w:rsidR="00E76E61">
              <w:rPr>
                <w:rFonts w:ascii="Times New Roman" w:eastAsia="Times New Roman" w:hAnsi="Times New Roman" w:cs="Times New Roman"/>
                <w:lang w:eastAsia="ru-RU"/>
              </w:rPr>
              <w:t>(</w:t>
            </w:r>
            <w:r w:rsidR="00E76E61">
              <w:rPr>
                <w:rFonts w:ascii="Times New Roman" w:eastAsia="Arial Unicode MS" w:hAnsi="Times New Roman" w:cs="Times New Roman"/>
                <w:lang w:eastAsia="ru-RU"/>
              </w:rPr>
              <w:t>данные сформированы</w:t>
            </w:r>
            <w:r w:rsidR="00E76E61" w:rsidRPr="0002315E">
              <w:rPr>
                <w:rFonts w:ascii="Times New Roman" w:eastAsia="Arial Unicode MS" w:hAnsi="Times New Roman" w:cs="Times New Roman"/>
                <w:lang w:eastAsia="ru-RU"/>
              </w:rPr>
              <w:t xml:space="preserve"> по субъекту Российской Федерации</w:t>
            </w:r>
            <w:r w:rsidR="00E76E61">
              <w:rPr>
                <w:rFonts w:ascii="Times New Roman" w:eastAsia="Arial Unicode MS" w:hAnsi="Times New Roman" w:cs="Times New Roman"/>
                <w:lang w:eastAsia="ru-RU"/>
              </w:rPr>
              <w:t>)</w:t>
            </w:r>
            <w:r w:rsidR="00E76E61" w:rsidRPr="00FA3F98">
              <w:rPr>
                <w:rFonts w:ascii="Times New Roman" w:hAnsi="Times New Roman" w:cs="Times New Roman"/>
              </w:rPr>
              <w:t xml:space="preserve">, </w:t>
            </w:r>
            <w:r w:rsidR="00E76E61" w:rsidRPr="004F2B4F">
              <w:rPr>
                <w:rFonts w:ascii="Times New Roman" w:hAnsi="Times New Roman" w:cs="Times New Roman"/>
                <w:color w:val="000000"/>
              </w:rPr>
              <w:t>человек</w:t>
            </w:r>
            <w:r w:rsidR="00E76E61" w:rsidRPr="00FA3F98">
              <w:rPr>
                <w:rFonts w:ascii="Times New Roman" w:hAnsi="Times New Roman" w:cs="Times New Roman"/>
              </w:rPr>
              <w:t>;</w:t>
            </w:r>
          </w:p>
          <w:p w14:paraId="34AFD72E" w14:textId="77777777" w:rsidR="00E76E61" w:rsidRDefault="00E76E61" w:rsidP="00E76E61">
            <w:pPr>
              <w:spacing w:after="0" w:line="240" w:lineRule="auto"/>
              <w:jc w:val="both"/>
              <w:rPr>
                <w:rFonts w:ascii="Times New Roman" w:hAnsi="Times New Roman" w:cs="Times New Roman"/>
              </w:rPr>
            </w:pPr>
            <m:oMath>
              <m:r>
                <w:rPr>
                  <w:rFonts w:ascii="Cambria Math" w:hAnsi="Cambria Math" w:cs="Times New Roman"/>
                </w:rPr>
                <m:t>Р</m:t>
              </m:r>
            </m:oMath>
            <w:r w:rsidRPr="00FA3F98">
              <w:rPr>
                <w:rFonts w:ascii="Times New Roman" w:hAnsi="Times New Roman" w:cs="Times New Roman"/>
                <w:i/>
                <w:iCs/>
              </w:rPr>
              <w:t xml:space="preserve"> </w:t>
            </w:r>
            <w:r w:rsidRPr="00FA3F98">
              <w:rPr>
                <w:rFonts w:ascii="Times New Roman" w:hAnsi="Times New Roman" w:cs="Times New Roman"/>
              </w:rPr>
              <w:t>– численность руководителей в научных и образовательных организациях</w:t>
            </w:r>
            <w:r>
              <w:rPr>
                <w:rFonts w:ascii="Times New Roman" w:hAnsi="Times New Roman" w:cs="Times New Roman"/>
              </w:rPr>
              <w:t xml:space="preserve"> </w:t>
            </w:r>
            <w:r>
              <w:rPr>
                <w:rFonts w:ascii="Times New Roman" w:eastAsia="Times New Roman" w:hAnsi="Times New Roman" w:cs="Times New Roman"/>
                <w:lang w:eastAsia="ru-RU"/>
              </w:rPr>
              <w:t>(</w:t>
            </w:r>
            <w:r>
              <w:rPr>
                <w:rFonts w:ascii="Times New Roman" w:eastAsia="Arial Unicode MS" w:hAnsi="Times New Roman" w:cs="Times New Roman"/>
                <w:lang w:eastAsia="ru-RU"/>
              </w:rPr>
              <w:t>данные сформированы</w:t>
            </w:r>
            <w:r w:rsidRPr="0002315E">
              <w:rPr>
                <w:rFonts w:ascii="Times New Roman" w:eastAsia="Arial Unicode MS" w:hAnsi="Times New Roman" w:cs="Times New Roman"/>
                <w:lang w:eastAsia="ru-RU"/>
              </w:rPr>
              <w:t xml:space="preserve"> по субъекту Российской Федерации</w:t>
            </w:r>
            <w:r>
              <w:rPr>
                <w:rFonts w:ascii="Times New Roman" w:eastAsia="Arial Unicode MS" w:hAnsi="Times New Roman" w:cs="Times New Roman"/>
                <w:lang w:eastAsia="ru-RU"/>
              </w:rPr>
              <w:t>)</w:t>
            </w:r>
            <w:r w:rsidRPr="00FA3F98">
              <w:rPr>
                <w:rFonts w:ascii="Times New Roman" w:hAnsi="Times New Roman" w:cs="Times New Roman"/>
              </w:rPr>
              <w:t xml:space="preserve">, </w:t>
            </w:r>
            <w:r w:rsidRPr="004F2B4F">
              <w:rPr>
                <w:rFonts w:ascii="Times New Roman" w:hAnsi="Times New Roman" w:cs="Times New Roman"/>
                <w:color w:val="000000"/>
              </w:rPr>
              <w:t>человек</w:t>
            </w:r>
            <w:r w:rsidRPr="00FA3F98">
              <w:rPr>
                <w:rFonts w:ascii="Times New Roman" w:hAnsi="Times New Roman" w:cs="Times New Roman"/>
              </w:rPr>
              <w:t>.</w:t>
            </w:r>
          </w:p>
          <w:p w14:paraId="58DECE3C" w14:textId="77777777" w:rsidR="00E76E61" w:rsidRPr="00FA3F98" w:rsidRDefault="00E76E61" w:rsidP="00E76E61">
            <w:pPr>
              <w:spacing w:after="0" w:line="240" w:lineRule="auto"/>
              <w:jc w:val="both"/>
              <w:rPr>
                <w:rFonts w:ascii="Times New Roman" w:hAnsi="Times New Roman" w:cs="Times New Roman"/>
              </w:rPr>
            </w:pPr>
          </w:p>
          <w:p w14:paraId="769ABB6B" w14:textId="77777777" w:rsidR="00E76E61" w:rsidRPr="00FA3F98" w:rsidRDefault="00E76E61" w:rsidP="00E76E61">
            <w:pPr>
              <w:spacing w:after="0" w:line="240" w:lineRule="auto"/>
              <w:ind w:left="33"/>
              <w:jc w:val="both"/>
              <w:rPr>
                <w:rFonts w:ascii="Times New Roman" w:hAnsi="Times New Roman" w:cs="Times New Roman"/>
              </w:rPr>
            </w:pPr>
            <w:r w:rsidRPr="00FA3F98">
              <w:rPr>
                <w:rFonts w:ascii="Times New Roman" w:hAnsi="Times New Roman" w:cs="Times New Roman"/>
                <w:iCs/>
              </w:rPr>
              <w:t>Источники данных</w:t>
            </w:r>
            <w:r w:rsidRPr="00FA3F98">
              <w:rPr>
                <w:rFonts w:ascii="Times New Roman" w:hAnsi="Times New Roman" w:cs="Times New Roman"/>
              </w:rPr>
              <w:t>: Минобрнауки России.</w:t>
            </w:r>
          </w:p>
          <w:p w14:paraId="29150018" w14:textId="77777777" w:rsidR="00E76E61" w:rsidRPr="00FA3F98" w:rsidRDefault="00E76E61" w:rsidP="00E76E61">
            <w:pPr>
              <w:spacing w:after="0" w:line="240" w:lineRule="auto"/>
              <w:ind w:left="33"/>
              <w:jc w:val="both"/>
              <w:rPr>
                <w:rFonts w:ascii="Times New Roman" w:hAnsi="Times New Roman" w:cs="Times New Roman"/>
              </w:rPr>
            </w:pPr>
            <w:r w:rsidRPr="00FA3F98">
              <w:rPr>
                <w:rFonts w:ascii="Times New Roman" w:hAnsi="Times New Roman" w:cs="Times New Roman"/>
              </w:rPr>
              <w:t>Показатель (в т.</w:t>
            </w:r>
            <w:r>
              <w:rPr>
                <w:rFonts w:ascii="Times New Roman" w:hAnsi="Times New Roman" w:cs="Times New Roman"/>
              </w:rPr>
              <w:t xml:space="preserve"> </w:t>
            </w:r>
            <w:r w:rsidRPr="00FA3F98">
              <w:rPr>
                <w:rFonts w:ascii="Times New Roman" w:hAnsi="Times New Roman" w:cs="Times New Roman"/>
              </w:rPr>
              <w:t>ч. базовые показатели) рассчитывается за отчетный год</w:t>
            </w:r>
          </w:p>
          <w:p w14:paraId="25B154E3" w14:textId="77777777" w:rsidR="00E76E61" w:rsidRPr="00FA3F98" w:rsidRDefault="00E76E61" w:rsidP="00E76E61">
            <w:pPr>
              <w:spacing w:after="0" w:line="240" w:lineRule="auto"/>
              <w:rPr>
                <w:rFonts w:ascii="Times New Roman" w:eastAsia="Times New Roman" w:hAnsi="Times New Roman" w:cs="Times New Roman"/>
                <w:color w:val="000000"/>
                <w:lang w:eastAsia="ru-RU"/>
              </w:rPr>
            </w:pPr>
            <w:r w:rsidRPr="00FA3F98">
              <w:rPr>
                <w:rFonts w:ascii="Times New Roman" w:hAnsi="Times New Roman" w:cs="Times New Roman"/>
              </w:rPr>
              <w:t>Ответственный за расчет показателя: Минобрнауки России</w:t>
            </w:r>
          </w:p>
        </w:tc>
      </w:tr>
    </w:tbl>
    <w:p w14:paraId="1E804573" w14:textId="77777777" w:rsidR="00437A0C" w:rsidRDefault="00437A0C" w:rsidP="00437A0C">
      <w:pPr>
        <w:spacing w:before="240"/>
        <w:ind w:firstLine="709"/>
        <w:jc w:val="both"/>
        <w:rPr>
          <w:rFonts w:ascii="Times New Roman" w:hAnsi="Times New Roman" w:cs="Times New Roman"/>
          <w:sz w:val="24"/>
          <w:szCs w:val="24"/>
        </w:rPr>
      </w:pPr>
    </w:p>
    <w:p w14:paraId="39F52019" w14:textId="77777777" w:rsidR="00437A0C" w:rsidRDefault="00437A0C" w:rsidP="00437A0C">
      <w:pPr>
        <w:spacing w:before="240"/>
        <w:ind w:firstLine="709"/>
        <w:jc w:val="both"/>
        <w:rPr>
          <w:rFonts w:ascii="Times New Roman" w:hAnsi="Times New Roman" w:cs="Times New Roman"/>
          <w:sz w:val="24"/>
          <w:szCs w:val="24"/>
        </w:rPr>
        <w:sectPr w:rsidR="00437A0C" w:rsidSect="00E868DF">
          <w:footerReference w:type="default" r:id="rId12"/>
          <w:pgSz w:w="16838" w:h="11906" w:orient="landscape"/>
          <w:pgMar w:top="851" w:right="567" w:bottom="851" w:left="567" w:header="709" w:footer="709" w:gutter="0"/>
          <w:cols w:space="708"/>
          <w:docGrid w:linePitch="360"/>
        </w:sectPr>
      </w:pPr>
    </w:p>
    <w:p w14:paraId="0BDD3853" w14:textId="77777777" w:rsidR="004B40F1" w:rsidRPr="00F540E2" w:rsidRDefault="00F4342B" w:rsidP="004B40F1">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Табл.</w:t>
      </w:r>
      <w:r w:rsidR="004B40F1">
        <w:rPr>
          <w:rFonts w:ascii="Times New Roman" w:hAnsi="Times New Roman"/>
          <w:sz w:val="28"/>
          <w:szCs w:val="28"/>
        </w:rPr>
        <w:t xml:space="preserve"> 2</w:t>
      </w:r>
    </w:p>
    <w:p w14:paraId="40C68871" w14:textId="77777777" w:rsidR="003B1A6D" w:rsidRPr="00280DC7" w:rsidRDefault="003B1A6D" w:rsidP="004F2B4F">
      <w:pPr>
        <w:spacing w:before="240"/>
        <w:ind w:firstLine="709"/>
        <w:jc w:val="center"/>
        <w:rPr>
          <w:rFonts w:ascii="Times New Roman" w:hAnsi="Times New Roman" w:cs="Times New Roman"/>
          <w:b/>
          <w:sz w:val="28"/>
          <w:szCs w:val="24"/>
        </w:rPr>
      </w:pPr>
      <w:r w:rsidRPr="00280DC7">
        <w:rPr>
          <w:rFonts w:ascii="Times New Roman" w:hAnsi="Times New Roman" w:cs="Times New Roman"/>
          <w:b/>
          <w:sz w:val="28"/>
          <w:szCs w:val="24"/>
        </w:rPr>
        <w:t>Дополнительные аналитические показатели</w:t>
      </w:r>
      <w:r w:rsidR="006B10E0">
        <w:rPr>
          <w:rFonts w:ascii="Times New Roman" w:hAnsi="Times New Roman" w:cs="Times New Roman"/>
          <w:b/>
          <w:sz w:val="28"/>
          <w:szCs w:val="24"/>
        </w:rPr>
        <w:t>, характеризующие научно-технологическое развитие субъектов Российской Федерации</w:t>
      </w:r>
      <w:r w:rsidR="006B10E0">
        <w:rPr>
          <w:rStyle w:val="a8"/>
          <w:rFonts w:ascii="Times New Roman" w:hAnsi="Times New Roman"/>
          <w:b/>
          <w:sz w:val="28"/>
          <w:szCs w:val="24"/>
        </w:rPr>
        <w:footnoteReference w:id="20"/>
      </w:r>
    </w:p>
    <w:tbl>
      <w:tblPr>
        <w:tblStyle w:val="ad"/>
        <w:tblW w:w="15730" w:type="dxa"/>
        <w:tblLook w:val="04A0" w:firstRow="1" w:lastRow="0" w:firstColumn="1" w:lastColumn="0" w:noHBand="0" w:noVBand="1"/>
      </w:tblPr>
      <w:tblGrid>
        <w:gridCol w:w="562"/>
        <w:gridCol w:w="3845"/>
        <w:gridCol w:w="1573"/>
        <w:gridCol w:w="9750"/>
      </w:tblGrid>
      <w:tr w:rsidR="00CB5FD7" w:rsidRPr="00CB5FD7" w14:paraId="5CA3560E" w14:textId="77777777" w:rsidTr="00973075">
        <w:trPr>
          <w:tblHeader/>
        </w:trPr>
        <w:tc>
          <w:tcPr>
            <w:tcW w:w="562" w:type="dxa"/>
            <w:shd w:val="clear" w:color="auto" w:fill="C5E0B3" w:themeFill="accent6" w:themeFillTint="66"/>
            <w:vAlign w:val="center"/>
          </w:tcPr>
          <w:p w14:paraId="1B6D2B0C" w14:textId="77777777" w:rsidR="00CB5FD7" w:rsidRPr="00CB5FD7" w:rsidRDefault="00CB5FD7" w:rsidP="00CB5FD7">
            <w:pPr>
              <w:ind w:left="33"/>
              <w:jc w:val="center"/>
              <w:rPr>
                <w:rFonts w:ascii="Times New Roman" w:hAnsi="Times New Roman" w:cs="Times New Roman"/>
              </w:rPr>
            </w:pPr>
            <w:r w:rsidRPr="00CB5FD7">
              <w:rPr>
                <w:rFonts w:ascii="Times New Roman" w:hAnsi="Times New Roman" w:cs="Times New Roman"/>
              </w:rPr>
              <w:t>№ п/п</w:t>
            </w:r>
          </w:p>
        </w:tc>
        <w:tc>
          <w:tcPr>
            <w:tcW w:w="3845" w:type="dxa"/>
            <w:shd w:val="clear" w:color="auto" w:fill="C5E0B3" w:themeFill="accent6" w:themeFillTint="66"/>
            <w:vAlign w:val="center"/>
          </w:tcPr>
          <w:p w14:paraId="46193696" w14:textId="77777777" w:rsidR="00CB5FD7" w:rsidRPr="00CB5FD7" w:rsidRDefault="00CB5FD7" w:rsidP="00CB5FD7">
            <w:pPr>
              <w:ind w:left="33"/>
              <w:jc w:val="center"/>
              <w:rPr>
                <w:rFonts w:ascii="Times New Roman" w:hAnsi="Times New Roman" w:cs="Times New Roman"/>
              </w:rPr>
            </w:pPr>
            <w:r w:rsidRPr="00CB5FD7">
              <w:rPr>
                <w:rFonts w:ascii="Times New Roman" w:hAnsi="Times New Roman" w:cs="Times New Roman"/>
              </w:rPr>
              <w:t>Показатель</w:t>
            </w:r>
          </w:p>
        </w:tc>
        <w:tc>
          <w:tcPr>
            <w:tcW w:w="1573" w:type="dxa"/>
            <w:shd w:val="clear" w:color="auto" w:fill="C5E0B3" w:themeFill="accent6" w:themeFillTint="66"/>
            <w:vAlign w:val="center"/>
          </w:tcPr>
          <w:p w14:paraId="5050006B" w14:textId="77777777" w:rsidR="00CB5FD7" w:rsidRPr="00CB5FD7" w:rsidRDefault="00CB5FD7" w:rsidP="00CB5FD7">
            <w:pPr>
              <w:ind w:left="33"/>
              <w:jc w:val="center"/>
              <w:rPr>
                <w:rFonts w:ascii="Times New Roman" w:hAnsi="Times New Roman" w:cs="Times New Roman"/>
              </w:rPr>
            </w:pPr>
            <w:r w:rsidRPr="00CB5FD7">
              <w:rPr>
                <w:rFonts w:ascii="Times New Roman" w:hAnsi="Times New Roman" w:cs="Times New Roman"/>
              </w:rPr>
              <w:t>Единица измерения</w:t>
            </w:r>
          </w:p>
        </w:tc>
        <w:tc>
          <w:tcPr>
            <w:tcW w:w="9750" w:type="dxa"/>
            <w:shd w:val="clear" w:color="auto" w:fill="C5E0B3" w:themeFill="accent6" w:themeFillTint="66"/>
          </w:tcPr>
          <w:p w14:paraId="282CE03D" w14:textId="77777777" w:rsidR="00CB5FD7" w:rsidRPr="00CB5FD7" w:rsidRDefault="00CB5FD7" w:rsidP="00CB5FD7">
            <w:pPr>
              <w:ind w:left="33"/>
              <w:jc w:val="center"/>
              <w:rPr>
                <w:rFonts w:ascii="Times New Roman" w:hAnsi="Times New Roman" w:cs="Times New Roman"/>
              </w:rPr>
            </w:pPr>
            <w:r w:rsidRPr="00CB5FD7">
              <w:rPr>
                <w:rFonts w:ascii="Times New Roman" w:eastAsia="Times New Roman" w:hAnsi="Times New Roman" w:cs="Times New Roman"/>
                <w:bCs/>
                <w:color w:val="000000"/>
                <w:lang w:eastAsia="ru-RU"/>
              </w:rPr>
              <w:t>Методика расчета</w:t>
            </w:r>
          </w:p>
        </w:tc>
      </w:tr>
      <w:tr w:rsidR="00F4342B" w:rsidRPr="00CB5FD7" w14:paraId="0503831D" w14:textId="77777777" w:rsidTr="00F4342B">
        <w:trPr>
          <w:tblHeader/>
        </w:trPr>
        <w:tc>
          <w:tcPr>
            <w:tcW w:w="562" w:type="dxa"/>
            <w:shd w:val="clear" w:color="auto" w:fill="FFFFFF" w:themeFill="background1"/>
            <w:vAlign w:val="center"/>
          </w:tcPr>
          <w:p w14:paraId="01294562" w14:textId="77777777" w:rsidR="00F4342B" w:rsidRPr="00CB5FD7" w:rsidRDefault="00F4342B" w:rsidP="00CB5FD7">
            <w:pPr>
              <w:ind w:left="33"/>
              <w:jc w:val="center"/>
              <w:rPr>
                <w:rFonts w:ascii="Times New Roman" w:hAnsi="Times New Roman" w:cs="Times New Roman"/>
              </w:rPr>
            </w:pPr>
            <w:r>
              <w:rPr>
                <w:rFonts w:ascii="Times New Roman" w:hAnsi="Times New Roman" w:cs="Times New Roman"/>
              </w:rPr>
              <w:t>1</w:t>
            </w:r>
          </w:p>
        </w:tc>
        <w:tc>
          <w:tcPr>
            <w:tcW w:w="3845" w:type="dxa"/>
            <w:shd w:val="clear" w:color="auto" w:fill="FFFFFF" w:themeFill="background1"/>
            <w:vAlign w:val="center"/>
          </w:tcPr>
          <w:p w14:paraId="27578277" w14:textId="77777777" w:rsidR="00F4342B" w:rsidRPr="00CB5FD7" w:rsidRDefault="00F4342B" w:rsidP="00CB5FD7">
            <w:pPr>
              <w:ind w:left="33"/>
              <w:jc w:val="center"/>
              <w:rPr>
                <w:rFonts w:ascii="Times New Roman" w:hAnsi="Times New Roman" w:cs="Times New Roman"/>
              </w:rPr>
            </w:pPr>
            <w:r>
              <w:rPr>
                <w:rFonts w:ascii="Times New Roman" w:hAnsi="Times New Roman" w:cs="Times New Roman"/>
              </w:rPr>
              <w:t>2</w:t>
            </w:r>
          </w:p>
        </w:tc>
        <w:tc>
          <w:tcPr>
            <w:tcW w:w="1573" w:type="dxa"/>
            <w:shd w:val="clear" w:color="auto" w:fill="FFFFFF" w:themeFill="background1"/>
            <w:vAlign w:val="center"/>
          </w:tcPr>
          <w:p w14:paraId="6334DC1B" w14:textId="77777777" w:rsidR="00F4342B" w:rsidRPr="00CB5FD7" w:rsidRDefault="00F4342B" w:rsidP="00CB5FD7">
            <w:pPr>
              <w:ind w:left="33"/>
              <w:jc w:val="center"/>
              <w:rPr>
                <w:rFonts w:ascii="Times New Roman" w:hAnsi="Times New Roman" w:cs="Times New Roman"/>
              </w:rPr>
            </w:pPr>
            <w:r>
              <w:rPr>
                <w:rFonts w:ascii="Times New Roman" w:hAnsi="Times New Roman" w:cs="Times New Roman"/>
              </w:rPr>
              <w:t>3</w:t>
            </w:r>
          </w:p>
        </w:tc>
        <w:tc>
          <w:tcPr>
            <w:tcW w:w="9750" w:type="dxa"/>
            <w:shd w:val="clear" w:color="auto" w:fill="FFFFFF" w:themeFill="background1"/>
          </w:tcPr>
          <w:p w14:paraId="7DECEB15" w14:textId="77777777" w:rsidR="00F4342B" w:rsidRPr="00CB5FD7" w:rsidRDefault="00F4342B" w:rsidP="00CB5FD7">
            <w:pPr>
              <w:ind w:left="33"/>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r>
      <w:tr w:rsidR="00CB5FD7" w:rsidRPr="00CB5FD7" w14:paraId="143DAD8C" w14:textId="77777777" w:rsidTr="00973075">
        <w:tc>
          <w:tcPr>
            <w:tcW w:w="562" w:type="dxa"/>
            <w:vAlign w:val="center"/>
          </w:tcPr>
          <w:p w14:paraId="72C99406" w14:textId="77777777" w:rsidR="00CB5FD7" w:rsidRPr="00CB5FD7" w:rsidRDefault="00CB5FD7" w:rsidP="00CB5FD7">
            <w:pPr>
              <w:jc w:val="center"/>
              <w:rPr>
                <w:rFonts w:ascii="Times New Roman" w:eastAsia="Times New Roman" w:hAnsi="Times New Roman" w:cs="Times New Roman"/>
                <w:lang w:eastAsia="ru-RU"/>
              </w:rPr>
            </w:pPr>
            <w:r w:rsidRPr="00CB5FD7">
              <w:rPr>
                <w:rFonts w:ascii="Times New Roman" w:eastAsia="Times New Roman" w:hAnsi="Times New Roman" w:cs="Times New Roman"/>
                <w:lang w:eastAsia="ru-RU"/>
              </w:rPr>
              <w:t>1</w:t>
            </w:r>
            <w:r w:rsidR="00E76E61">
              <w:rPr>
                <w:rFonts w:ascii="Times New Roman" w:eastAsia="Times New Roman" w:hAnsi="Times New Roman" w:cs="Times New Roman"/>
                <w:lang w:eastAsia="ru-RU"/>
              </w:rPr>
              <w:t>.</w:t>
            </w:r>
          </w:p>
        </w:tc>
        <w:tc>
          <w:tcPr>
            <w:tcW w:w="3845" w:type="dxa"/>
            <w:vAlign w:val="center"/>
          </w:tcPr>
          <w:p w14:paraId="3A4095A1" w14:textId="77777777" w:rsidR="00CB5FD7" w:rsidRPr="00CB5FD7" w:rsidRDefault="00CB5FD7" w:rsidP="00CB5FD7">
            <w:pPr>
              <w:ind w:left="33"/>
              <w:jc w:val="center"/>
              <w:rPr>
                <w:rFonts w:ascii="Times New Roman" w:hAnsi="Times New Roman" w:cs="Times New Roman"/>
              </w:rPr>
            </w:pPr>
            <w:r w:rsidRPr="00CB5FD7">
              <w:rPr>
                <w:rFonts w:ascii="Times New Roman" w:hAnsi="Times New Roman" w:cs="Times New Roman"/>
              </w:rPr>
              <w:t>Объем финансирования проектов</w:t>
            </w:r>
            <w:r w:rsidR="0017372B">
              <w:rPr>
                <w:rStyle w:val="a8"/>
                <w:rFonts w:ascii="Times New Roman" w:hAnsi="Times New Roman"/>
              </w:rPr>
              <w:footnoteReference w:id="21"/>
            </w:r>
            <w:r w:rsidRPr="00CB5FD7">
              <w:rPr>
                <w:rFonts w:ascii="Times New Roman" w:hAnsi="Times New Roman" w:cs="Times New Roman"/>
              </w:rPr>
              <w:t xml:space="preserve">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на территории субъекта Российской Федерации</w:t>
            </w:r>
          </w:p>
        </w:tc>
        <w:tc>
          <w:tcPr>
            <w:tcW w:w="1573" w:type="dxa"/>
            <w:vAlign w:val="center"/>
          </w:tcPr>
          <w:p w14:paraId="5AB9073F" w14:textId="77777777" w:rsidR="00CB5FD7" w:rsidRPr="00CB5FD7" w:rsidRDefault="00CB5FD7" w:rsidP="00CB5FD7">
            <w:pPr>
              <w:ind w:left="33"/>
              <w:jc w:val="center"/>
              <w:rPr>
                <w:rFonts w:ascii="Times New Roman" w:hAnsi="Times New Roman" w:cs="Times New Roman"/>
              </w:rPr>
            </w:pPr>
            <w:proofErr w:type="gramStart"/>
            <w:r w:rsidRPr="00CB5FD7">
              <w:rPr>
                <w:rFonts w:ascii="Times New Roman" w:hAnsi="Times New Roman" w:cs="Times New Roman"/>
              </w:rPr>
              <w:t>млн.</w:t>
            </w:r>
            <w:proofErr w:type="gramEnd"/>
            <w:r w:rsidRPr="00CB5FD7">
              <w:rPr>
                <w:rFonts w:ascii="Times New Roman" w:hAnsi="Times New Roman" w:cs="Times New Roman"/>
              </w:rPr>
              <w:t xml:space="preserve"> рублей</w:t>
            </w:r>
          </w:p>
        </w:tc>
        <w:tc>
          <w:tcPr>
            <w:tcW w:w="9750" w:type="dxa"/>
          </w:tcPr>
          <w:p w14:paraId="0757D9DA" w14:textId="77777777" w:rsidR="00CB5FD7" w:rsidRPr="00CB5FD7" w:rsidRDefault="00243043" w:rsidP="001C5D2E">
            <w:pPr>
              <w:pStyle w:val="a9"/>
              <w:ind w:left="33"/>
              <w:jc w:val="center"/>
              <w:rPr>
                <w:rFonts w:eastAsia="Times New Roman"/>
                <w:sz w:val="22"/>
                <w:szCs w:val="22"/>
              </w:rPr>
            </w:pPr>
            <w:proofErr w:type="spellStart"/>
            <w:r>
              <w:rPr>
                <w:sz w:val="22"/>
                <w:szCs w:val="22"/>
              </w:rPr>
              <w:t>О</w:t>
            </w:r>
            <w:r w:rsidR="00E6464A">
              <w:rPr>
                <w:sz w:val="22"/>
                <w:szCs w:val="22"/>
              </w:rPr>
              <w:t>пк</w:t>
            </w:r>
            <w:proofErr w:type="spellEnd"/>
            <w:r w:rsidR="00CB5FD7" w:rsidRPr="00CB5FD7">
              <w:rPr>
                <w:sz w:val="22"/>
                <w:szCs w:val="22"/>
              </w:rPr>
              <w:t xml:space="preserve"> = </w:t>
            </w:r>
            <w:proofErr w:type="spellStart"/>
            <w:r>
              <w:rPr>
                <w:sz w:val="22"/>
                <w:szCs w:val="22"/>
              </w:rPr>
              <w:t>О</w:t>
            </w:r>
            <w:r w:rsidR="00CB5FD7" w:rsidRPr="00CB5FD7">
              <w:rPr>
                <w:sz w:val="22"/>
                <w:szCs w:val="22"/>
              </w:rPr>
              <w:t>ноц+</w:t>
            </w:r>
            <w:r>
              <w:rPr>
                <w:sz w:val="22"/>
                <w:szCs w:val="22"/>
              </w:rPr>
              <w:t>О</w:t>
            </w:r>
            <w:r w:rsidR="00CB5FD7" w:rsidRPr="00CB5FD7">
              <w:rPr>
                <w:sz w:val="22"/>
                <w:szCs w:val="22"/>
              </w:rPr>
              <w:t>кнтп+</w:t>
            </w:r>
            <w:r>
              <w:rPr>
                <w:sz w:val="22"/>
                <w:szCs w:val="22"/>
              </w:rPr>
              <w:t>О</w:t>
            </w:r>
            <w:r w:rsidR="00CB5FD7" w:rsidRPr="00CB5FD7">
              <w:rPr>
                <w:sz w:val="22"/>
                <w:szCs w:val="22"/>
              </w:rPr>
              <w:t>нцму</w:t>
            </w:r>
            <w:proofErr w:type="spellEnd"/>
            <w:r w:rsidR="00CB5FD7" w:rsidRPr="00CB5FD7">
              <w:rPr>
                <w:sz w:val="22"/>
                <w:szCs w:val="22"/>
              </w:rPr>
              <w:t xml:space="preserve">+ </w:t>
            </w:r>
            <w:proofErr w:type="spellStart"/>
            <w:r>
              <w:rPr>
                <w:sz w:val="22"/>
                <w:szCs w:val="22"/>
              </w:rPr>
              <w:t>О</w:t>
            </w:r>
            <w:r w:rsidR="00CB5FD7" w:rsidRPr="00CB5FD7">
              <w:rPr>
                <w:sz w:val="22"/>
                <w:szCs w:val="22"/>
              </w:rPr>
              <w:t>номц</w:t>
            </w:r>
            <w:proofErr w:type="spellEnd"/>
            <w:r w:rsidR="00CB5FD7" w:rsidRPr="00CB5FD7">
              <w:rPr>
                <w:sz w:val="22"/>
                <w:szCs w:val="22"/>
              </w:rPr>
              <w:t xml:space="preserve">+ </w:t>
            </w:r>
            <w:proofErr w:type="spellStart"/>
            <w:r>
              <w:rPr>
                <w:sz w:val="22"/>
                <w:szCs w:val="22"/>
              </w:rPr>
              <w:t>О</w:t>
            </w:r>
            <w:r w:rsidR="00CB5FD7" w:rsidRPr="00CB5FD7">
              <w:rPr>
                <w:sz w:val="22"/>
                <w:szCs w:val="22"/>
              </w:rPr>
              <w:t>оэз+</w:t>
            </w:r>
            <w:r>
              <w:rPr>
                <w:sz w:val="22"/>
                <w:szCs w:val="22"/>
              </w:rPr>
              <w:t>О</w:t>
            </w:r>
            <w:r w:rsidR="00CB5FD7" w:rsidRPr="00CB5FD7">
              <w:rPr>
                <w:sz w:val="22"/>
                <w:szCs w:val="22"/>
              </w:rPr>
              <w:t>интц+</w:t>
            </w:r>
            <w:r>
              <w:rPr>
                <w:sz w:val="22"/>
                <w:szCs w:val="22"/>
              </w:rPr>
              <w:t>О</w:t>
            </w:r>
            <w:r w:rsidR="00CB5FD7" w:rsidRPr="00CB5FD7">
              <w:rPr>
                <w:sz w:val="22"/>
                <w:szCs w:val="22"/>
              </w:rPr>
              <w:t>тп+</w:t>
            </w:r>
            <w:r>
              <w:rPr>
                <w:sz w:val="22"/>
                <w:szCs w:val="22"/>
              </w:rPr>
              <w:t>О</w:t>
            </w:r>
            <w:r w:rsidR="00CB5FD7" w:rsidRPr="00CB5FD7">
              <w:rPr>
                <w:sz w:val="22"/>
                <w:szCs w:val="22"/>
              </w:rPr>
              <w:t>итк</w:t>
            </w:r>
            <w:proofErr w:type="spellEnd"/>
            <w:r w:rsidR="00CB5FD7" w:rsidRPr="00CB5FD7">
              <w:rPr>
                <w:sz w:val="22"/>
                <w:szCs w:val="22"/>
              </w:rPr>
              <w:t xml:space="preserve">+ </w:t>
            </w:r>
            <w:r>
              <w:rPr>
                <w:sz w:val="22"/>
                <w:szCs w:val="22"/>
              </w:rPr>
              <w:t>О</w:t>
            </w:r>
            <w:r w:rsidR="00CB5FD7" w:rsidRPr="00CB5FD7">
              <w:rPr>
                <w:sz w:val="22"/>
                <w:szCs w:val="22"/>
                <w:vertAlign w:val="subscript"/>
              </w:rPr>
              <w:t>ПП218</w:t>
            </w:r>
          </w:p>
          <w:p w14:paraId="504D2B21" w14:textId="77777777" w:rsidR="00CB5FD7" w:rsidRPr="00CB5FD7" w:rsidRDefault="00CB5FD7" w:rsidP="00CB5FD7">
            <w:pPr>
              <w:autoSpaceDE w:val="0"/>
              <w:autoSpaceDN w:val="0"/>
              <w:adjustRightInd w:val="0"/>
              <w:ind w:left="33"/>
              <w:jc w:val="both"/>
              <w:rPr>
                <w:rFonts w:ascii="Times New Roman" w:hAnsi="Times New Roman" w:cs="Times New Roman"/>
              </w:rPr>
            </w:pPr>
            <w:r w:rsidRPr="00CB5FD7">
              <w:rPr>
                <w:rFonts w:ascii="Times New Roman" w:hAnsi="Times New Roman" w:cs="Times New Roman"/>
              </w:rPr>
              <w:t>где</w:t>
            </w:r>
          </w:p>
          <w:p w14:paraId="3B7C6DE6" w14:textId="77777777" w:rsidR="00CB5FD7" w:rsidRPr="00CB5FD7" w:rsidRDefault="00243043" w:rsidP="00CB5FD7">
            <w:pPr>
              <w:ind w:left="33"/>
              <w:jc w:val="both"/>
              <w:rPr>
                <w:rFonts w:ascii="Times New Roman" w:hAnsi="Times New Roman" w:cs="Times New Roman"/>
              </w:rPr>
            </w:pPr>
            <w:proofErr w:type="spellStart"/>
            <w:r>
              <w:t>О</w:t>
            </w:r>
            <w:r w:rsidR="00E6464A">
              <w:rPr>
                <w:rFonts w:ascii="Times New Roman" w:hAnsi="Times New Roman" w:cs="Times New Roman"/>
              </w:rPr>
              <w:t>пк</w:t>
            </w:r>
            <w:proofErr w:type="spellEnd"/>
            <w:r w:rsidR="00CB5FD7" w:rsidRPr="00CB5FD7">
              <w:rPr>
                <w:rFonts w:ascii="Times New Roman" w:hAnsi="Times New Roman" w:cs="Times New Roman"/>
              </w:rPr>
              <w:t xml:space="preserve"> – объем финансирования проектов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 на территории субъекта Российской Федерации,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2F90F363" w14:textId="77777777" w:rsidR="00CB5FD7" w:rsidRPr="00CB5FD7" w:rsidRDefault="00243043" w:rsidP="00CB5FD7">
            <w:pPr>
              <w:ind w:left="33"/>
              <w:jc w:val="both"/>
              <w:rPr>
                <w:rFonts w:ascii="Times New Roman" w:hAnsi="Times New Roman" w:cs="Times New Roman"/>
              </w:rPr>
            </w:pPr>
            <w:proofErr w:type="spellStart"/>
            <w:r>
              <w:t>О</w:t>
            </w:r>
            <w:r w:rsidR="00CB5FD7" w:rsidRPr="00CB5FD7">
              <w:rPr>
                <w:rFonts w:ascii="Times New Roman" w:hAnsi="Times New Roman" w:cs="Times New Roman"/>
              </w:rPr>
              <w:t>ноц</w:t>
            </w:r>
            <w:proofErr w:type="spellEnd"/>
            <w:r w:rsidR="00CB5FD7" w:rsidRPr="00CB5FD7">
              <w:rPr>
                <w:rFonts w:ascii="Times New Roman" w:hAnsi="Times New Roman" w:cs="Times New Roman"/>
              </w:rPr>
              <w:t xml:space="preserve"> – объем финансирования в рамках научно-образовательных центров,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66D5E6D8" w14:textId="77777777" w:rsidR="00CB5FD7" w:rsidRPr="00CB5FD7" w:rsidRDefault="00243043" w:rsidP="00CB5FD7">
            <w:pPr>
              <w:ind w:left="33"/>
              <w:jc w:val="both"/>
              <w:rPr>
                <w:rFonts w:ascii="Times New Roman" w:hAnsi="Times New Roman" w:cs="Times New Roman"/>
              </w:rPr>
            </w:pPr>
            <w:proofErr w:type="spellStart"/>
            <w:r>
              <w:t>О</w:t>
            </w:r>
            <w:r w:rsidR="00CB5FD7" w:rsidRPr="00CB5FD7">
              <w:rPr>
                <w:rFonts w:ascii="Times New Roman" w:hAnsi="Times New Roman" w:cs="Times New Roman"/>
              </w:rPr>
              <w:t>кнтп</w:t>
            </w:r>
            <w:proofErr w:type="spellEnd"/>
            <w:r w:rsidR="00CB5FD7" w:rsidRPr="00CB5FD7">
              <w:rPr>
                <w:rFonts w:ascii="Times New Roman" w:hAnsi="Times New Roman" w:cs="Times New Roman"/>
              </w:rPr>
              <w:t xml:space="preserve"> – объем финансирования в рамках комплексных научно-технических программ,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3705CA0E" w14:textId="77777777" w:rsidR="00CB5FD7" w:rsidRPr="00CB5FD7" w:rsidRDefault="00243043" w:rsidP="00CB5FD7">
            <w:pPr>
              <w:ind w:left="33"/>
              <w:jc w:val="both"/>
              <w:rPr>
                <w:rFonts w:ascii="Times New Roman" w:hAnsi="Times New Roman" w:cs="Times New Roman"/>
              </w:rPr>
            </w:pPr>
            <w:proofErr w:type="spellStart"/>
            <w:r>
              <w:t>О</w:t>
            </w:r>
            <w:r w:rsidR="00CB5FD7" w:rsidRPr="00CB5FD7">
              <w:rPr>
                <w:rFonts w:ascii="Times New Roman" w:hAnsi="Times New Roman" w:cs="Times New Roman"/>
              </w:rPr>
              <w:t>нцму</w:t>
            </w:r>
            <w:proofErr w:type="spellEnd"/>
            <w:r w:rsidR="00CB5FD7" w:rsidRPr="00CB5FD7">
              <w:rPr>
                <w:rFonts w:ascii="Times New Roman" w:hAnsi="Times New Roman" w:cs="Times New Roman"/>
              </w:rPr>
              <w:t xml:space="preserve"> – объем финансирования в рамках научных центров мирового уровня,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74254FE7" w14:textId="77777777" w:rsidR="00CB5FD7" w:rsidRPr="00CB5FD7" w:rsidRDefault="00243043" w:rsidP="00CB5FD7">
            <w:pPr>
              <w:ind w:left="33"/>
              <w:jc w:val="both"/>
              <w:rPr>
                <w:rFonts w:ascii="Times New Roman" w:hAnsi="Times New Roman" w:cs="Times New Roman"/>
              </w:rPr>
            </w:pPr>
            <w:proofErr w:type="spellStart"/>
            <w:r>
              <w:t>О</w:t>
            </w:r>
            <w:r w:rsidR="00CB5FD7" w:rsidRPr="00CB5FD7">
              <w:rPr>
                <w:rFonts w:ascii="Times New Roman" w:hAnsi="Times New Roman" w:cs="Times New Roman"/>
              </w:rPr>
              <w:t>номц</w:t>
            </w:r>
            <w:proofErr w:type="spellEnd"/>
            <w:r w:rsidR="00CB5FD7" w:rsidRPr="00CB5FD7">
              <w:rPr>
                <w:rFonts w:ascii="Times New Roman" w:hAnsi="Times New Roman" w:cs="Times New Roman"/>
              </w:rPr>
              <w:t xml:space="preserve"> – объем финансирования в рамках научно-образовательных математических центров,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5677426F" w14:textId="77777777" w:rsidR="00CB5FD7" w:rsidRPr="00CB5FD7" w:rsidRDefault="00243043" w:rsidP="00CB5FD7">
            <w:pPr>
              <w:ind w:left="33"/>
              <w:jc w:val="both"/>
              <w:rPr>
                <w:rFonts w:ascii="Times New Roman" w:hAnsi="Times New Roman" w:cs="Times New Roman"/>
              </w:rPr>
            </w:pPr>
            <w:proofErr w:type="spellStart"/>
            <w:r>
              <w:t>О</w:t>
            </w:r>
            <w:r w:rsidR="00CB5FD7" w:rsidRPr="00CB5FD7">
              <w:rPr>
                <w:rFonts w:ascii="Times New Roman" w:hAnsi="Times New Roman" w:cs="Times New Roman"/>
              </w:rPr>
              <w:t>оэз</w:t>
            </w:r>
            <w:proofErr w:type="spellEnd"/>
            <w:r w:rsidR="00CB5FD7" w:rsidRPr="00CB5FD7">
              <w:rPr>
                <w:rFonts w:ascii="Times New Roman" w:hAnsi="Times New Roman" w:cs="Times New Roman"/>
              </w:rPr>
              <w:t xml:space="preserve"> – объем финансирования в рамках особых экономических зон,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383C7D5B" w14:textId="77777777" w:rsidR="00CB5FD7" w:rsidRPr="00CB5FD7" w:rsidRDefault="00243043" w:rsidP="00CB5FD7">
            <w:pPr>
              <w:ind w:left="33"/>
              <w:jc w:val="both"/>
              <w:rPr>
                <w:rFonts w:ascii="Times New Roman" w:hAnsi="Times New Roman" w:cs="Times New Roman"/>
              </w:rPr>
            </w:pPr>
            <w:proofErr w:type="spellStart"/>
            <w:r>
              <w:t>О</w:t>
            </w:r>
            <w:r w:rsidR="00CB5FD7" w:rsidRPr="00CB5FD7">
              <w:rPr>
                <w:rFonts w:ascii="Times New Roman" w:hAnsi="Times New Roman" w:cs="Times New Roman"/>
              </w:rPr>
              <w:t>интц</w:t>
            </w:r>
            <w:proofErr w:type="spellEnd"/>
            <w:r w:rsidR="00CB5FD7" w:rsidRPr="00CB5FD7">
              <w:rPr>
                <w:rFonts w:ascii="Times New Roman" w:hAnsi="Times New Roman" w:cs="Times New Roman"/>
              </w:rPr>
              <w:t xml:space="preserve"> – объем финансирования в рамках инновационных научно-технологических центров,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03A1EE85" w14:textId="77777777" w:rsidR="00CB5FD7" w:rsidRPr="00CB5FD7" w:rsidRDefault="00243043" w:rsidP="00CB5FD7">
            <w:pPr>
              <w:ind w:left="33"/>
              <w:jc w:val="both"/>
              <w:rPr>
                <w:rFonts w:ascii="Times New Roman" w:hAnsi="Times New Roman" w:cs="Times New Roman"/>
              </w:rPr>
            </w:pPr>
            <w:proofErr w:type="spellStart"/>
            <w:r>
              <w:t>О</w:t>
            </w:r>
            <w:r w:rsidR="00CB5FD7" w:rsidRPr="00CB5FD7">
              <w:rPr>
                <w:rFonts w:ascii="Times New Roman" w:hAnsi="Times New Roman" w:cs="Times New Roman"/>
              </w:rPr>
              <w:t>тп</w:t>
            </w:r>
            <w:proofErr w:type="spellEnd"/>
            <w:r w:rsidR="00CB5FD7" w:rsidRPr="00CB5FD7">
              <w:rPr>
                <w:rFonts w:ascii="Times New Roman" w:hAnsi="Times New Roman" w:cs="Times New Roman"/>
              </w:rPr>
              <w:t xml:space="preserve"> – объем финансирования в рамках технопарков,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76480B5A" w14:textId="77777777" w:rsidR="00CB5FD7" w:rsidRPr="00CB5FD7" w:rsidRDefault="00243043" w:rsidP="00CB5FD7">
            <w:pPr>
              <w:ind w:left="33"/>
              <w:jc w:val="both"/>
              <w:rPr>
                <w:rFonts w:ascii="Times New Roman" w:hAnsi="Times New Roman" w:cs="Times New Roman"/>
              </w:rPr>
            </w:pPr>
            <w:proofErr w:type="spellStart"/>
            <w:r>
              <w:t>О</w:t>
            </w:r>
            <w:r w:rsidR="00CB5FD7" w:rsidRPr="00CB5FD7">
              <w:rPr>
                <w:rFonts w:ascii="Times New Roman" w:hAnsi="Times New Roman" w:cs="Times New Roman"/>
              </w:rPr>
              <w:t>итк</w:t>
            </w:r>
            <w:proofErr w:type="spellEnd"/>
            <w:r w:rsidR="00CB5FD7" w:rsidRPr="00CB5FD7">
              <w:rPr>
                <w:rFonts w:ascii="Times New Roman" w:hAnsi="Times New Roman" w:cs="Times New Roman"/>
              </w:rPr>
              <w:t xml:space="preserve"> – объем финансирования в рамках инновационных территориальных кластеров,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44E86DE3" w14:textId="77777777" w:rsidR="00CB5FD7" w:rsidRPr="00CB5FD7" w:rsidRDefault="00243043" w:rsidP="00CB5FD7">
            <w:pPr>
              <w:ind w:left="33"/>
              <w:jc w:val="both"/>
              <w:rPr>
                <w:rFonts w:ascii="Times New Roman" w:hAnsi="Times New Roman" w:cs="Times New Roman"/>
              </w:rPr>
            </w:pPr>
            <w:r>
              <w:t>О</w:t>
            </w:r>
            <w:r w:rsidR="00CB5FD7" w:rsidRPr="00CB5FD7">
              <w:rPr>
                <w:rFonts w:ascii="Times New Roman" w:hAnsi="Times New Roman" w:cs="Times New Roman"/>
                <w:vertAlign w:val="subscript"/>
              </w:rPr>
              <w:t>ПП218</w:t>
            </w:r>
            <w:r w:rsidR="00CB5FD7" w:rsidRPr="00CB5FD7">
              <w:rPr>
                <w:rFonts w:ascii="Times New Roman" w:hAnsi="Times New Roman" w:cs="Times New Roman"/>
              </w:rPr>
              <w:t xml:space="preserve"> – объем финансирования в рамках реализации постановления Правите</w:t>
            </w:r>
            <w:r w:rsidR="001C5D2E">
              <w:rPr>
                <w:rFonts w:ascii="Times New Roman" w:hAnsi="Times New Roman" w:cs="Times New Roman"/>
              </w:rPr>
              <w:t xml:space="preserve">льства Российской Федерации от </w:t>
            </w:r>
            <w:r w:rsidR="00CB5FD7" w:rsidRPr="00CB5FD7">
              <w:rPr>
                <w:rFonts w:ascii="Times New Roman" w:hAnsi="Times New Roman" w:cs="Times New Roman"/>
              </w:rPr>
              <w:t xml:space="preserve">9 апреля 2010 г. № 218, </w:t>
            </w:r>
            <w:proofErr w:type="gramStart"/>
            <w:r w:rsidR="00CB5FD7" w:rsidRPr="00CB5FD7">
              <w:rPr>
                <w:rFonts w:ascii="Times New Roman" w:hAnsi="Times New Roman" w:cs="Times New Roman"/>
              </w:rPr>
              <w:t>млн.</w:t>
            </w:r>
            <w:proofErr w:type="gramEnd"/>
            <w:r w:rsidR="00CB5FD7" w:rsidRPr="00CB5FD7">
              <w:rPr>
                <w:rFonts w:ascii="Times New Roman" w:hAnsi="Times New Roman" w:cs="Times New Roman"/>
              </w:rPr>
              <w:t xml:space="preserve"> рублей.</w:t>
            </w:r>
          </w:p>
          <w:p w14:paraId="23CC706A" w14:textId="77777777" w:rsidR="00CB5FD7" w:rsidRPr="00CB5FD7" w:rsidRDefault="00CB5FD7" w:rsidP="00CB5FD7">
            <w:pPr>
              <w:pStyle w:val="a9"/>
              <w:ind w:left="33"/>
              <w:jc w:val="both"/>
              <w:rPr>
                <w:sz w:val="22"/>
                <w:szCs w:val="22"/>
              </w:rPr>
            </w:pPr>
            <w:r w:rsidRPr="00CB5FD7">
              <w:rPr>
                <w:iCs/>
                <w:sz w:val="22"/>
                <w:szCs w:val="22"/>
              </w:rPr>
              <w:t>Источники данных</w:t>
            </w:r>
            <w:r w:rsidRPr="00CB5FD7">
              <w:rPr>
                <w:sz w:val="22"/>
                <w:szCs w:val="22"/>
              </w:rPr>
              <w:t>: Данные субъектов Российской Федерации (по запросу).</w:t>
            </w:r>
          </w:p>
          <w:p w14:paraId="750148E7" w14:textId="77777777" w:rsidR="00CB5FD7" w:rsidRPr="00CB5FD7" w:rsidRDefault="00CB5FD7" w:rsidP="00CB5FD7">
            <w:pPr>
              <w:ind w:left="33"/>
              <w:jc w:val="both"/>
              <w:rPr>
                <w:rFonts w:ascii="Times New Roman" w:hAnsi="Times New Roman" w:cs="Times New Roman"/>
              </w:rPr>
            </w:pPr>
            <w:r w:rsidRPr="00CB5FD7">
              <w:rPr>
                <w:rFonts w:ascii="Times New Roman" w:hAnsi="Times New Roman" w:cs="Times New Roman"/>
              </w:rPr>
              <w:t>Показатель рассчитывается за отчетный год</w:t>
            </w:r>
          </w:p>
          <w:p w14:paraId="4D56C12D" w14:textId="77777777" w:rsidR="00CB5FD7" w:rsidRPr="00CB5FD7" w:rsidRDefault="00CB5FD7" w:rsidP="00CB5FD7">
            <w:pPr>
              <w:ind w:left="33"/>
              <w:jc w:val="both"/>
              <w:rPr>
                <w:rFonts w:ascii="Times New Roman" w:hAnsi="Times New Roman" w:cs="Times New Roman"/>
              </w:rPr>
            </w:pPr>
            <w:r w:rsidRPr="00CB5FD7">
              <w:rPr>
                <w:rFonts w:ascii="Times New Roman" w:hAnsi="Times New Roman" w:cs="Times New Roman"/>
              </w:rPr>
              <w:t>Ответственный за расчет показателя: Минобрнауки России</w:t>
            </w:r>
          </w:p>
        </w:tc>
      </w:tr>
      <w:tr w:rsidR="00CB5FD7" w:rsidRPr="00CB5FD7" w14:paraId="25EC8482" w14:textId="77777777" w:rsidTr="00973075">
        <w:tc>
          <w:tcPr>
            <w:tcW w:w="562" w:type="dxa"/>
            <w:vAlign w:val="center"/>
          </w:tcPr>
          <w:p w14:paraId="1D37914E" w14:textId="77777777" w:rsidR="00CB5FD7" w:rsidRPr="00CB5FD7" w:rsidRDefault="00CB5FD7" w:rsidP="00CB5FD7">
            <w:pPr>
              <w:jc w:val="center"/>
              <w:rPr>
                <w:rFonts w:ascii="Times New Roman" w:eastAsia="Times New Roman" w:hAnsi="Times New Roman" w:cs="Times New Roman"/>
                <w:lang w:eastAsia="ru-RU"/>
              </w:rPr>
            </w:pPr>
            <w:r w:rsidRPr="00CB5FD7">
              <w:rPr>
                <w:rFonts w:ascii="Times New Roman" w:eastAsia="Times New Roman" w:hAnsi="Times New Roman" w:cs="Times New Roman"/>
                <w:lang w:eastAsia="ru-RU"/>
              </w:rPr>
              <w:t>2</w:t>
            </w:r>
            <w:r w:rsidR="00E76E61">
              <w:rPr>
                <w:rFonts w:ascii="Times New Roman" w:eastAsia="Times New Roman" w:hAnsi="Times New Roman" w:cs="Times New Roman"/>
                <w:lang w:eastAsia="ru-RU"/>
              </w:rPr>
              <w:t>.</w:t>
            </w:r>
          </w:p>
        </w:tc>
        <w:tc>
          <w:tcPr>
            <w:tcW w:w="3845" w:type="dxa"/>
            <w:vAlign w:val="center"/>
          </w:tcPr>
          <w:p w14:paraId="77CE0EB6" w14:textId="77777777" w:rsidR="00CB5FD7" w:rsidRPr="00CB5FD7" w:rsidRDefault="00CB5FD7" w:rsidP="00CB5FD7">
            <w:pPr>
              <w:jc w:val="center"/>
              <w:rPr>
                <w:rFonts w:ascii="Times New Roman" w:eastAsia="Times New Roman" w:hAnsi="Times New Roman" w:cs="Times New Roman"/>
                <w:lang w:eastAsia="ru-RU"/>
              </w:rPr>
            </w:pPr>
            <w:r w:rsidRPr="00CB5FD7">
              <w:rPr>
                <w:rFonts w:ascii="Times New Roman" w:eastAsia="Times New Roman" w:hAnsi="Times New Roman" w:cs="Times New Roman"/>
                <w:color w:val="000000"/>
                <w:lang w:eastAsia="ru-RU"/>
              </w:rPr>
              <w:t xml:space="preserve">Количество на территории субъекта </w:t>
            </w:r>
            <w:r w:rsidR="00F4342B" w:rsidRPr="00CB5FD7">
              <w:rPr>
                <w:rFonts w:ascii="Times New Roman" w:hAnsi="Times New Roman" w:cs="Times New Roman"/>
              </w:rPr>
              <w:t>Российской Федерации</w:t>
            </w:r>
            <w:r w:rsidR="00F4342B" w:rsidRPr="00CB5FD7">
              <w:rPr>
                <w:rFonts w:ascii="Times New Roman" w:eastAsia="Times New Roman" w:hAnsi="Times New Roman" w:cs="Times New Roman"/>
                <w:color w:val="000000"/>
                <w:lang w:eastAsia="ru-RU"/>
              </w:rPr>
              <w:t xml:space="preserve"> </w:t>
            </w:r>
            <w:r w:rsidRPr="00CB5FD7">
              <w:rPr>
                <w:rFonts w:ascii="Times New Roman" w:eastAsia="Times New Roman" w:hAnsi="Times New Roman" w:cs="Times New Roman"/>
                <w:color w:val="000000"/>
                <w:lang w:eastAsia="ru-RU"/>
              </w:rPr>
              <w:t xml:space="preserve">проектов кооперации российских образовательных организаций высшего образования, государственных научных </w:t>
            </w:r>
            <w:r w:rsidRPr="00CB5FD7">
              <w:rPr>
                <w:rFonts w:ascii="Times New Roman" w:eastAsia="Times New Roman" w:hAnsi="Times New Roman" w:cs="Times New Roman"/>
                <w:color w:val="000000"/>
                <w:lang w:eastAsia="ru-RU"/>
              </w:rPr>
              <w:lastRenderedPageBreak/>
              <w:t>учреждений и организаций реального сектора экономики</w:t>
            </w:r>
          </w:p>
        </w:tc>
        <w:tc>
          <w:tcPr>
            <w:tcW w:w="1573" w:type="dxa"/>
            <w:vAlign w:val="center"/>
          </w:tcPr>
          <w:p w14:paraId="371750DB" w14:textId="77777777" w:rsidR="00CB5FD7" w:rsidRPr="00CB5FD7" w:rsidRDefault="00CB5FD7" w:rsidP="00CB5FD7">
            <w:pPr>
              <w:ind w:left="33"/>
              <w:jc w:val="center"/>
              <w:rPr>
                <w:rFonts w:ascii="Times New Roman" w:hAnsi="Times New Roman" w:cs="Times New Roman"/>
              </w:rPr>
            </w:pPr>
            <w:r w:rsidRPr="00CB5FD7">
              <w:rPr>
                <w:rFonts w:ascii="Times New Roman" w:hAnsi="Times New Roman" w:cs="Times New Roman"/>
              </w:rPr>
              <w:lastRenderedPageBreak/>
              <w:t>единица</w:t>
            </w:r>
          </w:p>
          <w:p w14:paraId="1485BB67" w14:textId="77777777" w:rsidR="00CB5FD7" w:rsidRPr="00CB5FD7" w:rsidRDefault="00CB5FD7" w:rsidP="00CB5FD7">
            <w:pPr>
              <w:ind w:left="33"/>
              <w:jc w:val="center"/>
              <w:rPr>
                <w:rFonts w:ascii="Times New Roman" w:hAnsi="Times New Roman" w:cs="Times New Roman"/>
              </w:rPr>
            </w:pPr>
          </w:p>
        </w:tc>
        <w:tc>
          <w:tcPr>
            <w:tcW w:w="9750" w:type="dxa"/>
          </w:tcPr>
          <w:p w14:paraId="697309B9" w14:textId="77777777" w:rsidR="00CB5FD7" w:rsidRPr="00CB5FD7" w:rsidRDefault="00243043" w:rsidP="001C5D2E">
            <w:pPr>
              <w:pStyle w:val="a9"/>
              <w:ind w:left="33"/>
              <w:jc w:val="center"/>
              <w:rPr>
                <w:rFonts w:eastAsia="Times New Roman"/>
                <w:sz w:val="22"/>
                <w:szCs w:val="22"/>
              </w:rPr>
            </w:pPr>
            <w:r>
              <w:rPr>
                <w:sz w:val="22"/>
                <w:szCs w:val="22"/>
              </w:rPr>
              <w:t>К</w:t>
            </w:r>
            <w:r w:rsidR="00CB5FD7" w:rsidRPr="00CB5FD7">
              <w:rPr>
                <w:sz w:val="22"/>
                <w:szCs w:val="22"/>
              </w:rPr>
              <w:t xml:space="preserve">пк = </w:t>
            </w:r>
            <w:proofErr w:type="spellStart"/>
            <w:r>
              <w:rPr>
                <w:sz w:val="22"/>
                <w:szCs w:val="22"/>
              </w:rPr>
              <w:t>К</w:t>
            </w:r>
            <w:r w:rsidR="00CB5FD7" w:rsidRPr="00CB5FD7">
              <w:rPr>
                <w:sz w:val="22"/>
                <w:szCs w:val="22"/>
              </w:rPr>
              <w:t>ноц+</w:t>
            </w:r>
            <w:r>
              <w:rPr>
                <w:sz w:val="22"/>
                <w:szCs w:val="22"/>
              </w:rPr>
              <w:t>К</w:t>
            </w:r>
            <w:r w:rsidR="00CB5FD7" w:rsidRPr="00CB5FD7">
              <w:rPr>
                <w:sz w:val="22"/>
                <w:szCs w:val="22"/>
              </w:rPr>
              <w:t>кнтп+</w:t>
            </w:r>
            <w:r>
              <w:rPr>
                <w:sz w:val="22"/>
                <w:szCs w:val="22"/>
              </w:rPr>
              <w:t>К</w:t>
            </w:r>
            <w:r w:rsidR="00CB5FD7" w:rsidRPr="00CB5FD7">
              <w:rPr>
                <w:sz w:val="22"/>
                <w:szCs w:val="22"/>
              </w:rPr>
              <w:t>нцму</w:t>
            </w:r>
            <w:proofErr w:type="spellEnd"/>
            <w:r w:rsidR="00CB5FD7" w:rsidRPr="00CB5FD7">
              <w:rPr>
                <w:sz w:val="22"/>
                <w:szCs w:val="22"/>
              </w:rPr>
              <w:t xml:space="preserve">+ </w:t>
            </w:r>
            <w:proofErr w:type="spellStart"/>
            <w:r>
              <w:rPr>
                <w:sz w:val="22"/>
                <w:szCs w:val="22"/>
              </w:rPr>
              <w:t>К</w:t>
            </w:r>
            <w:r w:rsidR="00CB5FD7" w:rsidRPr="00CB5FD7">
              <w:rPr>
                <w:sz w:val="22"/>
                <w:szCs w:val="22"/>
              </w:rPr>
              <w:t>номц</w:t>
            </w:r>
            <w:proofErr w:type="spellEnd"/>
            <w:r w:rsidR="00CB5FD7" w:rsidRPr="00CB5FD7">
              <w:rPr>
                <w:sz w:val="22"/>
                <w:szCs w:val="22"/>
              </w:rPr>
              <w:t xml:space="preserve">+ </w:t>
            </w:r>
            <w:proofErr w:type="spellStart"/>
            <w:r>
              <w:rPr>
                <w:sz w:val="22"/>
                <w:szCs w:val="22"/>
              </w:rPr>
              <w:t>К</w:t>
            </w:r>
            <w:r w:rsidR="00CB5FD7" w:rsidRPr="00CB5FD7">
              <w:rPr>
                <w:sz w:val="22"/>
                <w:szCs w:val="22"/>
              </w:rPr>
              <w:t>оэз+</w:t>
            </w:r>
            <w:r>
              <w:rPr>
                <w:sz w:val="22"/>
                <w:szCs w:val="22"/>
              </w:rPr>
              <w:t>К</w:t>
            </w:r>
            <w:r w:rsidR="00CB5FD7" w:rsidRPr="00CB5FD7">
              <w:rPr>
                <w:sz w:val="22"/>
                <w:szCs w:val="22"/>
              </w:rPr>
              <w:t>интц+</w:t>
            </w:r>
            <w:r>
              <w:rPr>
                <w:sz w:val="22"/>
                <w:szCs w:val="22"/>
              </w:rPr>
              <w:t>К</w:t>
            </w:r>
            <w:r w:rsidR="00CB5FD7" w:rsidRPr="00CB5FD7">
              <w:rPr>
                <w:sz w:val="22"/>
                <w:szCs w:val="22"/>
              </w:rPr>
              <w:t>тп+</w:t>
            </w:r>
            <w:r>
              <w:rPr>
                <w:sz w:val="22"/>
                <w:szCs w:val="22"/>
              </w:rPr>
              <w:t>К</w:t>
            </w:r>
            <w:r w:rsidR="00CB5FD7" w:rsidRPr="00CB5FD7">
              <w:rPr>
                <w:sz w:val="22"/>
                <w:szCs w:val="22"/>
              </w:rPr>
              <w:t>итк</w:t>
            </w:r>
            <w:proofErr w:type="spellEnd"/>
            <w:r w:rsidR="00CB5FD7" w:rsidRPr="00CB5FD7">
              <w:rPr>
                <w:sz w:val="22"/>
                <w:szCs w:val="22"/>
              </w:rPr>
              <w:t>+</w:t>
            </w:r>
            <m:oMath>
              <m:r>
                <m:rPr>
                  <m:sty m:val="p"/>
                </m:rPr>
                <w:rPr>
                  <w:rFonts w:ascii="Cambria Math" w:hAnsi="Cambria Math"/>
                  <w:szCs w:val="22"/>
                </w:rPr>
                <m:t xml:space="preserve"> Кп</m:t>
              </m:r>
              <m:r>
                <m:rPr>
                  <m:sty m:val="p"/>
                </m:rPr>
                <w:rPr>
                  <w:rFonts w:ascii="Cambria Math" w:hAnsi="Cambria Math"/>
                  <w:szCs w:val="22"/>
                  <w:vertAlign w:val="subscript"/>
                </w:rPr>
                <m:t>2030+</m:t>
              </m:r>
            </m:oMath>
            <w:r w:rsidR="00CB5FD7" w:rsidRPr="00CB5FD7">
              <w:rPr>
                <w:sz w:val="22"/>
                <w:szCs w:val="22"/>
              </w:rPr>
              <w:t xml:space="preserve"> </w:t>
            </w:r>
            <w:r>
              <w:rPr>
                <w:sz w:val="22"/>
                <w:szCs w:val="22"/>
              </w:rPr>
              <w:t>К</w:t>
            </w:r>
            <w:r w:rsidR="00CB5FD7" w:rsidRPr="00CB5FD7">
              <w:rPr>
                <w:sz w:val="22"/>
                <w:szCs w:val="22"/>
                <w:vertAlign w:val="subscript"/>
              </w:rPr>
              <w:t>ПП218</w:t>
            </w:r>
          </w:p>
          <w:p w14:paraId="7D48FDF5" w14:textId="77777777" w:rsidR="00CB5FD7" w:rsidRPr="00CB5FD7" w:rsidRDefault="00CB5FD7" w:rsidP="00CB5FD7">
            <w:pPr>
              <w:autoSpaceDE w:val="0"/>
              <w:autoSpaceDN w:val="0"/>
              <w:adjustRightInd w:val="0"/>
              <w:ind w:left="33"/>
              <w:jc w:val="both"/>
              <w:rPr>
                <w:rFonts w:ascii="Times New Roman" w:hAnsi="Times New Roman" w:cs="Times New Roman"/>
              </w:rPr>
            </w:pPr>
            <w:r w:rsidRPr="00CB5FD7">
              <w:rPr>
                <w:rFonts w:ascii="Times New Roman" w:hAnsi="Times New Roman" w:cs="Times New Roman"/>
              </w:rPr>
              <w:t>где</w:t>
            </w:r>
          </w:p>
          <w:p w14:paraId="74439497" w14:textId="77777777" w:rsidR="00CB5FD7" w:rsidRPr="00243043" w:rsidRDefault="00243043" w:rsidP="00CB5FD7">
            <w:pPr>
              <w:ind w:left="33"/>
              <w:jc w:val="both"/>
              <w:rPr>
                <w:rFonts w:ascii="Times New Roman" w:hAnsi="Times New Roman" w:cs="Times New Roman"/>
              </w:rPr>
            </w:pPr>
            <w:r w:rsidRPr="00243043">
              <w:rPr>
                <w:rFonts w:ascii="Times New Roman" w:hAnsi="Times New Roman" w:cs="Times New Roman"/>
              </w:rPr>
              <w:t>К</w:t>
            </w:r>
            <w:r w:rsidR="00CB5FD7" w:rsidRPr="00243043">
              <w:rPr>
                <w:rFonts w:ascii="Times New Roman" w:hAnsi="Times New Roman" w:cs="Times New Roman"/>
              </w:rPr>
              <w:t xml:space="preserve">пк – </w:t>
            </w:r>
            <w:r w:rsidR="00CB5FD7" w:rsidRPr="00243043">
              <w:rPr>
                <w:rFonts w:ascii="Times New Roman" w:eastAsia="Times New Roman" w:hAnsi="Times New Roman" w:cs="Times New Roman"/>
                <w:color w:val="000000"/>
                <w:lang w:eastAsia="ru-RU"/>
              </w:rPr>
              <w:t xml:space="preserve">количество на территории субъекта </w:t>
            </w:r>
            <w:r w:rsidR="00F4342B" w:rsidRPr="00243043">
              <w:rPr>
                <w:rFonts w:ascii="Times New Roman" w:hAnsi="Times New Roman" w:cs="Times New Roman"/>
              </w:rPr>
              <w:t>Российской Федерации</w:t>
            </w:r>
            <w:r w:rsidR="00F4342B" w:rsidRPr="00243043">
              <w:rPr>
                <w:rFonts w:ascii="Times New Roman" w:eastAsia="Times New Roman" w:hAnsi="Times New Roman" w:cs="Times New Roman"/>
                <w:color w:val="000000"/>
                <w:lang w:eastAsia="ru-RU"/>
              </w:rPr>
              <w:t xml:space="preserve"> </w:t>
            </w:r>
            <w:r w:rsidR="00CB5FD7" w:rsidRPr="00243043">
              <w:rPr>
                <w:rFonts w:ascii="Times New Roman" w:eastAsia="Times New Roman" w:hAnsi="Times New Roman" w:cs="Times New Roman"/>
                <w:color w:val="000000"/>
                <w:lang w:eastAsia="ru-RU"/>
              </w:rPr>
              <w:t>проектов кооперации российских образовательных организаций высшего образования, государственных научных учреждений и организаций реального сектора экономики</w:t>
            </w:r>
            <w:r w:rsidR="00CB5FD7" w:rsidRPr="00243043">
              <w:rPr>
                <w:rFonts w:ascii="Times New Roman" w:hAnsi="Times New Roman" w:cs="Times New Roman"/>
              </w:rPr>
              <w:t>, единиц</w:t>
            </w:r>
            <w:r>
              <w:rPr>
                <w:rFonts w:ascii="Times New Roman" w:hAnsi="Times New Roman" w:cs="Times New Roman"/>
              </w:rPr>
              <w:t>а</w:t>
            </w:r>
            <w:r w:rsidR="00CB5FD7" w:rsidRPr="00243043">
              <w:rPr>
                <w:rFonts w:ascii="Times New Roman" w:hAnsi="Times New Roman" w:cs="Times New Roman"/>
              </w:rPr>
              <w:t>;</w:t>
            </w:r>
          </w:p>
          <w:p w14:paraId="5FA856F8" w14:textId="77777777" w:rsidR="00CB5FD7" w:rsidRPr="00243043" w:rsidRDefault="00243043" w:rsidP="00CB5FD7">
            <w:pPr>
              <w:ind w:left="33"/>
              <w:jc w:val="both"/>
              <w:rPr>
                <w:rFonts w:ascii="Times New Roman" w:hAnsi="Times New Roman" w:cs="Times New Roman"/>
              </w:rPr>
            </w:pPr>
            <w:proofErr w:type="spellStart"/>
            <w:r w:rsidRPr="00243043">
              <w:rPr>
                <w:rFonts w:ascii="Times New Roman" w:hAnsi="Times New Roman" w:cs="Times New Roman"/>
              </w:rPr>
              <w:t>К</w:t>
            </w:r>
            <w:r w:rsidR="00CB5FD7" w:rsidRPr="00243043">
              <w:rPr>
                <w:rFonts w:ascii="Times New Roman" w:hAnsi="Times New Roman" w:cs="Times New Roman"/>
              </w:rPr>
              <w:t>ноц</w:t>
            </w:r>
            <w:proofErr w:type="spellEnd"/>
            <w:r w:rsidR="00CB5FD7" w:rsidRPr="00243043">
              <w:rPr>
                <w:rFonts w:ascii="Times New Roman" w:hAnsi="Times New Roman" w:cs="Times New Roman"/>
              </w:rPr>
              <w:t xml:space="preserve"> – количество проектов кооперации в рамках научно-образовательных центров, </w:t>
            </w:r>
            <w:r w:rsidRPr="00243043">
              <w:rPr>
                <w:rFonts w:ascii="Times New Roman" w:hAnsi="Times New Roman" w:cs="Times New Roman"/>
              </w:rPr>
              <w:t>единиц</w:t>
            </w:r>
            <w:r>
              <w:rPr>
                <w:rFonts w:ascii="Times New Roman" w:hAnsi="Times New Roman" w:cs="Times New Roman"/>
              </w:rPr>
              <w:t>а</w:t>
            </w:r>
            <w:r w:rsidR="00CB5FD7" w:rsidRPr="00243043">
              <w:rPr>
                <w:rFonts w:ascii="Times New Roman" w:hAnsi="Times New Roman" w:cs="Times New Roman"/>
              </w:rPr>
              <w:t>;</w:t>
            </w:r>
          </w:p>
          <w:p w14:paraId="581D5A82" w14:textId="77777777" w:rsidR="00CB5FD7" w:rsidRPr="00243043" w:rsidRDefault="00243043" w:rsidP="00CB5FD7">
            <w:pPr>
              <w:ind w:left="33"/>
              <w:jc w:val="both"/>
              <w:rPr>
                <w:rFonts w:ascii="Times New Roman" w:hAnsi="Times New Roman" w:cs="Times New Roman"/>
              </w:rPr>
            </w:pPr>
            <w:proofErr w:type="spellStart"/>
            <w:r w:rsidRPr="00243043">
              <w:rPr>
                <w:rFonts w:ascii="Times New Roman" w:hAnsi="Times New Roman" w:cs="Times New Roman"/>
              </w:rPr>
              <w:lastRenderedPageBreak/>
              <w:t>К</w:t>
            </w:r>
            <w:r w:rsidR="00CB5FD7" w:rsidRPr="00243043">
              <w:rPr>
                <w:rFonts w:ascii="Times New Roman" w:hAnsi="Times New Roman" w:cs="Times New Roman"/>
              </w:rPr>
              <w:t>кнтп</w:t>
            </w:r>
            <w:proofErr w:type="spellEnd"/>
            <w:r w:rsidR="00CB5FD7" w:rsidRPr="00243043">
              <w:rPr>
                <w:rFonts w:ascii="Times New Roman" w:hAnsi="Times New Roman" w:cs="Times New Roman"/>
              </w:rPr>
              <w:t xml:space="preserve"> – количество проектов кооперации в рамках комплексных научно-технических программ, </w:t>
            </w:r>
            <w:r w:rsidRPr="00243043">
              <w:rPr>
                <w:rFonts w:ascii="Times New Roman" w:hAnsi="Times New Roman" w:cs="Times New Roman"/>
              </w:rPr>
              <w:t>единиц</w:t>
            </w:r>
            <w:r>
              <w:rPr>
                <w:rFonts w:ascii="Times New Roman" w:hAnsi="Times New Roman" w:cs="Times New Roman"/>
              </w:rPr>
              <w:t>а</w:t>
            </w:r>
            <w:r w:rsidR="00CB5FD7" w:rsidRPr="00243043">
              <w:rPr>
                <w:rFonts w:ascii="Times New Roman" w:hAnsi="Times New Roman" w:cs="Times New Roman"/>
              </w:rPr>
              <w:t>;</w:t>
            </w:r>
          </w:p>
          <w:p w14:paraId="79261513" w14:textId="77777777" w:rsidR="00CB5FD7" w:rsidRPr="00243043" w:rsidRDefault="00243043" w:rsidP="00CB5FD7">
            <w:pPr>
              <w:ind w:left="33"/>
              <w:jc w:val="both"/>
              <w:rPr>
                <w:rFonts w:ascii="Times New Roman" w:hAnsi="Times New Roman" w:cs="Times New Roman"/>
              </w:rPr>
            </w:pPr>
            <w:proofErr w:type="spellStart"/>
            <w:r w:rsidRPr="00243043">
              <w:rPr>
                <w:rFonts w:ascii="Times New Roman" w:hAnsi="Times New Roman" w:cs="Times New Roman"/>
              </w:rPr>
              <w:t>К</w:t>
            </w:r>
            <w:r w:rsidR="00CB5FD7" w:rsidRPr="00243043">
              <w:rPr>
                <w:rFonts w:ascii="Times New Roman" w:hAnsi="Times New Roman" w:cs="Times New Roman"/>
              </w:rPr>
              <w:t>нцму</w:t>
            </w:r>
            <w:proofErr w:type="spellEnd"/>
            <w:r w:rsidR="00CB5FD7" w:rsidRPr="00243043">
              <w:rPr>
                <w:rFonts w:ascii="Times New Roman" w:hAnsi="Times New Roman" w:cs="Times New Roman"/>
              </w:rPr>
              <w:t xml:space="preserve"> – количество проектов кооперации в рамках научных центров мирового уровня, </w:t>
            </w:r>
            <w:r w:rsidRPr="00243043">
              <w:rPr>
                <w:rFonts w:ascii="Times New Roman" w:hAnsi="Times New Roman" w:cs="Times New Roman"/>
              </w:rPr>
              <w:t>единиц</w:t>
            </w:r>
            <w:r>
              <w:rPr>
                <w:rFonts w:ascii="Times New Roman" w:hAnsi="Times New Roman" w:cs="Times New Roman"/>
              </w:rPr>
              <w:t>а</w:t>
            </w:r>
            <w:r w:rsidR="00CB5FD7" w:rsidRPr="00243043">
              <w:rPr>
                <w:rFonts w:ascii="Times New Roman" w:hAnsi="Times New Roman" w:cs="Times New Roman"/>
              </w:rPr>
              <w:t>;</w:t>
            </w:r>
          </w:p>
          <w:p w14:paraId="450370AA" w14:textId="77777777" w:rsidR="00CB5FD7" w:rsidRPr="00243043" w:rsidRDefault="00243043" w:rsidP="00CB5FD7">
            <w:pPr>
              <w:ind w:left="33"/>
              <w:jc w:val="both"/>
              <w:rPr>
                <w:rFonts w:ascii="Times New Roman" w:hAnsi="Times New Roman" w:cs="Times New Roman"/>
              </w:rPr>
            </w:pPr>
            <w:proofErr w:type="spellStart"/>
            <w:r w:rsidRPr="00243043">
              <w:rPr>
                <w:rFonts w:ascii="Times New Roman" w:hAnsi="Times New Roman" w:cs="Times New Roman"/>
              </w:rPr>
              <w:t>К</w:t>
            </w:r>
            <w:r w:rsidR="00CB5FD7" w:rsidRPr="00243043">
              <w:rPr>
                <w:rFonts w:ascii="Times New Roman" w:hAnsi="Times New Roman" w:cs="Times New Roman"/>
              </w:rPr>
              <w:t>номц</w:t>
            </w:r>
            <w:proofErr w:type="spellEnd"/>
            <w:r w:rsidR="00CB5FD7" w:rsidRPr="00243043">
              <w:rPr>
                <w:rFonts w:ascii="Times New Roman" w:hAnsi="Times New Roman" w:cs="Times New Roman"/>
              </w:rPr>
              <w:t xml:space="preserve"> – количество проектов кооперации в рамках научно-образовательных математических центров, </w:t>
            </w:r>
            <w:r w:rsidRPr="00243043">
              <w:rPr>
                <w:rFonts w:ascii="Times New Roman" w:hAnsi="Times New Roman" w:cs="Times New Roman"/>
              </w:rPr>
              <w:t>единиц</w:t>
            </w:r>
            <w:r>
              <w:rPr>
                <w:rFonts w:ascii="Times New Roman" w:hAnsi="Times New Roman" w:cs="Times New Roman"/>
              </w:rPr>
              <w:t>а</w:t>
            </w:r>
            <w:r w:rsidR="00CB5FD7" w:rsidRPr="00243043">
              <w:rPr>
                <w:rFonts w:ascii="Times New Roman" w:hAnsi="Times New Roman" w:cs="Times New Roman"/>
              </w:rPr>
              <w:t>;</w:t>
            </w:r>
          </w:p>
          <w:p w14:paraId="3005FFDA" w14:textId="77777777" w:rsidR="00CB5FD7" w:rsidRPr="00243043" w:rsidRDefault="00243043" w:rsidP="00CB5FD7">
            <w:pPr>
              <w:ind w:left="33"/>
              <w:jc w:val="both"/>
              <w:rPr>
                <w:rFonts w:ascii="Times New Roman" w:hAnsi="Times New Roman" w:cs="Times New Roman"/>
              </w:rPr>
            </w:pPr>
            <w:proofErr w:type="spellStart"/>
            <w:r w:rsidRPr="00243043">
              <w:rPr>
                <w:rFonts w:ascii="Times New Roman" w:hAnsi="Times New Roman" w:cs="Times New Roman"/>
              </w:rPr>
              <w:t>К</w:t>
            </w:r>
            <w:r w:rsidR="00CB5FD7" w:rsidRPr="00243043">
              <w:rPr>
                <w:rFonts w:ascii="Times New Roman" w:hAnsi="Times New Roman" w:cs="Times New Roman"/>
              </w:rPr>
              <w:t>оэз</w:t>
            </w:r>
            <w:proofErr w:type="spellEnd"/>
            <w:r w:rsidR="00CB5FD7" w:rsidRPr="00243043">
              <w:rPr>
                <w:rFonts w:ascii="Times New Roman" w:hAnsi="Times New Roman" w:cs="Times New Roman"/>
              </w:rPr>
              <w:t xml:space="preserve"> – количество проектов кооперации в рамках особых экономических зон, </w:t>
            </w:r>
            <w:r w:rsidRPr="00243043">
              <w:rPr>
                <w:rFonts w:ascii="Times New Roman" w:hAnsi="Times New Roman" w:cs="Times New Roman"/>
              </w:rPr>
              <w:t>единиц</w:t>
            </w:r>
            <w:r>
              <w:rPr>
                <w:rFonts w:ascii="Times New Roman" w:hAnsi="Times New Roman" w:cs="Times New Roman"/>
              </w:rPr>
              <w:t>а</w:t>
            </w:r>
          </w:p>
          <w:p w14:paraId="71351CB8" w14:textId="77777777" w:rsidR="00CB5FD7" w:rsidRPr="00243043" w:rsidRDefault="00243043" w:rsidP="00CB5FD7">
            <w:pPr>
              <w:ind w:left="33"/>
              <w:jc w:val="both"/>
              <w:rPr>
                <w:rFonts w:ascii="Times New Roman" w:hAnsi="Times New Roman" w:cs="Times New Roman"/>
              </w:rPr>
            </w:pPr>
            <w:proofErr w:type="spellStart"/>
            <w:r w:rsidRPr="00243043">
              <w:rPr>
                <w:rFonts w:ascii="Times New Roman" w:hAnsi="Times New Roman" w:cs="Times New Roman"/>
              </w:rPr>
              <w:t>К</w:t>
            </w:r>
            <w:r w:rsidR="00CB5FD7" w:rsidRPr="00243043">
              <w:rPr>
                <w:rFonts w:ascii="Times New Roman" w:hAnsi="Times New Roman" w:cs="Times New Roman"/>
              </w:rPr>
              <w:t>интц</w:t>
            </w:r>
            <w:proofErr w:type="spellEnd"/>
            <w:r w:rsidR="00CB5FD7" w:rsidRPr="00243043">
              <w:rPr>
                <w:rFonts w:ascii="Times New Roman" w:hAnsi="Times New Roman" w:cs="Times New Roman"/>
              </w:rPr>
              <w:t xml:space="preserve"> – количество проектов кооперации в рамках инновационных научно-технологических центров, </w:t>
            </w:r>
            <w:r w:rsidRPr="00243043">
              <w:rPr>
                <w:rFonts w:ascii="Times New Roman" w:hAnsi="Times New Roman" w:cs="Times New Roman"/>
              </w:rPr>
              <w:t>единиц</w:t>
            </w:r>
            <w:r>
              <w:rPr>
                <w:rFonts w:ascii="Times New Roman" w:hAnsi="Times New Roman" w:cs="Times New Roman"/>
              </w:rPr>
              <w:t>а</w:t>
            </w:r>
            <w:r w:rsidR="00CB5FD7" w:rsidRPr="00243043">
              <w:rPr>
                <w:rFonts w:ascii="Times New Roman" w:hAnsi="Times New Roman" w:cs="Times New Roman"/>
              </w:rPr>
              <w:t>;</w:t>
            </w:r>
          </w:p>
          <w:p w14:paraId="1D9BA679" w14:textId="77777777" w:rsidR="00CB5FD7" w:rsidRPr="00243043" w:rsidRDefault="00243043" w:rsidP="00CB5FD7">
            <w:pPr>
              <w:ind w:left="33"/>
              <w:jc w:val="both"/>
              <w:rPr>
                <w:rFonts w:ascii="Times New Roman" w:hAnsi="Times New Roman" w:cs="Times New Roman"/>
              </w:rPr>
            </w:pPr>
            <w:proofErr w:type="spellStart"/>
            <w:r w:rsidRPr="00243043">
              <w:rPr>
                <w:rFonts w:ascii="Times New Roman" w:hAnsi="Times New Roman" w:cs="Times New Roman"/>
              </w:rPr>
              <w:t>К</w:t>
            </w:r>
            <w:r w:rsidR="00CB5FD7" w:rsidRPr="00243043">
              <w:rPr>
                <w:rFonts w:ascii="Times New Roman" w:hAnsi="Times New Roman" w:cs="Times New Roman"/>
              </w:rPr>
              <w:t>тп</w:t>
            </w:r>
            <w:proofErr w:type="spellEnd"/>
            <w:r w:rsidR="00CB5FD7" w:rsidRPr="00243043">
              <w:rPr>
                <w:rFonts w:ascii="Times New Roman" w:hAnsi="Times New Roman" w:cs="Times New Roman"/>
              </w:rPr>
              <w:t xml:space="preserve"> – количество проектов кооперации в рамках технопарков, </w:t>
            </w:r>
            <w:r w:rsidRPr="00243043">
              <w:rPr>
                <w:rFonts w:ascii="Times New Roman" w:hAnsi="Times New Roman" w:cs="Times New Roman"/>
              </w:rPr>
              <w:t>единиц</w:t>
            </w:r>
            <w:r>
              <w:rPr>
                <w:rFonts w:ascii="Times New Roman" w:hAnsi="Times New Roman" w:cs="Times New Roman"/>
              </w:rPr>
              <w:t>а</w:t>
            </w:r>
            <w:r w:rsidR="00CB5FD7" w:rsidRPr="00243043">
              <w:rPr>
                <w:rFonts w:ascii="Times New Roman" w:hAnsi="Times New Roman" w:cs="Times New Roman"/>
              </w:rPr>
              <w:t>;</w:t>
            </w:r>
          </w:p>
          <w:p w14:paraId="774E2B86" w14:textId="77777777" w:rsidR="00CB5FD7" w:rsidRDefault="00243043" w:rsidP="00CB5FD7">
            <w:pPr>
              <w:ind w:left="33"/>
              <w:jc w:val="both"/>
              <w:rPr>
                <w:rFonts w:ascii="Times New Roman" w:hAnsi="Times New Roman" w:cs="Times New Roman"/>
              </w:rPr>
            </w:pPr>
            <w:proofErr w:type="spellStart"/>
            <w:r w:rsidRPr="00243043">
              <w:rPr>
                <w:rFonts w:ascii="Times New Roman" w:hAnsi="Times New Roman" w:cs="Times New Roman"/>
              </w:rPr>
              <w:t>К</w:t>
            </w:r>
            <w:r w:rsidR="00CB5FD7" w:rsidRPr="00243043">
              <w:rPr>
                <w:rFonts w:ascii="Times New Roman" w:hAnsi="Times New Roman" w:cs="Times New Roman"/>
              </w:rPr>
              <w:t>итк</w:t>
            </w:r>
            <w:proofErr w:type="spellEnd"/>
            <w:r w:rsidR="00CB5FD7" w:rsidRPr="00243043">
              <w:rPr>
                <w:rFonts w:ascii="Times New Roman" w:hAnsi="Times New Roman" w:cs="Times New Roman"/>
              </w:rPr>
              <w:t xml:space="preserve"> – количество проектов кооперации в рамках инновационных территориальных кластеров, </w:t>
            </w:r>
            <w:r w:rsidRPr="00243043">
              <w:rPr>
                <w:rFonts w:ascii="Times New Roman" w:hAnsi="Times New Roman" w:cs="Times New Roman"/>
              </w:rPr>
              <w:t>единиц</w:t>
            </w:r>
            <w:r>
              <w:rPr>
                <w:rFonts w:ascii="Times New Roman" w:hAnsi="Times New Roman" w:cs="Times New Roman"/>
              </w:rPr>
              <w:t>а</w:t>
            </w:r>
            <w:r w:rsidR="00CB5FD7" w:rsidRPr="00243043">
              <w:rPr>
                <w:rFonts w:ascii="Times New Roman" w:hAnsi="Times New Roman" w:cs="Times New Roman"/>
              </w:rPr>
              <w:t>;</w:t>
            </w:r>
          </w:p>
          <w:p w14:paraId="0CE89D08" w14:textId="77777777" w:rsidR="00430BC0" w:rsidRPr="00243043" w:rsidRDefault="00430BC0" w:rsidP="00CB5FD7">
            <w:pPr>
              <w:ind w:left="33"/>
              <w:jc w:val="both"/>
              <w:rPr>
                <w:rFonts w:ascii="Times New Roman" w:hAnsi="Times New Roman" w:cs="Times New Roman"/>
              </w:rPr>
            </w:pPr>
            <w:r w:rsidRPr="00243043">
              <w:rPr>
                <w:rFonts w:ascii="Times New Roman" w:hAnsi="Times New Roman" w:cs="Times New Roman"/>
              </w:rPr>
              <w:t>К</w:t>
            </w:r>
            <w:r>
              <w:rPr>
                <w:rFonts w:ascii="Times New Roman" w:hAnsi="Times New Roman" w:cs="Times New Roman"/>
              </w:rPr>
              <w:t>п2030</w:t>
            </w:r>
            <w:r w:rsidRPr="00243043">
              <w:rPr>
                <w:rFonts w:ascii="Times New Roman" w:hAnsi="Times New Roman" w:cs="Times New Roman"/>
              </w:rPr>
              <w:t xml:space="preserve"> –</w:t>
            </w:r>
            <w:r>
              <w:rPr>
                <w:rFonts w:ascii="Times New Roman" w:hAnsi="Times New Roman" w:cs="Times New Roman"/>
              </w:rPr>
              <w:t xml:space="preserve"> </w:t>
            </w:r>
            <w:r w:rsidRPr="00430BC0">
              <w:rPr>
                <w:rFonts w:ascii="Times New Roman" w:hAnsi="Times New Roman" w:cs="Times New Roman"/>
              </w:rPr>
              <w:t>количество вузов, участвующих в реализации программы стратегического академического лидерства «Приоритет-2030», единица</w:t>
            </w:r>
            <w:r>
              <w:rPr>
                <w:rFonts w:ascii="Times New Roman" w:hAnsi="Times New Roman" w:cs="Times New Roman"/>
              </w:rPr>
              <w:t>;</w:t>
            </w:r>
          </w:p>
          <w:p w14:paraId="52DCFE5E" w14:textId="77777777" w:rsidR="00CB5FD7" w:rsidRPr="00243043" w:rsidRDefault="00243043" w:rsidP="00CB5FD7">
            <w:pPr>
              <w:ind w:left="33"/>
              <w:jc w:val="both"/>
              <w:rPr>
                <w:rFonts w:ascii="Times New Roman" w:hAnsi="Times New Roman" w:cs="Times New Roman"/>
              </w:rPr>
            </w:pPr>
            <w:r w:rsidRPr="00243043">
              <w:rPr>
                <w:rFonts w:ascii="Times New Roman" w:hAnsi="Times New Roman" w:cs="Times New Roman"/>
              </w:rPr>
              <w:t>К</w:t>
            </w:r>
            <w:r w:rsidR="00CB5FD7" w:rsidRPr="00243043">
              <w:rPr>
                <w:rFonts w:ascii="Times New Roman" w:hAnsi="Times New Roman" w:cs="Times New Roman"/>
                <w:vertAlign w:val="subscript"/>
              </w:rPr>
              <w:t>ПП218</w:t>
            </w:r>
            <w:r w:rsidR="00CB5FD7" w:rsidRPr="00243043">
              <w:rPr>
                <w:rFonts w:ascii="Times New Roman" w:hAnsi="Times New Roman" w:cs="Times New Roman"/>
              </w:rPr>
              <w:t xml:space="preserve"> – количество проектов кооперации в рамках реализации постановления Правительства Российской Федерации от 09 апреля 2010 г. № 218, </w:t>
            </w:r>
            <w:r w:rsidRPr="00243043">
              <w:rPr>
                <w:rFonts w:ascii="Times New Roman" w:hAnsi="Times New Roman" w:cs="Times New Roman"/>
              </w:rPr>
              <w:t>единиц</w:t>
            </w:r>
            <w:r>
              <w:rPr>
                <w:rFonts w:ascii="Times New Roman" w:hAnsi="Times New Roman" w:cs="Times New Roman"/>
              </w:rPr>
              <w:t>а</w:t>
            </w:r>
            <w:r w:rsidR="00CB5FD7" w:rsidRPr="00243043">
              <w:rPr>
                <w:rFonts w:ascii="Times New Roman" w:hAnsi="Times New Roman" w:cs="Times New Roman"/>
              </w:rPr>
              <w:t>.</w:t>
            </w:r>
          </w:p>
          <w:p w14:paraId="03173A6A" w14:textId="77777777" w:rsidR="00CB5FD7" w:rsidRPr="00CB5FD7" w:rsidRDefault="00CB5FD7" w:rsidP="00CB5FD7">
            <w:pPr>
              <w:pStyle w:val="a9"/>
              <w:ind w:left="33"/>
              <w:jc w:val="both"/>
              <w:rPr>
                <w:sz w:val="22"/>
                <w:szCs w:val="22"/>
              </w:rPr>
            </w:pPr>
            <w:r w:rsidRPr="00CB5FD7">
              <w:rPr>
                <w:iCs/>
                <w:sz w:val="22"/>
                <w:szCs w:val="22"/>
              </w:rPr>
              <w:t>Источники данных</w:t>
            </w:r>
            <w:r w:rsidRPr="00CB5FD7">
              <w:rPr>
                <w:sz w:val="22"/>
                <w:szCs w:val="22"/>
              </w:rPr>
              <w:t>: Данные субъектов Российской Федерации (по запросу).</w:t>
            </w:r>
          </w:p>
          <w:p w14:paraId="2D2894F4" w14:textId="77777777" w:rsidR="00CB5FD7" w:rsidRPr="00CB5FD7" w:rsidRDefault="00CB5FD7" w:rsidP="00CB5FD7">
            <w:pPr>
              <w:ind w:left="33"/>
              <w:jc w:val="both"/>
              <w:rPr>
                <w:rFonts w:ascii="Times New Roman" w:hAnsi="Times New Roman" w:cs="Times New Roman"/>
              </w:rPr>
            </w:pPr>
            <w:r w:rsidRPr="00CB5FD7">
              <w:rPr>
                <w:rFonts w:ascii="Times New Roman" w:hAnsi="Times New Roman" w:cs="Times New Roman"/>
              </w:rPr>
              <w:t>Показатель рассчитывается за отчетный год</w:t>
            </w:r>
          </w:p>
          <w:p w14:paraId="08E72113" w14:textId="77777777" w:rsidR="00CB5FD7" w:rsidRPr="00CB5FD7" w:rsidRDefault="00CB5FD7" w:rsidP="00CB5FD7">
            <w:pPr>
              <w:ind w:left="33"/>
              <w:jc w:val="both"/>
              <w:rPr>
                <w:rFonts w:ascii="Times New Roman" w:hAnsi="Times New Roman" w:cs="Times New Roman"/>
              </w:rPr>
            </w:pPr>
            <w:r w:rsidRPr="00CB5FD7">
              <w:rPr>
                <w:rFonts w:ascii="Times New Roman" w:hAnsi="Times New Roman" w:cs="Times New Roman"/>
              </w:rPr>
              <w:t>Ответственный за расчет показателя: Минобрнауки России</w:t>
            </w:r>
          </w:p>
        </w:tc>
      </w:tr>
      <w:tr w:rsidR="0048446D" w:rsidRPr="00CB5FD7" w14:paraId="2DD9A9A5" w14:textId="77777777" w:rsidTr="00973075">
        <w:tc>
          <w:tcPr>
            <w:tcW w:w="562" w:type="dxa"/>
            <w:vAlign w:val="center"/>
          </w:tcPr>
          <w:p w14:paraId="7DA44850" w14:textId="77777777" w:rsidR="0048446D" w:rsidRPr="00804945" w:rsidRDefault="00423642" w:rsidP="0048446D">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r w:rsidR="00E76E61">
              <w:rPr>
                <w:rFonts w:ascii="Times New Roman" w:eastAsia="Times New Roman" w:hAnsi="Times New Roman" w:cs="Times New Roman"/>
                <w:color w:val="000000"/>
                <w:lang w:eastAsia="ru-RU"/>
              </w:rPr>
              <w:t>.</w:t>
            </w:r>
          </w:p>
        </w:tc>
        <w:tc>
          <w:tcPr>
            <w:tcW w:w="3845" w:type="dxa"/>
            <w:vAlign w:val="center"/>
          </w:tcPr>
          <w:p w14:paraId="22772425" w14:textId="77777777" w:rsidR="0048446D" w:rsidRPr="00804945" w:rsidRDefault="0048446D" w:rsidP="0048446D">
            <w:pPr>
              <w:ind w:left="33"/>
              <w:jc w:val="center"/>
              <w:rPr>
                <w:rFonts w:ascii="Times New Roman" w:hAnsi="Times New Roman" w:cs="Times New Roman"/>
              </w:rPr>
            </w:pPr>
            <w:r w:rsidRPr="00804945">
              <w:rPr>
                <w:rFonts w:ascii="Times New Roman" w:hAnsi="Times New Roman" w:cs="Times New Roman"/>
              </w:rPr>
              <w:t>Наличие региональных налоговых мер поддержки организаций, занимающихся научно-исследовательскими и опытно-конструкторскими работами</w:t>
            </w:r>
          </w:p>
        </w:tc>
        <w:tc>
          <w:tcPr>
            <w:tcW w:w="1573" w:type="dxa"/>
            <w:vAlign w:val="center"/>
          </w:tcPr>
          <w:p w14:paraId="4FB25550" w14:textId="77777777" w:rsidR="0048446D" w:rsidRPr="00CB5FD7" w:rsidRDefault="0048446D" w:rsidP="0048446D">
            <w:pPr>
              <w:ind w:left="33"/>
              <w:jc w:val="center"/>
              <w:rPr>
                <w:rFonts w:ascii="Times New Roman" w:hAnsi="Times New Roman" w:cs="Times New Roman"/>
              </w:rPr>
            </w:pPr>
          </w:p>
        </w:tc>
        <w:tc>
          <w:tcPr>
            <w:tcW w:w="9750" w:type="dxa"/>
          </w:tcPr>
          <w:p w14:paraId="077FCEE9" w14:textId="77777777" w:rsidR="0048446D" w:rsidRDefault="0048446D" w:rsidP="0048446D">
            <w:pPr>
              <w:ind w:left="33"/>
              <w:jc w:val="both"/>
              <w:rPr>
                <w:rFonts w:ascii="Times New Roman" w:hAnsi="Times New Roman" w:cs="Times New Roman"/>
              </w:rPr>
            </w:pPr>
            <w:r w:rsidRPr="00804945">
              <w:rPr>
                <w:rFonts w:ascii="Times New Roman" w:hAnsi="Times New Roman" w:cs="Times New Roman"/>
              </w:rPr>
              <w:t>Указывается информация о наличии/отсутствии региональных налоговых мер поддержки организаций, занимающихся научно-исследовательскими и опытно-конструкторскими работами.</w:t>
            </w:r>
          </w:p>
          <w:p w14:paraId="4D3162E3" w14:textId="77777777" w:rsidR="0048446D" w:rsidRPr="00804945" w:rsidRDefault="0048446D" w:rsidP="0048446D">
            <w:pPr>
              <w:pStyle w:val="af3"/>
              <w:spacing w:after="0" w:line="240" w:lineRule="auto"/>
              <w:ind w:left="33"/>
              <w:jc w:val="both"/>
              <w:rPr>
                <w:rFonts w:ascii="Times New Roman" w:hAnsi="Times New Roman"/>
              </w:rPr>
            </w:pPr>
            <w:r w:rsidRPr="00804945">
              <w:rPr>
                <w:rFonts w:ascii="Times New Roman" w:hAnsi="Times New Roman"/>
                <w:iCs/>
              </w:rPr>
              <w:t>Источники данных</w:t>
            </w:r>
            <w:r w:rsidRPr="00804945">
              <w:rPr>
                <w:rFonts w:ascii="Times New Roman" w:hAnsi="Times New Roman"/>
              </w:rPr>
              <w:t>: Данные субъектов Российской Федерации (по запросу).</w:t>
            </w:r>
          </w:p>
          <w:p w14:paraId="7AAB78AD" w14:textId="77777777" w:rsidR="0048446D" w:rsidRPr="00804945" w:rsidRDefault="0048446D" w:rsidP="0048446D">
            <w:pPr>
              <w:pStyle w:val="af3"/>
              <w:spacing w:after="0" w:line="240" w:lineRule="auto"/>
              <w:ind w:left="33"/>
              <w:jc w:val="both"/>
              <w:rPr>
                <w:rFonts w:ascii="Times New Roman" w:hAnsi="Times New Roman"/>
              </w:rPr>
            </w:pPr>
            <w:r w:rsidRPr="00804945">
              <w:rPr>
                <w:rFonts w:ascii="Times New Roman" w:hAnsi="Times New Roman"/>
              </w:rPr>
              <w:t xml:space="preserve">Показатель (в </w:t>
            </w:r>
            <w:proofErr w:type="gramStart"/>
            <w:r w:rsidRPr="00804945">
              <w:rPr>
                <w:rFonts w:ascii="Times New Roman" w:hAnsi="Times New Roman"/>
              </w:rPr>
              <w:t>т.ч.</w:t>
            </w:r>
            <w:proofErr w:type="gramEnd"/>
            <w:r w:rsidRPr="00804945">
              <w:rPr>
                <w:rFonts w:ascii="Times New Roman" w:hAnsi="Times New Roman"/>
              </w:rPr>
              <w:t xml:space="preserve"> базовые показатели) рассчитывается за отчетный год</w:t>
            </w:r>
          </w:p>
          <w:p w14:paraId="1F41795D" w14:textId="77777777" w:rsidR="0048446D" w:rsidRPr="00804945" w:rsidRDefault="0048446D" w:rsidP="0048446D">
            <w:pPr>
              <w:rPr>
                <w:rFonts w:ascii="Times New Roman" w:hAnsi="Times New Roman" w:cs="Times New Roman"/>
              </w:rPr>
            </w:pPr>
            <w:r w:rsidRPr="00804945">
              <w:rPr>
                <w:rFonts w:ascii="Times New Roman" w:hAnsi="Times New Roman"/>
              </w:rPr>
              <w:t>Ответственный за расчет показателя: Минобрнауки России</w:t>
            </w:r>
          </w:p>
        </w:tc>
      </w:tr>
      <w:tr w:rsidR="00DC43B7" w:rsidRPr="00CB5FD7" w14:paraId="07090665" w14:textId="77777777" w:rsidTr="0071456A">
        <w:tc>
          <w:tcPr>
            <w:tcW w:w="562" w:type="dxa"/>
            <w:shd w:val="clear" w:color="auto" w:fill="auto"/>
            <w:vAlign w:val="center"/>
          </w:tcPr>
          <w:p w14:paraId="124DF603" w14:textId="77777777" w:rsidR="00DC43B7" w:rsidRDefault="00333787" w:rsidP="00DC43B7">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E76E61">
              <w:rPr>
                <w:rFonts w:ascii="Times New Roman" w:eastAsia="Times New Roman" w:hAnsi="Times New Roman" w:cs="Times New Roman"/>
                <w:color w:val="000000"/>
                <w:lang w:eastAsia="ru-RU"/>
              </w:rPr>
              <w:t>.</w:t>
            </w:r>
          </w:p>
        </w:tc>
        <w:tc>
          <w:tcPr>
            <w:tcW w:w="3845" w:type="dxa"/>
            <w:shd w:val="clear" w:color="auto" w:fill="auto"/>
            <w:vAlign w:val="center"/>
          </w:tcPr>
          <w:p w14:paraId="53E3871D" w14:textId="77777777" w:rsidR="00DC43B7" w:rsidRPr="00804945" w:rsidRDefault="00CC1A83" w:rsidP="00C404A5">
            <w:pPr>
              <w:jc w:val="center"/>
              <w:rPr>
                <w:rFonts w:ascii="Times New Roman" w:eastAsia="Times New Roman" w:hAnsi="Times New Roman" w:cs="Times New Roman"/>
                <w:lang w:eastAsia="ru-RU"/>
              </w:rPr>
            </w:pPr>
            <w:r w:rsidRPr="00CC1A83">
              <w:rPr>
                <w:rFonts w:ascii="Times New Roman" w:eastAsia="Times New Roman" w:hAnsi="Times New Roman" w:cs="Times New Roman"/>
                <w:color w:val="000000"/>
                <w:lang w:eastAsia="ru-RU"/>
              </w:rPr>
              <w:t>Число международных заявок на изобретение, поданных российскими заявителями в соответствии с Договором о патентной кооперации (PCT) в Роспатент как Получающее ведомство</w:t>
            </w:r>
            <w:r w:rsidRPr="00CC1A83" w:rsidDel="00CC1A83">
              <w:rPr>
                <w:rFonts w:ascii="Times New Roman" w:eastAsia="Times New Roman" w:hAnsi="Times New Roman" w:cs="Times New Roman"/>
                <w:color w:val="000000"/>
                <w:lang w:eastAsia="ru-RU"/>
              </w:rPr>
              <w:t xml:space="preserve"> </w:t>
            </w:r>
            <w:r w:rsidR="00DC43B7" w:rsidRPr="00804945">
              <w:rPr>
                <w:rStyle w:val="a8"/>
                <w:rFonts w:ascii="Times New Roman" w:eastAsia="Times New Roman" w:hAnsi="Times New Roman"/>
                <w:color w:val="000000"/>
              </w:rPr>
              <w:footnoteReference w:id="22"/>
            </w:r>
          </w:p>
        </w:tc>
        <w:tc>
          <w:tcPr>
            <w:tcW w:w="1573" w:type="dxa"/>
            <w:shd w:val="clear" w:color="auto" w:fill="auto"/>
            <w:vAlign w:val="center"/>
          </w:tcPr>
          <w:p w14:paraId="5AC33BF3" w14:textId="77777777" w:rsidR="00DC43B7" w:rsidRPr="00804945" w:rsidRDefault="00DC43B7" w:rsidP="00DC43B7">
            <w:pPr>
              <w:ind w:left="33"/>
              <w:jc w:val="center"/>
              <w:rPr>
                <w:rFonts w:ascii="Times New Roman" w:hAnsi="Times New Roman" w:cs="Times New Roman"/>
              </w:rPr>
            </w:pPr>
            <w:r w:rsidRPr="00804945">
              <w:rPr>
                <w:rFonts w:ascii="Times New Roman" w:hAnsi="Times New Roman" w:cs="Times New Roman"/>
              </w:rPr>
              <w:t>единица</w:t>
            </w:r>
          </w:p>
          <w:p w14:paraId="0EDFC002" w14:textId="77777777" w:rsidR="00DC43B7" w:rsidRPr="00804945" w:rsidRDefault="00DC43B7" w:rsidP="00DC43B7">
            <w:pPr>
              <w:jc w:val="center"/>
              <w:rPr>
                <w:rFonts w:ascii="Times New Roman" w:eastAsia="Times New Roman" w:hAnsi="Times New Roman" w:cs="Times New Roman"/>
                <w:color w:val="000000"/>
              </w:rPr>
            </w:pPr>
          </w:p>
        </w:tc>
        <w:tc>
          <w:tcPr>
            <w:tcW w:w="9750" w:type="dxa"/>
            <w:shd w:val="clear" w:color="auto" w:fill="auto"/>
          </w:tcPr>
          <w:p w14:paraId="38D5C154" w14:textId="77777777" w:rsidR="00DC43B7" w:rsidRPr="00542B98" w:rsidRDefault="00D522EF" w:rsidP="00DC43B7">
            <w:pPr>
              <w:widowControl w:val="0"/>
              <w:rPr>
                <w:rFonts w:ascii="Times New Roman" w:eastAsiaTheme="minorEastAsia"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КП</m:t>
                    </m:r>
                  </m:e>
                  <m:sub>
                    <m:r>
                      <w:rPr>
                        <w:rFonts w:ascii="Cambria Math" w:hAnsi="Cambria Math" w:cs="Times New Roman"/>
                      </w:rPr>
                      <m:t>пз</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КП</m:t>
                    </m:r>
                  </m:e>
                  <m:sub>
                    <m:r>
                      <w:rPr>
                        <w:rFonts w:ascii="Cambria Math" w:hAnsi="Cambria Math" w:cs="Times New Roman"/>
                      </w:rPr>
                      <m:t>и</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КП</m:t>
                    </m:r>
                  </m:e>
                  <m:sub>
                    <m:r>
                      <w:rPr>
                        <w:rFonts w:ascii="Cambria Math" w:hAnsi="Cambria Math" w:cs="Times New Roman"/>
                      </w:rPr>
                      <m:t>пм</m:t>
                    </m:r>
                  </m:sub>
                </m:sSub>
              </m:oMath>
            </m:oMathPara>
          </w:p>
          <w:p w14:paraId="7B667A9F" w14:textId="77777777" w:rsidR="00542B98" w:rsidRPr="00542B98" w:rsidRDefault="00542B98" w:rsidP="00DC43B7">
            <w:pPr>
              <w:widowControl w:val="0"/>
              <w:rPr>
                <w:rFonts w:ascii="Times New Roman" w:hAnsi="Times New Roman" w:cs="Times New Roman"/>
              </w:rPr>
            </w:pPr>
            <w:r>
              <w:rPr>
                <w:rFonts w:ascii="Times New Roman" w:eastAsiaTheme="minorEastAsia" w:hAnsi="Times New Roman" w:cs="Times New Roman"/>
              </w:rPr>
              <w:t>где</w:t>
            </w:r>
          </w:p>
          <w:p w14:paraId="257B0E10" w14:textId="77777777" w:rsidR="00DC43B7" w:rsidRPr="004F2B4F" w:rsidRDefault="00D522EF" w:rsidP="00EF549F">
            <w:pPr>
              <w:autoSpaceDE w:val="0"/>
              <w:autoSpaceDN w:val="0"/>
              <w:adjustRightInd w:val="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КП</m:t>
                  </m:r>
                </m:e>
                <m:sub>
                  <m:r>
                    <w:rPr>
                      <w:rFonts w:ascii="Cambria Math" w:hAnsi="Cambria Math" w:cs="Times New Roman"/>
                    </w:rPr>
                    <m:t>пз</m:t>
                  </m:r>
                </m:sub>
              </m:sSub>
            </m:oMath>
            <w:r w:rsidR="00DC43B7" w:rsidRPr="004F2B4F">
              <w:rPr>
                <w:rFonts w:ascii="Times New Roman" w:eastAsiaTheme="minorEastAsia" w:hAnsi="Times New Roman" w:cs="Times New Roman"/>
              </w:rPr>
              <w:t xml:space="preserve">– </w:t>
            </w:r>
            <w:r w:rsidR="00EF549F" w:rsidRPr="00C42DF1">
              <w:rPr>
                <w:rFonts w:ascii="Times New Roman" w:eastAsia="Times New Roman" w:hAnsi="Times New Roman" w:cs="Times New Roman"/>
                <w:color w:val="000000"/>
                <w:lang w:eastAsia="ru-RU"/>
              </w:rPr>
              <w:t xml:space="preserve">число </w:t>
            </w:r>
            <w:r w:rsidR="00710A5F" w:rsidRPr="00CC1A83">
              <w:rPr>
                <w:rFonts w:ascii="Times New Roman" w:eastAsia="Times New Roman" w:hAnsi="Times New Roman" w:cs="Times New Roman"/>
                <w:color w:val="000000"/>
                <w:lang w:eastAsia="ru-RU"/>
              </w:rPr>
              <w:t>международных заявок на изобретение, поданных российскими заявителями в соответствии с Договором о патентной кооперации (PCT) в Роспатент как Получающее ведомство</w:t>
            </w:r>
            <w:r w:rsidR="00DC43B7" w:rsidRPr="004F2B4F">
              <w:rPr>
                <w:rFonts w:ascii="Times New Roman" w:eastAsiaTheme="minorEastAsia" w:hAnsi="Times New Roman" w:cs="Times New Roman"/>
              </w:rPr>
              <w:t>, единиц</w:t>
            </w:r>
            <w:r w:rsidR="00EF549F">
              <w:rPr>
                <w:rFonts w:ascii="Times New Roman" w:eastAsiaTheme="minorEastAsia" w:hAnsi="Times New Roman" w:cs="Times New Roman"/>
              </w:rPr>
              <w:t>а;</w:t>
            </w:r>
          </w:p>
          <w:p w14:paraId="7CD74FA7" w14:textId="77777777" w:rsidR="00DC43B7" w:rsidRPr="004F2B4F" w:rsidRDefault="00DC43B7" w:rsidP="00EF549F">
            <w:pPr>
              <w:autoSpaceDE w:val="0"/>
              <w:autoSpaceDN w:val="0"/>
              <w:adjustRightInd w:val="0"/>
              <w:jc w:val="both"/>
              <w:rPr>
                <w:rFonts w:ascii="Times New Roman" w:eastAsiaTheme="minorEastAsia" w:hAnsi="Times New Roman" w:cs="Times New Roman"/>
              </w:rPr>
            </w:pP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КП</m:t>
                  </m:r>
                </m:e>
                <m:sub>
                  <m:r>
                    <w:rPr>
                      <w:rFonts w:ascii="Cambria Math" w:hAnsi="Cambria Math" w:cs="Times New Roman"/>
                    </w:rPr>
                    <m:t>и</m:t>
                  </m:r>
                </m:sub>
              </m:sSub>
            </m:oMath>
            <w:r w:rsidRPr="004F2B4F">
              <w:rPr>
                <w:rFonts w:ascii="Times New Roman" w:eastAsiaTheme="minorEastAsia" w:hAnsi="Times New Roman" w:cs="Times New Roman"/>
              </w:rPr>
              <w:t xml:space="preserve"> – </w:t>
            </w:r>
            <w:r w:rsidR="00EF549F" w:rsidRPr="00C42DF1">
              <w:rPr>
                <w:rFonts w:ascii="Times New Roman" w:eastAsia="Times New Roman" w:hAnsi="Times New Roman" w:cs="Times New Roman"/>
                <w:color w:val="000000"/>
                <w:lang w:eastAsia="ru-RU"/>
              </w:rPr>
              <w:t>число патентных заявок на изобретения, поданных российскими</w:t>
            </w:r>
            <w:r w:rsidR="00EF549F">
              <w:rPr>
                <w:rFonts w:ascii="Times New Roman" w:eastAsia="Times New Roman" w:hAnsi="Times New Roman" w:cs="Times New Roman"/>
                <w:color w:val="000000"/>
                <w:lang w:eastAsia="ru-RU"/>
              </w:rPr>
              <w:t xml:space="preserve"> </w:t>
            </w:r>
            <w:r w:rsidR="00EF549F" w:rsidRPr="00C42DF1">
              <w:rPr>
                <w:rFonts w:ascii="Times New Roman" w:eastAsia="Times New Roman" w:hAnsi="Times New Roman" w:cs="Times New Roman"/>
                <w:color w:val="000000"/>
                <w:lang w:eastAsia="ru-RU"/>
              </w:rPr>
              <w:t>заявителями в Российской Федерации и за рубежом по Договору о патентной</w:t>
            </w:r>
            <w:r w:rsidR="00EF549F">
              <w:rPr>
                <w:rFonts w:ascii="Times New Roman" w:eastAsia="Times New Roman" w:hAnsi="Times New Roman" w:cs="Times New Roman"/>
                <w:color w:val="000000"/>
                <w:lang w:eastAsia="ru-RU"/>
              </w:rPr>
              <w:t xml:space="preserve"> </w:t>
            </w:r>
            <w:r w:rsidR="00EF549F" w:rsidRPr="00C42DF1">
              <w:rPr>
                <w:rFonts w:ascii="Times New Roman" w:eastAsia="Times New Roman" w:hAnsi="Times New Roman" w:cs="Times New Roman"/>
                <w:color w:val="000000"/>
                <w:lang w:eastAsia="ru-RU"/>
              </w:rPr>
              <w:t>кооперации (PCT)</w:t>
            </w:r>
            <w:r w:rsidRPr="004F2B4F">
              <w:rPr>
                <w:rFonts w:ascii="Times New Roman" w:eastAsiaTheme="minorEastAsia" w:hAnsi="Times New Roman" w:cs="Times New Roman"/>
              </w:rPr>
              <w:t>, единиц</w:t>
            </w:r>
            <w:r w:rsidR="00EF549F">
              <w:rPr>
                <w:rFonts w:ascii="Times New Roman" w:eastAsiaTheme="minorEastAsia" w:hAnsi="Times New Roman" w:cs="Times New Roman"/>
              </w:rPr>
              <w:t>а;</w:t>
            </w:r>
          </w:p>
          <w:p w14:paraId="6B17C3AF" w14:textId="77777777" w:rsidR="00DC43B7" w:rsidRPr="004F2B4F" w:rsidRDefault="00D522EF" w:rsidP="00EF549F">
            <w:pPr>
              <w:autoSpaceDE w:val="0"/>
              <w:autoSpaceDN w:val="0"/>
              <w:adjustRightInd w:val="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КП</m:t>
                  </m:r>
                </m:e>
                <m:sub>
                  <m:r>
                    <w:rPr>
                      <w:rFonts w:ascii="Cambria Math" w:hAnsi="Cambria Math" w:cs="Times New Roman"/>
                    </w:rPr>
                    <m:t>пм</m:t>
                  </m:r>
                </m:sub>
              </m:sSub>
            </m:oMath>
            <w:r w:rsidR="00DC43B7" w:rsidRPr="004F2B4F">
              <w:rPr>
                <w:rFonts w:ascii="Times New Roman" w:eastAsiaTheme="minorEastAsia" w:hAnsi="Times New Roman" w:cs="Times New Roman"/>
              </w:rPr>
              <w:t xml:space="preserve">– </w:t>
            </w:r>
            <w:r w:rsidR="00EF549F" w:rsidRPr="00C42DF1">
              <w:rPr>
                <w:rFonts w:ascii="Times New Roman" w:eastAsia="Times New Roman" w:hAnsi="Times New Roman" w:cs="Times New Roman"/>
                <w:color w:val="000000"/>
                <w:lang w:eastAsia="ru-RU"/>
              </w:rPr>
              <w:t>число патентных заявок на полезные модели, поданных российскими</w:t>
            </w:r>
            <w:r w:rsidR="00EF549F">
              <w:rPr>
                <w:rFonts w:ascii="Times New Roman" w:eastAsia="Times New Roman" w:hAnsi="Times New Roman" w:cs="Times New Roman"/>
                <w:color w:val="000000"/>
                <w:lang w:eastAsia="ru-RU"/>
              </w:rPr>
              <w:t xml:space="preserve"> </w:t>
            </w:r>
            <w:r w:rsidR="00EF549F" w:rsidRPr="00C42DF1">
              <w:rPr>
                <w:rFonts w:ascii="Times New Roman" w:eastAsia="Times New Roman" w:hAnsi="Times New Roman" w:cs="Times New Roman"/>
                <w:color w:val="000000"/>
                <w:lang w:eastAsia="ru-RU"/>
              </w:rPr>
              <w:t>заявителями в Российской Федерации и за рубежом по Договору о патентной</w:t>
            </w:r>
            <w:r w:rsidR="00EF549F">
              <w:rPr>
                <w:rFonts w:ascii="Times New Roman" w:eastAsia="Times New Roman" w:hAnsi="Times New Roman" w:cs="Times New Roman"/>
                <w:color w:val="000000"/>
                <w:lang w:eastAsia="ru-RU"/>
              </w:rPr>
              <w:t xml:space="preserve"> </w:t>
            </w:r>
            <w:r w:rsidR="00EF549F" w:rsidRPr="00C42DF1">
              <w:rPr>
                <w:rFonts w:ascii="Times New Roman" w:eastAsia="Times New Roman" w:hAnsi="Times New Roman" w:cs="Times New Roman"/>
                <w:color w:val="000000"/>
                <w:lang w:eastAsia="ru-RU"/>
              </w:rPr>
              <w:t>кооперации (PCT)</w:t>
            </w:r>
            <w:r w:rsidR="00DC43B7" w:rsidRPr="004F2B4F">
              <w:rPr>
                <w:rFonts w:ascii="Times New Roman" w:eastAsiaTheme="minorEastAsia" w:hAnsi="Times New Roman" w:cs="Times New Roman"/>
              </w:rPr>
              <w:t>, единиц</w:t>
            </w:r>
            <w:r w:rsidR="00EF549F">
              <w:rPr>
                <w:rFonts w:ascii="Times New Roman" w:eastAsiaTheme="minorEastAsia" w:hAnsi="Times New Roman" w:cs="Times New Roman"/>
              </w:rPr>
              <w:t>а.</w:t>
            </w:r>
          </w:p>
          <w:p w14:paraId="09BB00E5" w14:textId="77777777" w:rsidR="00DC43B7" w:rsidRPr="004F2B4F" w:rsidRDefault="00DC43B7" w:rsidP="00EF549F">
            <w:pPr>
              <w:jc w:val="both"/>
              <w:rPr>
                <w:rFonts w:ascii="Times New Roman" w:eastAsia="Times New Roman" w:hAnsi="Times New Roman" w:cs="Times New Roman"/>
                <w:color w:val="000000"/>
                <w:lang w:eastAsia="ru-RU"/>
              </w:rPr>
            </w:pPr>
          </w:p>
          <w:p w14:paraId="661E0F74" w14:textId="77777777" w:rsidR="00DC43B7" w:rsidRPr="004F2B4F" w:rsidRDefault="00DC43B7" w:rsidP="00DC43B7">
            <w:pPr>
              <w:rPr>
                <w:rFonts w:ascii="Times New Roman" w:eastAsia="Times New Roman" w:hAnsi="Times New Roman" w:cs="Times New Roman"/>
                <w:color w:val="000000"/>
                <w:lang w:eastAsia="ru-RU"/>
              </w:rPr>
            </w:pPr>
            <w:r w:rsidRPr="004F2B4F">
              <w:rPr>
                <w:rFonts w:ascii="Times New Roman" w:eastAsia="Times New Roman" w:hAnsi="Times New Roman" w:cs="Times New Roman"/>
                <w:color w:val="000000"/>
                <w:lang w:eastAsia="ru-RU"/>
              </w:rPr>
              <w:t>Источники данных: Роспатент</w:t>
            </w:r>
          </w:p>
          <w:p w14:paraId="2A43D32C" w14:textId="77777777" w:rsidR="00DC43B7" w:rsidRPr="004F2B4F" w:rsidRDefault="00DC43B7" w:rsidP="00DC43B7">
            <w:pPr>
              <w:rPr>
                <w:rFonts w:ascii="Times New Roman" w:eastAsia="Times New Roman" w:hAnsi="Times New Roman" w:cs="Times New Roman"/>
                <w:color w:val="000000"/>
                <w:lang w:eastAsia="ru-RU"/>
              </w:rPr>
            </w:pPr>
            <w:r w:rsidRPr="004F2B4F">
              <w:rPr>
                <w:rFonts w:ascii="Times New Roman" w:eastAsia="Times New Roman" w:hAnsi="Times New Roman" w:cs="Times New Roman"/>
                <w:color w:val="000000"/>
                <w:lang w:eastAsia="ru-RU"/>
              </w:rPr>
              <w:t xml:space="preserve">Показатель (в </w:t>
            </w:r>
            <w:proofErr w:type="gramStart"/>
            <w:r w:rsidRPr="004F2B4F">
              <w:rPr>
                <w:rFonts w:ascii="Times New Roman" w:eastAsia="Times New Roman" w:hAnsi="Times New Roman" w:cs="Times New Roman"/>
                <w:color w:val="000000"/>
                <w:lang w:eastAsia="ru-RU"/>
              </w:rPr>
              <w:t>т.ч.</w:t>
            </w:r>
            <w:proofErr w:type="gramEnd"/>
            <w:r w:rsidRPr="004F2B4F">
              <w:rPr>
                <w:rFonts w:ascii="Times New Roman" w:eastAsia="Times New Roman" w:hAnsi="Times New Roman" w:cs="Times New Roman"/>
                <w:color w:val="000000"/>
                <w:lang w:eastAsia="ru-RU"/>
              </w:rPr>
              <w:t xml:space="preserve"> базовые показатели) рассчитывается за отчетный год</w:t>
            </w:r>
            <w:r w:rsidRPr="004F2B4F">
              <w:rPr>
                <w:rFonts w:ascii="Times New Roman" w:eastAsia="Times New Roman" w:hAnsi="Times New Roman" w:cs="Times New Roman"/>
                <w:color w:val="000000"/>
                <w:lang w:eastAsia="ru-RU"/>
              </w:rPr>
              <w:br/>
              <w:t>Ответственный за расчет показателя: Минобрнауки России</w:t>
            </w:r>
          </w:p>
        </w:tc>
      </w:tr>
      <w:tr w:rsidR="00C404A5" w:rsidRPr="00CB5FD7" w14:paraId="745FD6AD" w14:textId="77777777" w:rsidTr="00542B98">
        <w:tc>
          <w:tcPr>
            <w:tcW w:w="562" w:type="dxa"/>
            <w:shd w:val="clear" w:color="auto" w:fill="FFFFFF" w:themeFill="background1"/>
            <w:vAlign w:val="center"/>
          </w:tcPr>
          <w:p w14:paraId="00470824" w14:textId="77777777" w:rsidR="00C404A5" w:rsidRDefault="00333787" w:rsidP="00DC43B7">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w:t>
            </w:r>
            <w:r w:rsidR="00E76E61">
              <w:rPr>
                <w:rFonts w:ascii="Times New Roman" w:eastAsia="Times New Roman" w:hAnsi="Times New Roman" w:cs="Times New Roman"/>
                <w:color w:val="000000"/>
                <w:lang w:eastAsia="ru-RU"/>
              </w:rPr>
              <w:t>.</w:t>
            </w:r>
          </w:p>
        </w:tc>
        <w:tc>
          <w:tcPr>
            <w:tcW w:w="3845" w:type="dxa"/>
            <w:shd w:val="clear" w:color="auto" w:fill="FFFFFF" w:themeFill="background1"/>
            <w:vAlign w:val="center"/>
          </w:tcPr>
          <w:p w14:paraId="40101070" w14:textId="77777777" w:rsidR="00C404A5" w:rsidRPr="00C404A5" w:rsidRDefault="00C404A5" w:rsidP="00DC43B7">
            <w:pPr>
              <w:jc w:val="center"/>
              <w:rPr>
                <w:rFonts w:ascii="Times New Roman" w:hAnsi="Times New Roman" w:cs="Times New Roman"/>
              </w:rPr>
            </w:pPr>
            <w:r w:rsidRPr="00C404A5">
              <w:rPr>
                <w:rFonts w:ascii="Times New Roman" w:hAnsi="Times New Roman" w:cs="Times New Roman"/>
              </w:rPr>
              <w:t xml:space="preserve">Число СМУ и СНО, зарегистрированных и ведущих деятельность в </w:t>
            </w:r>
            <w:r w:rsidRPr="00804945">
              <w:rPr>
                <w:rFonts w:ascii="Times New Roman" w:hAnsi="Times New Roman" w:cs="Times New Roman"/>
              </w:rPr>
              <w:t>субъекте Российской Федерации</w:t>
            </w:r>
          </w:p>
        </w:tc>
        <w:tc>
          <w:tcPr>
            <w:tcW w:w="1573" w:type="dxa"/>
            <w:shd w:val="clear" w:color="auto" w:fill="FFFFFF" w:themeFill="background1"/>
            <w:vAlign w:val="center"/>
          </w:tcPr>
          <w:p w14:paraId="43537DD8" w14:textId="77777777" w:rsidR="00C404A5" w:rsidRPr="00804945" w:rsidRDefault="00C404A5" w:rsidP="00C404A5">
            <w:pPr>
              <w:ind w:left="33"/>
              <w:jc w:val="center"/>
              <w:rPr>
                <w:rFonts w:ascii="Times New Roman" w:hAnsi="Times New Roman" w:cs="Times New Roman"/>
              </w:rPr>
            </w:pPr>
            <w:r w:rsidRPr="00804945">
              <w:rPr>
                <w:rFonts w:ascii="Times New Roman" w:hAnsi="Times New Roman" w:cs="Times New Roman"/>
              </w:rPr>
              <w:t>единица</w:t>
            </w:r>
          </w:p>
        </w:tc>
        <w:tc>
          <w:tcPr>
            <w:tcW w:w="9750" w:type="dxa"/>
            <w:shd w:val="clear" w:color="auto" w:fill="FFFFFF" w:themeFill="background1"/>
          </w:tcPr>
          <w:p w14:paraId="750F9192" w14:textId="77777777" w:rsidR="00C404A5" w:rsidRPr="00542B98" w:rsidRDefault="00D522EF" w:rsidP="00C404A5">
            <w:pPr>
              <w:widowControl w:val="0"/>
              <w:rPr>
                <w:rFonts w:ascii="Times New Roman" w:eastAsiaTheme="minorEastAsia"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Ч</m:t>
                    </m:r>
                  </m:e>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Ч</m:t>
                    </m:r>
                  </m:e>
                  <m:sub>
                    <m:r>
                      <w:rPr>
                        <w:rFonts w:ascii="Cambria Math" w:hAnsi="Cambria Math" w:cs="Times New Roman"/>
                      </w:rPr>
                      <m:t>сно</m:t>
                    </m:r>
                  </m:sub>
                </m:sSub>
              </m:oMath>
            </m:oMathPara>
          </w:p>
          <w:p w14:paraId="71508087" w14:textId="77777777" w:rsidR="00C404A5" w:rsidRPr="00542B98" w:rsidRDefault="00C404A5" w:rsidP="00C404A5">
            <w:pPr>
              <w:widowControl w:val="0"/>
              <w:rPr>
                <w:rFonts w:ascii="Times New Roman" w:hAnsi="Times New Roman" w:cs="Times New Roman"/>
              </w:rPr>
            </w:pPr>
            <w:r>
              <w:rPr>
                <w:rFonts w:ascii="Times New Roman" w:eastAsiaTheme="minorEastAsia" w:hAnsi="Times New Roman" w:cs="Times New Roman"/>
              </w:rPr>
              <w:t>где</w:t>
            </w:r>
          </w:p>
          <w:p w14:paraId="385FA9DD" w14:textId="77777777" w:rsidR="00C404A5" w:rsidRPr="004F2B4F" w:rsidRDefault="00D522EF" w:rsidP="00C404A5">
            <w:pPr>
              <w:autoSpaceDE w:val="0"/>
              <w:autoSpaceDN w:val="0"/>
              <w:adjustRightInd w:val="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Ч</m:t>
                  </m:r>
                </m:e>
                <m:sub>
                  <m:r>
                    <w:rPr>
                      <w:rFonts w:ascii="Cambria Math" w:hAnsi="Cambria Math" w:cs="Times New Roman"/>
                    </w:rPr>
                    <m:t>сно</m:t>
                  </m:r>
                </m:sub>
              </m:sSub>
            </m:oMath>
            <w:r w:rsidR="00C404A5" w:rsidRPr="004F2B4F">
              <w:rPr>
                <w:rFonts w:ascii="Times New Roman" w:eastAsiaTheme="minorEastAsia" w:hAnsi="Times New Roman" w:cs="Times New Roman"/>
              </w:rPr>
              <w:t xml:space="preserve">– </w:t>
            </w:r>
            <w:r w:rsidR="00C404A5" w:rsidRPr="00C42DF1">
              <w:rPr>
                <w:rFonts w:ascii="Times New Roman" w:eastAsia="Times New Roman" w:hAnsi="Times New Roman" w:cs="Times New Roman"/>
                <w:color w:val="000000"/>
                <w:lang w:eastAsia="ru-RU"/>
              </w:rPr>
              <w:t xml:space="preserve">число </w:t>
            </w:r>
            <w:r w:rsidR="00C404A5" w:rsidRPr="00C404A5">
              <w:rPr>
                <w:rFonts w:ascii="Times New Roman" w:hAnsi="Times New Roman" w:cs="Times New Roman"/>
              </w:rPr>
              <w:t xml:space="preserve">СМУ и СНО, зарегистрированных и ведущих деятельность в </w:t>
            </w:r>
            <w:r w:rsidR="00C404A5" w:rsidRPr="00804945">
              <w:rPr>
                <w:rFonts w:ascii="Times New Roman" w:hAnsi="Times New Roman" w:cs="Times New Roman"/>
              </w:rPr>
              <w:t>субъекте Российской Федерации</w:t>
            </w:r>
            <w:r w:rsidR="00C404A5" w:rsidRPr="004F2B4F">
              <w:rPr>
                <w:rFonts w:ascii="Times New Roman" w:eastAsiaTheme="minorEastAsia" w:hAnsi="Times New Roman" w:cs="Times New Roman"/>
              </w:rPr>
              <w:t>, единиц</w:t>
            </w:r>
            <w:r w:rsidR="00C404A5">
              <w:rPr>
                <w:rFonts w:ascii="Times New Roman" w:eastAsiaTheme="minorEastAsia" w:hAnsi="Times New Roman" w:cs="Times New Roman"/>
              </w:rPr>
              <w:t>а.</w:t>
            </w:r>
          </w:p>
          <w:p w14:paraId="49044FA3" w14:textId="77777777" w:rsidR="00C404A5" w:rsidRPr="004F2B4F" w:rsidRDefault="00C404A5" w:rsidP="00C404A5">
            <w:pPr>
              <w:rPr>
                <w:rFonts w:ascii="Times New Roman" w:eastAsia="Times New Roman" w:hAnsi="Times New Roman" w:cs="Times New Roman"/>
                <w:color w:val="000000"/>
                <w:lang w:eastAsia="ru-RU"/>
              </w:rPr>
            </w:pPr>
            <w:r w:rsidRPr="004F2B4F">
              <w:rPr>
                <w:rFonts w:ascii="Times New Roman" w:eastAsia="Times New Roman" w:hAnsi="Times New Roman" w:cs="Times New Roman"/>
                <w:color w:val="000000"/>
                <w:lang w:eastAsia="ru-RU"/>
              </w:rPr>
              <w:t xml:space="preserve">Источники данных: </w:t>
            </w:r>
            <w:r w:rsidRPr="00C404A5">
              <w:rPr>
                <w:rFonts w:ascii="Times New Roman" w:eastAsia="Times New Roman" w:hAnsi="Times New Roman" w:cs="Times New Roman"/>
                <w:color w:val="000000"/>
                <w:lang w:eastAsia="ru-RU"/>
              </w:rPr>
              <w:t>Science-ID</w:t>
            </w:r>
          </w:p>
          <w:p w14:paraId="456FFD93" w14:textId="77777777" w:rsidR="00C404A5" w:rsidRDefault="00C404A5" w:rsidP="00C404A5">
            <w:pPr>
              <w:widowControl w:val="0"/>
              <w:rPr>
                <w:rFonts w:ascii="Times New Roman" w:eastAsia="Times New Roman" w:hAnsi="Times New Roman" w:cs="Times New Roman"/>
              </w:rPr>
            </w:pPr>
            <w:r w:rsidRPr="004F2B4F">
              <w:rPr>
                <w:rFonts w:ascii="Times New Roman" w:eastAsia="Times New Roman" w:hAnsi="Times New Roman" w:cs="Times New Roman"/>
                <w:color w:val="000000"/>
                <w:lang w:eastAsia="ru-RU"/>
              </w:rPr>
              <w:t xml:space="preserve">Показатель (в </w:t>
            </w:r>
            <w:proofErr w:type="gramStart"/>
            <w:r w:rsidRPr="004F2B4F">
              <w:rPr>
                <w:rFonts w:ascii="Times New Roman" w:eastAsia="Times New Roman" w:hAnsi="Times New Roman" w:cs="Times New Roman"/>
                <w:color w:val="000000"/>
                <w:lang w:eastAsia="ru-RU"/>
              </w:rPr>
              <w:t>т.ч.</w:t>
            </w:r>
            <w:proofErr w:type="gramEnd"/>
            <w:r w:rsidRPr="004F2B4F">
              <w:rPr>
                <w:rFonts w:ascii="Times New Roman" w:eastAsia="Times New Roman" w:hAnsi="Times New Roman" w:cs="Times New Roman"/>
                <w:color w:val="000000"/>
                <w:lang w:eastAsia="ru-RU"/>
              </w:rPr>
              <w:t xml:space="preserve"> базовые показатели) рассчитывается за отчетный год</w:t>
            </w:r>
            <w:r w:rsidRPr="004F2B4F">
              <w:rPr>
                <w:rFonts w:ascii="Times New Roman" w:eastAsia="Times New Roman" w:hAnsi="Times New Roman" w:cs="Times New Roman"/>
                <w:color w:val="000000"/>
                <w:lang w:eastAsia="ru-RU"/>
              </w:rPr>
              <w:br/>
              <w:t>Ответственный за расчет показателя: Минобрнауки России</w:t>
            </w:r>
          </w:p>
        </w:tc>
      </w:tr>
      <w:tr w:rsidR="003F7055" w:rsidRPr="00CB5FD7" w14:paraId="5701CF49" w14:textId="77777777" w:rsidTr="00542B98">
        <w:tc>
          <w:tcPr>
            <w:tcW w:w="562" w:type="dxa"/>
            <w:shd w:val="clear" w:color="auto" w:fill="FFFFFF" w:themeFill="background1"/>
            <w:vAlign w:val="center"/>
          </w:tcPr>
          <w:p w14:paraId="1BBBA8BB" w14:textId="77777777" w:rsidR="003F7055" w:rsidRDefault="007E094E" w:rsidP="003F705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E76E61">
              <w:rPr>
                <w:rFonts w:ascii="Times New Roman" w:eastAsia="Times New Roman" w:hAnsi="Times New Roman" w:cs="Times New Roman"/>
                <w:color w:val="000000"/>
                <w:lang w:eastAsia="ru-RU"/>
              </w:rPr>
              <w:t>.</w:t>
            </w:r>
          </w:p>
        </w:tc>
        <w:tc>
          <w:tcPr>
            <w:tcW w:w="3845" w:type="dxa"/>
            <w:shd w:val="clear" w:color="auto" w:fill="FFFFFF" w:themeFill="background1"/>
            <w:vAlign w:val="center"/>
          </w:tcPr>
          <w:p w14:paraId="0944C768" w14:textId="77777777" w:rsidR="003F7055" w:rsidRPr="00B71F6C" w:rsidRDefault="003F7055" w:rsidP="003F7055">
            <w:pPr>
              <w:jc w:val="center"/>
              <w:rPr>
                <w:rFonts w:ascii="Times New Roman" w:hAnsi="Times New Roman" w:cs="Times New Roman"/>
              </w:rPr>
            </w:pPr>
            <w:r w:rsidRPr="003F7055">
              <w:rPr>
                <w:rFonts w:ascii="Times New Roman" w:hAnsi="Times New Roman" w:cs="Times New Roman"/>
              </w:rPr>
              <w:t xml:space="preserve">Количество инициатив (программ) Десятилетия науки и технологий, реализуемых </w:t>
            </w:r>
            <w:r w:rsidRPr="00C404A5">
              <w:rPr>
                <w:rFonts w:ascii="Times New Roman" w:hAnsi="Times New Roman" w:cs="Times New Roman"/>
              </w:rPr>
              <w:t xml:space="preserve">в </w:t>
            </w:r>
            <w:r w:rsidRPr="00804945">
              <w:rPr>
                <w:rFonts w:ascii="Times New Roman" w:hAnsi="Times New Roman" w:cs="Times New Roman"/>
              </w:rPr>
              <w:t>субъекте Российской Федерации</w:t>
            </w:r>
          </w:p>
        </w:tc>
        <w:tc>
          <w:tcPr>
            <w:tcW w:w="1573" w:type="dxa"/>
            <w:shd w:val="clear" w:color="auto" w:fill="FFFFFF" w:themeFill="background1"/>
            <w:vAlign w:val="center"/>
          </w:tcPr>
          <w:p w14:paraId="2EA2A079" w14:textId="77777777" w:rsidR="003F7055" w:rsidRPr="00804945" w:rsidRDefault="003F7055" w:rsidP="003F7055">
            <w:pPr>
              <w:ind w:left="33"/>
              <w:jc w:val="center"/>
              <w:rPr>
                <w:rFonts w:ascii="Times New Roman" w:hAnsi="Times New Roman" w:cs="Times New Roman"/>
              </w:rPr>
            </w:pPr>
            <w:r w:rsidRPr="00804945">
              <w:rPr>
                <w:rFonts w:ascii="Times New Roman" w:hAnsi="Times New Roman" w:cs="Times New Roman"/>
              </w:rPr>
              <w:t>единица</w:t>
            </w:r>
          </w:p>
        </w:tc>
        <w:tc>
          <w:tcPr>
            <w:tcW w:w="9750" w:type="dxa"/>
            <w:shd w:val="clear" w:color="auto" w:fill="FFFFFF" w:themeFill="background1"/>
          </w:tcPr>
          <w:p w14:paraId="2FF30492" w14:textId="77777777" w:rsidR="00830D61" w:rsidRPr="00542B98" w:rsidRDefault="00D522EF" w:rsidP="00830D61">
            <w:pPr>
              <w:widowControl w:val="0"/>
              <w:rPr>
                <w:rFonts w:ascii="Times New Roman" w:eastAsiaTheme="minorEastAsia" w:hAnsi="Times New Roman"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rPr>
                      <m:t>и</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rPr>
                      <m:t>днт</m:t>
                    </m:r>
                  </m:sub>
                </m:sSub>
              </m:oMath>
            </m:oMathPara>
          </w:p>
          <w:p w14:paraId="19031AE0" w14:textId="77777777" w:rsidR="00830D61" w:rsidRDefault="00830D61" w:rsidP="00830D61">
            <w:pPr>
              <w:widowControl w:val="0"/>
              <w:rPr>
                <w:rFonts w:ascii="Times New Roman" w:eastAsiaTheme="minorEastAsia" w:hAnsi="Times New Roman" w:cs="Times New Roman"/>
              </w:rPr>
            </w:pPr>
            <w:r>
              <w:rPr>
                <w:rFonts w:ascii="Times New Roman" w:eastAsiaTheme="minorEastAsia" w:hAnsi="Times New Roman" w:cs="Times New Roman"/>
              </w:rPr>
              <w:t>где</w:t>
            </w:r>
          </w:p>
          <w:p w14:paraId="272AC1F1" w14:textId="77777777" w:rsidR="00830D61" w:rsidRPr="00542B98" w:rsidRDefault="00D522EF" w:rsidP="00830D61">
            <w:pPr>
              <w:widowControl w:val="0"/>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rPr>
                    <m:t>днт</m:t>
                  </m:r>
                </m:sub>
              </m:sSub>
            </m:oMath>
            <w:r w:rsidR="00830D61" w:rsidRPr="004F2B4F">
              <w:rPr>
                <w:rFonts w:ascii="Times New Roman" w:eastAsiaTheme="minorEastAsia" w:hAnsi="Times New Roman" w:cs="Times New Roman"/>
              </w:rPr>
              <w:t xml:space="preserve">– </w:t>
            </w:r>
            <w:r w:rsidR="00830D61">
              <w:rPr>
                <w:rFonts w:ascii="Times New Roman" w:eastAsia="Times New Roman" w:hAnsi="Times New Roman" w:cs="Times New Roman"/>
                <w:color w:val="000000"/>
                <w:lang w:eastAsia="ru-RU"/>
              </w:rPr>
              <w:t>количеств</w:t>
            </w:r>
            <w:r w:rsidR="00830D61" w:rsidRPr="00C42DF1">
              <w:rPr>
                <w:rFonts w:ascii="Times New Roman" w:eastAsia="Times New Roman" w:hAnsi="Times New Roman" w:cs="Times New Roman"/>
                <w:color w:val="000000"/>
                <w:lang w:eastAsia="ru-RU"/>
              </w:rPr>
              <w:t xml:space="preserve">о </w:t>
            </w:r>
            <w:r w:rsidR="00830D61" w:rsidRPr="003F7055">
              <w:rPr>
                <w:rFonts w:ascii="Times New Roman" w:hAnsi="Times New Roman" w:cs="Times New Roman"/>
              </w:rPr>
              <w:t xml:space="preserve">инициатив (программ) Десятилетия науки и технологий, реализуемых </w:t>
            </w:r>
            <w:r w:rsidR="00830D61" w:rsidRPr="00C404A5">
              <w:rPr>
                <w:rFonts w:ascii="Times New Roman" w:hAnsi="Times New Roman" w:cs="Times New Roman"/>
              </w:rPr>
              <w:t xml:space="preserve">в </w:t>
            </w:r>
            <w:r w:rsidR="00830D61" w:rsidRPr="00804945">
              <w:rPr>
                <w:rFonts w:ascii="Times New Roman" w:hAnsi="Times New Roman" w:cs="Times New Roman"/>
              </w:rPr>
              <w:t>субъекте Российской Федерации</w:t>
            </w:r>
            <w:r w:rsidR="00830D61" w:rsidRPr="004F2B4F">
              <w:rPr>
                <w:rFonts w:ascii="Times New Roman" w:eastAsiaTheme="minorEastAsia" w:hAnsi="Times New Roman" w:cs="Times New Roman"/>
              </w:rPr>
              <w:t>, единиц</w:t>
            </w:r>
            <w:r w:rsidR="00830D61">
              <w:rPr>
                <w:rFonts w:ascii="Times New Roman" w:eastAsiaTheme="minorEastAsia" w:hAnsi="Times New Roman" w:cs="Times New Roman"/>
              </w:rPr>
              <w:t xml:space="preserve">а. </w:t>
            </w:r>
          </w:p>
          <w:p w14:paraId="2E5F07BA" w14:textId="77777777" w:rsidR="00830D61" w:rsidRPr="00804945" w:rsidRDefault="00830D61" w:rsidP="00830D61">
            <w:pPr>
              <w:pStyle w:val="af3"/>
              <w:spacing w:after="0" w:line="240" w:lineRule="auto"/>
              <w:ind w:left="33"/>
              <w:jc w:val="both"/>
              <w:rPr>
                <w:rFonts w:ascii="Times New Roman" w:hAnsi="Times New Roman"/>
              </w:rPr>
            </w:pPr>
            <w:r w:rsidRPr="00804945">
              <w:rPr>
                <w:rFonts w:ascii="Times New Roman" w:hAnsi="Times New Roman"/>
                <w:iCs/>
              </w:rPr>
              <w:t>Источники данных</w:t>
            </w:r>
            <w:r w:rsidRPr="00804945">
              <w:rPr>
                <w:rFonts w:ascii="Times New Roman" w:hAnsi="Times New Roman"/>
              </w:rPr>
              <w:t>: Данные субъектов Российской Федерации (по запросу).</w:t>
            </w:r>
          </w:p>
          <w:p w14:paraId="0EB847DC" w14:textId="77777777" w:rsidR="00830D61" w:rsidRPr="00804945" w:rsidRDefault="00830D61" w:rsidP="00830D61">
            <w:pPr>
              <w:pStyle w:val="af3"/>
              <w:spacing w:after="0" w:line="240" w:lineRule="auto"/>
              <w:ind w:left="33"/>
              <w:jc w:val="both"/>
              <w:rPr>
                <w:rFonts w:ascii="Times New Roman" w:hAnsi="Times New Roman"/>
              </w:rPr>
            </w:pPr>
            <w:r w:rsidRPr="00804945">
              <w:rPr>
                <w:rFonts w:ascii="Times New Roman" w:hAnsi="Times New Roman"/>
              </w:rPr>
              <w:t xml:space="preserve">Показатель (в </w:t>
            </w:r>
            <w:proofErr w:type="gramStart"/>
            <w:r w:rsidRPr="00804945">
              <w:rPr>
                <w:rFonts w:ascii="Times New Roman" w:hAnsi="Times New Roman"/>
              </w:rPr>
              <w:t>т.ч.</w:t>
            </w:r>
            <w:proofErr w:type="gramEnd"/>
            <w:r w:rsidRPr="00804945">
              <w:rPr>
                <w:rFonts w:ascii="Times New Roman" w:hAnsi="Times New Roman"/>
              </w:rPr>
              <w:t xml:space="preserve"> базовые показатели) рассчитывается за отчетный год</w:t>
            </w:r>
          </w:p>
          <w:p w14:paraId="4EA97BDE" w14:textId="77777777" w:rsidR="003F7055" w:rsidRDefault="00830D61" w:rsidP="00830D61">
            <w:pPr>
              <w:widowControl w:val="0"/>
              <w:rPr>
                <w:rFonts w:ascii="Times New Roman" w:eastAsia="Calibri" w:hAnsi="Times New Roman" w:cs="Times New Roman"/>
              </w:rPr>
            </w:pPr>
            <w:r w:rsidRPr="00804945">
              <w:rPr>
                <w:rFonts w:ascii="Times New Roman" w:hAnsi="Times New Roman"/>
              </w:rPr>
              <w:t>Ответственный за расчет показателя: Минобрнауки России</w:t>
            </w:r>
          </w:p>
        </w:tc>
      </w:tr>
      <w:tr w:rsidR="00830D61" w:rsidRPr="00CB5FD7" w14:paraId="17863F2E" w14:textId="77777777" w:rsidTr="00542B98">
        <w:tc>
          <w:tcPr>
            <w:tcW w:w="562" w:type="dxa"/>
            <w:shd w:val="clear" w:color="auto" w:fill="FFFFFF" w:themeFill="background1"/>
            <w:vAlign w:val="center"/>
          </w:tcPr>
          <w:p w14:paraId="7B7A02FA" w14:textId="77777777" w:rsidR="00830D61" w:rsidRDefault="007E094E" w:rsidP="00830D6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E76E61">
              <w:rPr>
                <w:rFonts w:ascii="Times New Roman" w:eastAsia="Times New Roman" w:hAnsi="Times New Roman" w:cs="Times New Roman"/>
                <w:color w:val="000000"/>
                <w:lang w:eastAsia="ru-RU"/>
              </w:rPr>
              <w:t>.</w:t>
            </w:r>
          </w:p>
        </w:tc>
        <w:tc>
          <w:tcPr>
            <w:tcW w:w="3845" w:type="dxa"/>
            <w:shd w:val="clear" w:color="auto" w:fill="FFFFFF" w:themeFill="background1"/>
            <w:vAlign w:val="center"/>
          </w:tcPr>
          <w:p w14:paraId="12D11A66" w14:textId="77777777" w:rsidR="00830D61" w:rsidRPr="00804945" w:rsidRDefault="00830D61" w:rsidP="00830D61">
            <w:pPr>
              <w:jc w:val="center"/>
              <w:rPr>
                <w:rFonts w:ascii="Times New Roman" w:eastAsia="Times New Roman" w:hAnsi="Times New Roman" w:cs="Times New Roman"/>
                <w:lang w:eastAsia="ru-RU"/>
              </w:rPr>
            </w:pPr>
            <w:r w:rsidRPr="00804945">
              <w:rPr>
                <w:rFonts w:ascii="Times New Roman" w:eastAsia="Times New Roman" w:hAnsi="Times New Roman" w:cs="Times New Roman"/>
                <w:lang w:eastAsia="ru-RU"/>
              </w:rPr>
              <w:t xml:space="preserve">Количество маршрутов научно-популярного туризма, запущенных в </w:t>
            </w:r>
            <w:r w:rsidRPr="00B06436">
              <w:rPr>
                <w:rFonts w:ascii="Times New Roman" w:eastAsia="Arial Unicode MS" w:hAnsi="Times New Roman" w:cs="Times New Roman"/>
                <w:lang w:eastAsia="ru-RU"/>
              </w:rPr>
              <w:t>субъект</w:t>
            </w:r>
            <w:r>
              <w:rPr>
                <w:rFonts w:ascii="Times New Roman" w:eastAsia="Arial Unicode MS" w:hAnsi="Times New Roman" w:cs="Times New Roman"/>
                <w:lang w:eastAsia="ru-RU"/>
              </w:rPr>
              <w:t>е</w:t>
            </w:r>
            <w:r w:rsidRPr="00B06436">
              <w:rPr>
                <w:rFonts w:ascii="Times New Roman" w:eastAsia="Arial Unicode MS" w:hAnsi="Times New Roman" w:cs="Times New Roman"/>
                <w:lang w:eastAsia="ru-RU"/>
              </w:rPr>
              <w:t xml:space="preserve"> Российской Федерации</w:t>
            </w:r>
          </w:p>
        </w:tc>
        <w:tc>
          <w:tcPr>
            <w:tcW w:w="1573" w:type="dxa"/>
            <w:shd w:val="clear" w:color="auto" w:fill="FFFFFF" w:themeFill="background1"/>
            <w:vAlign w:val="center"/>
          </w:tcPr>
          <w:p w14:paraId="7AEE6BFB" w14:textId="77777777" w:rsidR="00830D61" w:rsidRPr="00804945" w:rsidRDefault="00830D61" w:rsidP="00830D61">
            <w:pPr>
              <w:jc w:val="center"/>
              <w:rPr>
                <w:rFonts w:ascii="Times New Roman" w:hAnsi="Times New Roman" w:cs="Times New Roman"/>
                <w:color w:val="000000"/>
              </w:rPr>
            </w:pPr>
            <w:r w:rsidRPr="00804945">
              <w:rPr>
                <w:rFonts w:ascii="Times New Roman" w:hAnsi="Times New Roman" w:cs="Times New Roman"/>
              </w:rPr>
              <w:t>единица</w:t>
            </w:r>
          </w:p>
        </w:tc>
        <w:tc>
          <w:tcPr>
            <w:tcW w:w="9750" w:type="dxa"/>
            <w:shd w:val="clear" w:color="auto" w:fill="FFFFFF" w:themeFill="background1"/>
          </w:tcPr>
          <w:p w14:paraId="27B16D7A" w14:textId="77777777" w:rsidR="00830D61" w:rsidRPr="00804945" w:rsidRDefault="00830D61" w:rsidP="00830D61">
            <w:pPr>
              <w:autoSpaceDE w:val="0"/>
              <w:autoSpaceDN w:val="0"/>
              <w:spacing w:line="360" w:lineRule="auto"/>
              <w:ind w:firstLine="709"/>
              <w:jc w:val="center"/>
              <w:rPr>
                <w:rFonts w:ascii="Times New Roman" w:eastAsia="Calibri" w:hAnsi="Times New Roman" w:cs="Times New Roman"/>
              </w:rPr>
            </w:pPr>
            <m:oMath>
              <m:r>
                <m:rPr>
                  <m:sty m:val="p"/>
                </m:rPr>
                <w:rPr>
                  <w:rFonts w:ascii="Cambria Math" w:eastAsia="Calibri" w:hAnsi="Cambria Math" w:cs="Times New Roman"/>
                  <w:lang w:eastAsia="ru-RU"/>
                </w:rPr>
                <m:t>Qнптр</m:t>
              </m:r>
            </m:oMath>
            <w:r w:rsidRPr="00804945">
              <w:rPr>
                <w:rFonts w:ascii="Cambria Math" w:eastAsia="Calibri" w:hAnsi="Cambria Math" w:cs="Times New Roman"/>
                <w:lang w:eastAsia="ru-RU"/>
              </w:rPr>
              <w:t xml:space="preserve"> = </w:t>
            </w:r>
            <m:oMath>
              <m:r>
                <m:rPr>
                  <m:sty m:val="p"/>
                </m:rPr>
                <w:rPr>
                  <w:rFonts w:ascii="Cambria Math" w:eastAsia="Calibri" w:hAnsi="Cambria Math" w:cs="Times New Roman"/>
                  <w:lang w:eastAsia="ru-RU"/>
                </w:rPr>
                <m:t>Qнпт</m:t>
              </m:r>
            </m:oMath>
            <w:r w:rsidRPr="00804945">
              <w:rPr>
                <w:rFonts w:ascii="Cambria Math" w:eastAsia="Calibri" w:hAnsi="Cambria Math" w:cs="Times New Roman"/>
                <w:lang w:eastAsia="ru-RU"/>
              </w:rPr>
              <w:t>,</w:t>
            </w:r>
          </w:p>
          <w:p w14:paraId="5CC1AD5F" w14:textId="77777777" w:rsidR="00830D61" w:rsidRPr="00804945" w:rsidRDefault="00830D61" w:rsidP="00830D61">
            <w:pPr>
              <w:tabs>
                <w:tab w:val="left" w:pos="709"/>
                <w:tab w:val="left" w:pos="993"/>
              </w:tabs>
              <w:ind w:firstLine="34"/>
              <w:jc w:val="both"/>
              <w:rPr>
                <w:rFonts w:ascii="Times New Roman" w:eastAsia="Calibri" w:hAnsi="Times New Roman" w:cs="Times New Roman"/>
              </w:rPr>
            </w:pPr>
            <w:r w:rsidRPr="00804945">
              <w:rPr>
                <w:rFonts w:ascii="Times New Roman" w:eastAsia="Calibri" w:hAnsi="Times New Roman" w:cs="Times New Roman"/>
              </w:rPr>
              <w:t>где</w:t>
            </w:r>
          </w:p>
          <w:p w14:paraId="0D24FD5E" w14:textId="77777777" w:rsidR="00830D61" w:rsidRPr="00804945" w:rsidRDefault="00830D61" w:rsidP="00830D61">
            <w:pPr>
              <w:tabs>
                <w:tab w:val="left" w:pos="709"/>
                <w:tab w:val="left" w:pos="993"/>
              </w:tabs>
              <w:ind w:firstLine="34"/>
              <w:jc w:val="both"/>
              <w:rPr>
                <w:rFonts w:ascii="Times New Roman" w:eastAsia="Calibri" w:hAnsi="Times New Roman" w:cs="Times New Roman"/>
                <w:lang w:eastAsia="ru-RU"/>
              </w:rPr>
            </w:pPr>
            <m:oMath>
              <m:r>
                <m:rPr>
                  <m:sty m:val="p"/>
                </m:rPr>
                <w:rPr>
                  <w:rFonts w:ascii="Cambria Math" w:eastAsia="Calibri" w:hAnsi="Cambria Math" w:cs="Times New Roman"/>
                  <w:lang w:eastAsia="ru-RU"/>
                </w:rPr>
                <m:t>Qнпт</m:t>
              </m:r>
            </m:oMath>
            <w:r w:rsidRPr="00804945">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 </w:t>
            </w:r>
            <w:r w:rsidRPr="00804945">
              <w:rPr>
                <w:rFonts w:ascii="Times New Roman" w:eastAsia="Calibri" w:hAnsi="Times New Roman" w:cs="Times New Roman"/>
                <w:lang w:eastAsia="ru-RU"/>
              </w:rPr>
              <w:t xml:space="preserve">количество </w:t>
            </w:r>
            <w:r w:rsidRPr="00804945">
              <w:rPr>
                <w:rFonts w:ascii="Times New Roman" w:eastAsia="Times New Roman" w:hAnsi="Times New Roman" w:cs="Times New Roman"/>
                <w:lang w:eastAsia="ru-RU"/>
              </w:rPr>
              <w:t xml:space="preserve">маршрутов научно-популярного туризма, запущенных в </w:t>
            </w:r>
            <w:r w:rsidRPr="00B06436">
              <w:rPr>
                <w:rFonts w:ascii="Times New Roman" w:eastAsia="Arial Unicode MS" w:hAnsi="Times New Roman" w:cs="Times New Roman"/>
                <w:lang w:eastAsia="ru-RU"/>
              </w:rPr>
              <w:t>субъект</w:t>
            </w:r>
            <w:r>
              <w:rPr>
                <w:rFonts w:ascii="Times New Roman" w:eastAsia="Arial Unicode MS" w:hAnsi="Times New Roman" w:cs="Times New Roman"/>
                <w:lang w:eastAsia="ru-RU"/>
              </w:rPr>
              <w:t>е</w:t>
            </w:r>
            <w:r w:rsidRPr="00B06436">
              <w:rPr>
                <w:rFonts w:ascii="Times New Roman" w:eastAsia="Arial Unicode MS" w:hAnsi="Times New Roman" w:cs="Times New Roman"/>
                <w:lang w:eastAsia="ru-RU"/>
              </w:rPr>
              <w:t xml:space="preserve"> Российской Федерации</w:t>
            </w:r>
            <w:r w:rsidRPr="00804945">
              <w:rPr>
                <w:rFonts w:ascii="Times New Roman" w:eastAsia="Calibri" w:hAnsi="Times New Roman" w:cs="Times New Roman"/>
                <w:lang w:eastAsia="ru-RU"/>
              </w:rPr>
              <w:t>, единиц</w:t>
            </w:r>
            <w:r>
              <w:rPr>
                <w:rFonts w:ascii="Times New Roman" w:eastAsia="Calibri" w:hAnsi="Times New Roman" w:cs="Times New Roman"/>
                <w:lang w:eastAsia="ru-RU"/>
              </w:rPr>
              <w:t>а.</w:t>
            </w:r>
          </w:p>
          <w:p w14:paraId="5F18A92F" w14:textId="77777777" w:rsidR="00830D61" w:rsidRPr="00804945" w:rsidRDefault="00830D61" w:rsidP="00830D61">
            <w:pPr>
              <w:tabs>
                <w:tab w:val="left" w:pos="709"/>
                <w:tab w:val="left" w:pos="993"/>
              </w:tabs>
              <w:ind w:firstLine="34"/>
              <w:jc w:val="both"/>
              <w:rPr>
                <w:rFonts w:ascii="Times New Roman" w:hAnsi="Times New Roman" w:cs="Times New Roman"/>
              </w:rPr>
            </w:pPr>
            <w:r w:rsidRPr="00804945">
              <w:rPr>
                <w:rFonts w:ascii="Times New Roman" w:hAnsi="Times New Roman" w:cs="Times New Roman"/>
              </w:rPr>
              <w:t xml:space="preserve">Источники данных: </w:t>
            </w:r>
            <w:r>
              <w:rPr>
                <w:rFonts w:ascii="Times New Roman" w:hAnsi="Times New Roman" w:cs="Times New Roman"/>
              </w:rPr>
              <w:t>Д</w:t>
            </w:r>
            <w:r w:rsidRPr="00804945">
              <w:rPr>
                <w:rFonts w:ascii="Times New Roman" w:hAnsi="Times New Roman" w:cs="Times New Roman"/>
              </w:rPr>
              <w:t xml:space="preserve">анные субъектов Российской Федерации (по запросу) </w:t>
            </w:r>
          </w:p>
          <w:p w14:paraId="501F4617" w14:textId="77777777" w:rsidR="00830D61" w:rsidRPr="00804945" w:rsidRDefault="00830D61" w:rsidP="00830D61">
            <w:pPr>
              <w:pStyle w:val="a9"/>
              <w:ind w:left="33"/>
              <w:jc w:val="both"/>
              <w:rPr>
                <w:sz w:val="22"/>
                <w:szCs w:val="22"/>
              </w:rPr>
            </w:pPr>
            <w:r w:rsidRPr="00804945">
              <w:rPr>
                <w:sz w:val="22"/>
                <w:szCs w:val="22"/>
              </w:rPr>
              <w:t xml:space="preserve">Показатель (в </w:t>
            </w:r>
            <w:proofErr w:type="gramStart"/>
            <w:r w:rsidRPr="00804945">
              <w:rPr>
                <w:sz w:val="22"/>
                <w:szCs w:val="22"/>
              </w:rPr>
              <w:t>т.ч.</w:t>
            </w:r>
            <w:proofErr w:type="gramEnd"/>
            <w:r w:rsidRPr="00804945">
              <w:rPr>
                <w:sz w:val="22"/>
                <w:szCs w:val="22"/>
              </w:rPr>
              <w:t xml:space="preserve"> базовые показатели) рассчитывается за отчетный год</w:t>
            </w:r>
          </w:p>
          <w:p w14:paraId="5AD0CE46" w14:textId="77777777" w:rsidR="00830D61" w:rsidRDefault="00830D61" w:rsidP="00830D61">
            <w:pPr>
              <w:widowControl w:val="0"/>
              <w:rPr>
                <w:rFonts w:ascii="Times New Roman" w:eastAsia="Calibri" w:hAnsi="Times New Roman" w:cs="Times New Roman"/>
              </w:rPr>
            </w:pPr>
            <w:r w:rsidRPr="00804945">
              <w:rPr>
                <w:rFonts w:ascii="Times New Roman" w:hAnsi="Times New Roman" w:cs="Times New Roman"/>
              </w:rPr>
              <w:t>Ответственный за расчет показателя: Минобрнауки России</w:t>
            </w:r>
          </w:p>
        </w:tc>
      </w:tr>
      <w:tr w:rsidR="00830D61" w:rsidRPr="00CB5FD7" w14:paraId="1D8D4726" w14:textId="77777777" w:rsidTr="00437A0C">
        <w:tc>
          <w:tcPr>
            <w:tcW w:w="562" w:type="dxa"/>
            <w:shd w:val="clear" w:color="auto" w:fill="FFFFFF" w:themeFill="background1"/>
            <w:vAlign w:val="center"/>
          </w:tcPr>
          <w:p w14:paraId="143282D5" w14:textId="77777777" w:rsidR="00830D61" w:rsidRDefault="007E094E" w:rsidP="00830D6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E76E61">
              <w:rPr>
                <w:rFonts w:ascii="Times New Roman" w:eastAsia="Times New Roman" w:hAnsi="Times New Roman" w:cs="Times New Roman"/>
                <w:color w:val="000000"/>
                <w:lang w:eastAsia="ru-RU"/>
              </w:rPr>
              <w:t>.</w:t>
            </w:r>
          </w:p>
        </w:tc>
        <w:tc>
          <w:tcPr>
            <w:tcW w:w="3845" w:type="dxa"/>
            <w:shd w:val="clear" w:color="auto" w:fill="FFFFFF" w:themeFill="background1"/>
          </w:tcPr>
          <w:p w14:paraId="70D1E4EA" w14:textId="77777777" w:rsidR="00830D61" w:rsidRPr="00804945" w:rsidRDefault="00830D61" w:rsidP="00830D61">
            <w:pPr>
              <w:widowControl w:val="0"/>
              <w:jc w:val="center"/>
              <w:rPr>
                <w:rFonts w:ascii="Times New Roman" w:hAnsi="Times New Roman" w:cs="Times New Roman"/>
              </w:rPr>
            </w:pPr>
            <w:r w:rsidRPr="00804945">
              <w:rPr>
                <w:rFonts w:ascii="Times New Roman" w:hAnsi="Times New Roman" w:cs="Times New Roman"/>
                <w:color w:val="000000"/>
              </w:rPr>
              <w:t>Количество созданных «университетских стартапов</w:t>
            </w:r>
            <w:bookmarkStart w:id="1" w:name="_Ref139879181"/>
            <w:r w:rsidRPr="00804945">
              <w:rPr>
                <w:rFonts w:ascii="Times New Roman" w:hAnsi="Times New Roman" w:cs="Times New Roman"/>
                <w:color w:val="000000"/>
              </w:rPr>
              <w:t>»</w:t>
            </w:r>
            <w:r w:rsidRPr="00804945">
              <w:rPr>
                <w:rStyle w:val="a8"/>
                <w:rFonts w:ascii="Times New Roman" w:hAnsi="Times New Roman"/>
                <w:color w:val="000000"/>
              </w:rPr>
              <w:footnoteReference w:id="23"/>
            </w:r>
            <w:bookmarkEnd w:id="1"/>
            <w:r w:rsidRPr="00804945">
              <w:rPr>
                <w:rFonts w:ascii="Times New Roman" w:hAnsi="Times New Roman" w:cs="Times New Roman"/>
              </w:rPr>
              <w:t xml:space="preserve"> </w:t>
            </w:r>
            <w:r w:rsidRPr="00804945">
              <w:rPr>
                <w:rFonts w:ascii="Times New Roman" w:hAnsi="Times New Roman" w:cs="Times New Roman"/>
                <w:color w:val="000000"/>
              </w:rPr>
              <w:t xml:space="preserve">в </w:t>
            </w:r>
            <w:r w:rsidRPr="00804945">
              <w:rPr>
                <w:rFonts w:ascii="Times New Roman" w:hAnsi="Times New Roman" w:cs="Times New Roman"/>
                <w:color w:val="000000"/>
              </w:rPr>
              <w:lastRenderedPageBreak/>
              <w:t>субъекте Российской Федерации</w:t>
            </w:r>
          </w:p>
        </w:tc>
        <w:tc>
          <w:tcPr>
            <w:tcW w:w="1573" w:type="dxa"/>
            <w:shd w:val="clear" w:color="auto" w:fill="FFFFFF" w:themeFill="background1"/>
          </w:tcPr>
          <w:p w14:paraId="3F47E669" w14:textId="77777777" w:rsidR="00830D61" w:rsidRPr="00804945" w:rsidRDefault="00830D61" w:rsidP="00830D61">
            <w:pPr>
              <w:widowControl w:val="0"/>
              <w:jc w:val="center"/>
              <w:rPr>
                <w:rFonts w:ascii="Times New Roman" w:hAnsi="Times New Roman" w:cs="Times New Roman"/>
              </w:rPr>
            </w:pPr>
            <w:r w:rsidRPr="00804945">
              <w:rPr>
                <w:rFonts w:ascii="Times New Roman" w:hAnsi="Times New Roman" w:cs="Times New Roman"/>
                <w:color w:val="000000"/>
              </w:rPr>
              <w:lastRenderedPageBreak/>
              <w:t>единица</w:t>
            </w:r>
          </w:p>
        </w:tc>
        <w:tc>
          <w:tcPr>
            <w:tcW w:w="9750" w:type="dxa"/>
            <w:shd w:val="clear" w:color="auto" w:fill="FFFFFF" w:themeFill="background1"/>
          </w:tcPr>
          <w:p w14:paraId="445F184B" w14:textId="77777777" w:rsidR="00830D61" w:rsidRPr="00804945" w:rsidRDefault="00830D61" w:rsidP="00830D61">
            <w:pPr>
              <w:widowControl w:val="0"/>
              <w:ind w:left="140"/>
              <w:jc w:val="center"/>
              <w:rPr>
                <w:rFonts w:ascii="Times New Roman" w:hAnsi="Times New Roman" w:cs="Times New Roman"/>
              </w:rPr>
            </w:pPr>
            <m:oMath>
              <m:r>
                <w:rPr>
                  <w:rFonts w:ascii="Cambria Math" w:hAnsi="Cambria Math" w:cs="Times New Roman"/>
                </w:rPr>
                <m:t xml:space="preserve">СТ= </m:t>
              </m:r>
              <m:sSup>
                <m:sSupPr>
                  <m:ctrlPr>
                    <w:rPr>
                      <w:rFonts w:ascii="Cambria Math" w:hAnsi="Cambria Math" w:cs="Times New Roman"/>
                      <w:i/>
                      <w:lang w:bidi="ru-RU"/>
                    </w:rPr>
                  </m:ctrlPr>
                </m:sSupPr>
                <m:e>
                  <m:r>
                    <w:rPr>
                      <w:rFonts w:ascii="Cambria Math" w:hAnsi="Cambria Math" w:cs="Times New Roman"/>
                    </w:rPr>
                    <m:t>СТ</m:t>
                  </m:r>
                </m:e>
                <m:sup>
                  <m:r>
                    <w:rPr>
                      <w:rFonts w:ascii="Cambria Math" w:hAnsi="Cambria Math" w:cs="Times New Roman"/>
                    </w:rPr>
                    <m:t>дусс</m:t>
                  </m:r>
                </m:sup>
              </m:sSup>
              <m:r>
                <m:rPr>
                  <m:sty m:val="p"/>
                </m:rPr>
                <w:rPr>
                  <w:rFonts w:ascii="Cambria Math" w:hAnsi="Cambria Math" w:cs="Times New Roman"/>
                </w:rPr>
                <m:t xml:space="preserve"> </m:t>
              </m:r>
              <m:r>
                <w:rPr>
                  <w:rFonts w:ascii="Cambria Math" w:hAnsi="Cambria Math" w:cs="Times New Roman"/>
                </w:rPr>
                <m:t>+</m:t>
              </m:r>
              <m:sSup>
                <m:sSupPr>
                  <m:ctrlPr>
                    <w:rPr>
                      <w:rFonts w:ascii="Cambria Math" w:hAnsi="Cambria Math" w:cs="Times New Roman"/>
                      <w:i/>
                      <w:lang w:bidi="ru-RU"/>
                    </w:rPr>
                  </m:ctrlPr>
                </m:sSupPr>
                <m:e>
                  <m:r>
                    <w:rPr>
                      <w:rFonts w:ascii="Cambria Math" w:hAnsi="Cambria Math" w:cs="Times New Roman"/>
                    </w:rPr>
                    <m:t>СТ</m:t>
                  </m:r>
                </m:e>
                <m:sup>
                  <m:r>
                    <w:rPr>
                      <w:rFonts w:ascii="Cambria Math" w:hAnsi="Cambria Math" w:cs="Times New Roman"/>
                    </w:rPr>
                    <m:t>дфл</m:t>
                  </m:r>
                </m:sup>
              </m:sSup>
              <m:r>
                <w:rPr>
                  <w:rFonts w:ascii="Cambria Math" w:hAnsi="Cambria Math" w:cs="Times New Roman"/>
                </w:rPr>
                <m:t>+</m:t>
              </m:r>
              <m:sSup>
                <m:sSupPr>
                  <m:ctrlPr>
                    <w:rPr>
                      <w:rFonts w:ascii="Cambria Math" w:hAnsi="Cambria Math" w:cs="Times New Roman"/>
                      <w:i/>
                      <w:lang w:bidi="ru-RU"/>
                    </w:rPr>
                  </m:ctrlPr>
                </m:sSupPr>
                <m:e>
                  <m:r>
                    <w:rPr>
                      <w:rFonts w:ascii="Cambria Math" w:hAnsi="Cambria Math" w:cs="Times New Roman"/>
                    </w:rPr>
                    <m:t>СТ</m:t>
                  </m:r>
                </m:e>
                <m:sup>
                  <m:r>
                    <w:rPr>
                      <w:rFonts w:ascii="Cambria Math" w:hAnsi="Cambria Math" w:cs="Times New Roman"/>
                    </w:rPr>
                    <m:t>дроо</m:t>
                  </m:r>
                </m:sup>
              </m:sSup>
              <m:r>
                <w:rPr>
                  <w:rFonts w:ascii="Cambria Math" w:hAnsi="Cambria Math" w:cs="Times New Roman"/>
                </w:rPr>
                <m:t>+</m:t>
              </m:r>
              <m:sSup>
                <m:sSupPr>
                  <m:ctrlPr>
                    <w:rPr>
                      <w:rFonts w:ascii="Cambria Math" w:hAnsi="Cambria Math" w:cs="Times New Roman"/>
                      <w:i/>
                      <w:lang w:bidi="ru-RU"/>
                    </w:rPr>
                  </m:ctrlPr>
                </m:sSupPr>
                <m:e>
                  <m:r>
                    <w:rPr>
                      <w:rFonts w:ascii="Cambria Math" w:hAnsi="Cambria Math" w:cs="Times New Roman"/>
                    </w:rPr>
                    <m:t>СТ</m:t>
                  </m:r>
                </m:e>
                <m:sup>
                  <m:r>
                    <w:rPr>
                      <w:rFonts w:ascii="Cambria Math" w:hAnsi="Cambria Math" w:cs="Times New Roman"/>
                    </w:rPr>
                    <m:t>доо</m:t>
                  </m:r>
                </m:sup>
              </m:sSup>
            </m:oMath>
            <w:r>
              <w:rPr>
                <w:rFonts w:ascii="Times New Roman" w:eastAsiaTheme="minorEastAsia" w:hAnsi="Times New Roman" w:cs="Times New Roman"/>
                <w:lang w:bidi="ru-RU"/>
              </w:rPr>
              <w:t>,</w:t>
            </w:r>
          </w:p>
          <w:p w14:paraId="0F33E066" w14:textId="77777777" w:rsidR="00830D61" w:rsidRPr="00804945" w:rsidRDefault="00830D61" w:rsidP="00830D61">
            <w:pPr>
              <w:widowControl w:val="0"/>
              <w:jc w:val="both"/>
              <w:rPr>
                <w:rFonts w:ascii="Times New Roman" w:hAnsi="Times New Roman" w:cs="Times New Roman"/>
              </w:rPr>
            </w:pPr>
            <w:r w:rsidRPr="00804945">
              <w:rPr>
                <w:rFonts w:ascii="Times New Roman" w:hAnsi="Times New Roman" w:cs="Times New Roman"/>
              </w:rPr>
              <w:lastRenderedPageBreak/>
              <w:t>где</w:t>
            </w:r>
          </w:p>
          <w:p w14:paraId="543452CA" w14:textId="77777777" w:rsidR="00830D61" w:rsidRPr="00804945" w:rsidRDefault="00830D61" w:rsidP="00830D61">
            <w:pPr>
              <w:widowControl w:val="0"/>
              <w:jc w:val="both"/>
              <w:rPr>
                <w:rFonts w:ascii="Times New Roman" w:hAnsi="Times New Roman" w:cs="Times New Roman"/>
              </w:rPr>
            </w:pPr>
            <m:oMath>
              <m:r>
                <w:rPr>
                  <w:rFonts w:ascii="Cambria Math" w:hAnsi="Cambria Math" w:cs="Times New Roman"/>
                </w:rPr>
                <m:t>СТ</m:t>
              </m:r>
            </m:oMath>
            <w:r w:rsidRPr="00804945">
              <w:rPr>
                <w:rFonts w:ascii="Times New Roman" w:hAnsi="Times New Roman" w:cs="Times New Roman"/>
              </w:rPr>
              <w:t xml:space="preserve"> – количество созданных университетских стартапов</w:t>
            </w:r>
            <w:r>
              <w:rPr>
                <w:rFonts w:ascii="Times New Roman" w:hAnsi="Times New Roman" w:cs="Times New Roman"/>
              </w:rPr>
              <w:t xml:space="preserve"> </w:t>
            </w:r>
            <w:r w:rsidRPr="00804945">
              <w:rPr>
                <w:rFonts w:ascii="Times New Roman" w:hAnsi="Times New Roman" w:cs="Times New Roman"/>
                <w:color w:val="000000"/>
              </w:rPr>
              <w:t>в субъекте Российской Федерации</w:t>
            </w:r>
            <w:r>
              <w:rPr>
                <w:rFonts w:ascii="Times New Roman" w:hAnsi="Times New Roman" w:cs="Times New Roman"/>
              </w:rPr>
              <w:t>, единица;</w:t>
            </w:r>
          </w:p>
          <w:p w14:paraId="7658EFE3" w14:textId="77777777" w:rsidR="00830D61" w:rsidRPr="00804945" w:rsidRDefault="00D522EF" w:rsidP="00830D61">
            <w:pPr>
              <w:widowControl w:val="0"/>
              <w:jc w:val="both"/>
              <w:rPr>
                <w:rFonts w:ascii="Times New Roman" w:hAnsi="Times New Roman" w:cs="Times New Roman"/>
              </w:rPr>
            </w:pPr>
            <m:oMath>
              <m:sSup>
                <m:sSupPr>
                  <m:ctrlPr>
                    <w:rPr>
                      <w:rFonts w:ascii="Cambria Math" w:hAnsi="Cambria Math" w:cs="Times New Roman"/>
                      <w:i/>
                      <w:lang w:bidi="ru-RU"/>
                    </w:rPr>
                  </m:ctrlPr>
                </m:sSupPr>
                <m:e>
                  <m:r>
                    <w:rPr>
                      <w:rFonts w:ascii="Cambria Math" w:hAnsi="Cambria Math" w:cs="Times New Roman"/>
                    </w:rPr>
                    <m:t>СТ</m:t>
                  </m:r>
                </m:e>
                <m:sup>
                  <m:r>
                    <w:rPr>
                      <w:rFonts w:ascii="Cambria Math" w:hAnsi="Cambria Math" w:cs="Times New Roman"/>
                    </w:rPr>
                    <m:t>дусс</m:t>
                  </m:r>
                </m:sup>
              </m:sSup>
            </m:oMath>
            <w:r w:rsidR="00830D61" w:rsidRPr="00804945">
              <w:rPr>
                <w:rFonts w:ascii="Times New Roman" w:hAnsi="Times New Roman" w:cs="Times New Roman"/>
              </w:rPr>
              <w:t xml:space="preserve"> – количество</w:t>
            </w:r>
            <w:r w:rsidR="00830D61">
              <w:rPr>
                <w:rStyle w:val="a8"/>
                <w:rFonts w:ascii="Times New Roman" w:hAnsi="Times New Roman"/>
              </w:rPr>
              <w:footnoteReference w:id="24"/>
            </w:r>
            <w:r w:rsidR="00830D61" w:rsidRPr="00804945">
              <w:rPr>
                <w:rFonts w:ascii="Times New Roman" w:hAnsi="Times New Roman" w:cs="Times New Roman"/>
              </w:rPr>
              <w:t xml:space="preserve"> созданных университетских стартапов, доли (акции) в уставном капитале которого (или их часть) принадлежат университетским «стартап-студиям</w:t>
            </w:r>
            <w:r w:rsidR="00830D61" w:rsidRPr="00804945">
              <w:rPr>
                <w:rFonts w:ascii="Times New Roman" w:eastAsia="Times New Roman" w:hAnsi="Times New Roman" w:cs="Times New Roman"/>
                <w:lang w:eastAsia="ru-RU" w:bidi="ru-RU"/>
              </w:rPr>
              <w:t>»</w:t>
            </w:r>
            <w:r w:rsidR="00830D61">
              <w:rPr>
                <w:rFonts w:ascii="Times New Roman" w:eastAsia="Times New Roman" w:hAnsi="Times New Roman" w:cs="Times New Roman"/>
                <w:lang w:eastAsia="ru-RU" w:bidi="ru-RU"/>
              </w:rPr>
              <w:t xml:space="preserve"> </w:t>
            </w:r>
            <w:r w:rsidR="00830D61">
              <w:rPr>
                <w:rFonts w:ascii="Times New Roman" w:eastAsia="Times New Roman" w:hAnsi="Times New Roman" w:cs="Times New Roman"/>
                <w:lang w:eastAsia="ru-RU"/>
              </w:rPr>
              <w:t>(</w:t>
            </w:r>
            <w:r w:rsidR="00830D61">
              <w:rPr>
                <w:rFonts w:ascii="Times New Roman" w:eastAsia="Arial Unicode MS" w:hAnsi="Times New Roman" w:cs="Times New Roman"/>
                <w:lang w:eastAsia="ru-RU"/>
              </w:rPr>
              <w:t>данные сформированы</w:t>
            </w:r>
            <w:r w:rsidR="00830D61" w:rsidRPr="0002315E">
              <w:rPr>
                <w:rFonts w:ascii="Times New Roman" w:eastAsia="Arial Unicode MS" w:hAnsi="Times New Roman" w:cs="Times New Roman"/>
                <w:lang w:eastAsia="ru-RU"/>
              </w:rPr>
              <w:t xml:space="preserve"> по субъекту Российской Федерации</w:t>
            </w:r>
            <w:r w:rsidR="00830D61">
              <w:rPr>
                <w:rFonts w:ascii="Times New Roman" w:eastAsia="Arial Unicode MS" w:hAnsi="Times New Roman" w:cs="Times New Roman"/>
                <w:lang w:eastAsia="ru-RU"/>
              </w:rPr>
              <w:t>)</w:t>
            </w:r>
            <w:r w:rsidR="00830D61">
              <w:rPr>
                <w:rFonts w:ascii="Times New Roman" w:hAnsi="Times New Roman" w:cs="Times New Roman"/>
              </w:rPr>
              <w:t>, единица</w:t>
            </w:r>
            <w:r w:rsidR="00830D61" w:rsidRPr="00804945">
              <w:rPr>
                <w:rFonts w:ascii="Times New Roman" w:eastAsia="Times New Roman" w:hAnsi="Times New Roman" w:cs="Times New Roman"/>
                <w:lang w:eastAsia="ru-RU" w:bidi="ru-RU"/>
              </w:rPr>
              <w:t>;</w:t>
            </w:r>
          </w:p>
          <w:p w14:paraId="4CF7D5DE" w14:textId="77777777" w:rsidR="00830D61" w:rsidRPr="00804945" w:rsidRDefault="00D522EF" w:rsidP="00830D61">
            <w:pPr>
              <w:widowControl w:val="0"/>
              <w:jc w:val="both"/>
              <w:rPr>
                <w:rFonts w:ascii="Times New Roman" w:hAnsi="Times New Roman" w:cs="Times New Roman"/>
              </w:rPr>
            </w:pPr>
            <m:oMath>
              <m:sSup>
                <m:sSupPr>
                  <m:ctrlPr>
                    <w:rPr>
                      <w:rFonts w:ascii="Cambria Math" w:hAnsi="Cambria Math" w:cs="Times New Roman"/>
                      <w:i/>
                      <w:lang w:bidi="ru-RU"/>
                    </w:rPr>
                  </m:ctrlPr>
                </m:sSupPr>
                <m:e>
                  <m:r>
                    <w:rPr>
                      <w:rFonts w:ascii="Cambria Math" w:hAnsi="Cambria Math" w:cs="Times New Roman"/>
                    </w:rPr>
                    <m:t>СТ</m:t>
                  </m:r>
                </m:e>
                <m:sup>
                  <m:r>
                    <w:rPr>
                      <w:rFonts w:ascii="Cambria Math" w:hAnsi="Cambria Math" w:cs="Times New Roman"/>
                    </w:rPr>
                    <m:t>дфл</m:t>
                  </m:r>
                </m:sup>
              </m:sSup>
            </m:oMath>
            <w:r w:rsidR="00830D61" w:rsidRPr="00804945">
              <w:rPr>
                <w:rFonts w:ascii="Times New Roman" w:hAnsi="Times New Roman" w:cs="Times New Roman"/>
              </w:rPr>
              <w:t xml:space="preserve"> – количество</w:t>
            </w:r>
            <w:r w:rsidR="00830D61" w:rsidRPr="009973F9">
              <w:rPr>
                <w:rFonts w:ascii="Times New Roman" w:hAnsi="Times New Roman" w:cs="Times New Roman"/>
                <w:vertAlign w:val="superscript"/>
              </w:rPr>
              <w:t>9</w:t>
            </w:r>
            <w:r w:rsidR="00830D61" w:rsidRPr="00804945">
              <w:rPr>
                <w:rFonts w:ascii="Times New Roman" w:hAnsi="Times New Roman" w:cs="Times New Roman"/>
              </w:rPr>
              <w:t xml:space="preserve"> созданных университетских стартапов, доли (акции) в уставном капитале которого (или их часть) принадлежат физическим лицам, обучающимся в образовательной организации высшего образования или завершившим обучение в образовательной организации не более 3 лет до дня начала их участия в университетском стартап</w:t>
            </w:r>
            <w:r w:rsidR="00830D61">
              <w:rPr>
                <w:rFonts w:ascii="Times New Roman" w:hAnsi="Times New Roman" w:cs="Times New Roman"/>
              </w:rPr>
              <w:t xml:space="preserve">е </w:t>
            </w:r>
            <w:r w:rsidR="00830D61">
              <w:rPr>
                <w:rFonts w:ascii="Times New Roman" w:eastAsia="Times New Roman" w:hAnsi="Times New Roman" w:cs="Times New Roman"/>
                <w:lang w:eastAsia="ru-RU"/>
              </w:rPr>
              <w:t>(</w:t>
            </w:r>
            <w:r w:rsidR="00830D61">
              <w:rPr>
                <w:rFonts w:ascii="Times New Roman" w:eastAsia="Arial Unicode MS" w:hAnsi="Times New Roman" w:cs="Times New Roman"/>
                <w:lang w:eastAsia="ru-RU"/>
              </w:rPr>
              <w:t>данные сформированы</w:t>
            </w:r>
            <w:r w:rsidR="00830D61" w:rsidRPr="0002315E">
              <w:rPr>
                <w:rFonts w:ascii="Times New Roman" w:eastAsia="Arial Unicode MS" w:hAnsi="Times New Roman" w:cs="Times New Roman"/>
                <w:lang w:eastAsia="ru-RU"/>
              </w:rPr>
              <w:t xml:space="preserve"> по субъекту Российской Федерации</w:t>
            </w:r>
            <w:r w:rsidR="00830D61">
              <w:rPr>
                <w:rFonts w:ascii="Times New Roman" w:eastAsia="Arial Unicode MS" w:hAnsi="Times New Roman" w:cs="Times New Roman"/>
                <w:lang w:eastAsia="ru-RU"/>
              </w:rPr>
              <w:t>)</w:t>
            </w:r>
            <w:r w:rsidR="00830D61">
              <w:rPr>
                <w:rFonts w:ascii="Times New Roman" w:hAnsi="Times New Roman" w:cs="Times New Roman"/>
              </w:rPr>
              <w:t>, единица</w:t>
            </w:r>
            <w:r w:rsidR="00830D61" w:rsidRPr="00804945">
              <w:rPr>
                <w:rFonts w:ascii="Times New Roman" w:hAnsi="Times New Roman" w:cs="Times New Roman"/>
              </w:rPr>
              <w:t>;</w:t>
            </w:r>
          </w:p>
          <w:p w14:paraId="5AD48FF8" w14:textId="77777777" w:rsidR="00830D61" w:rsidRPr="00804945" w:rsidRDefault="00D522EF" w:rsidP="00830D61">
            <w:pPr>
              <w:widowControl w:val="0"/>
              <w:jc w:val="both"/>
              <w:rPr>
                <w:rFonts w:ascii="Times New Roman" w:hAnsi="Times New Roman" w:cs="Times New Roman"/>
              </w:rPr>
            </w:pPr>
            <m:oMath>
              <m:sSup>
                <m:sSupPr>
                  <m:ctrlPr>
                    <w:rPr>
                      <w:rFonts w:ascii="Cambria Math" w:hAnsi="Cambria Math" w:cs="Times New Roman"/>
                      <w:i/>
                      <w:lang w:bidi="ru-RU"/>
                    </w:rPr>
                  </m:ctrlPr>
                </m:sSupPr>
                <m:e>
                  <m:r>
                    <w:rPr>
                      <w:rFonts w:ascii="Cambria Math" w:hAnsi="Cambria Math" w:cs="Times New Roman"/>
                    </w:rPr>
                    <m:t>СТ</m:t>
                  </m:r>
                </m:e>
                <m:sup>
                  <m:r>
                    <w:rPr>
                      <w:rFonts w:ascii="Cambria Math" w:hAnsi="Cambria Math" w:cs="Times New Roman"/>
                    </w:rPr>
                    <m:t>дроо</m:t>
                  </m:r>
                </m:sup>
              </m:sSup>
            </m:oMath>
            <w:r w:rsidR="00830D61" w:rsidRPr="00804945">
              <w:rPr>
                <w:rFonts w:ascii="Times New Roman" w:hAnsi="Times New Roman" w:cs="Times New Roman"/>
              </w:rPr>
              <w:t xml:space="preserve"> – количество</w:t>
            </w:r>
            <w:r w:rsidR="00830D61" w:rsidRPr="009973F9">
              <w:rPr>
                <w:rFonts w:ascii="Times New Roman" w:hAnsi="Times New Roman" w:cs="Times New Roman"/>
                <w:vertAlign w:val="superscript"/>
              </w:rPr>
              <w:t>9</w:t>
            </w:r>
            <w:r w:rsidR="00830D61">
              <w:rPr>
                <w:rFonts w:ascii="Times New Roman" w:hAnsi="Times New Roman" w:cs="Times New Roman"/>
                <w:b/>
              </w:rPr>
              <w:t xml:space="preserve"> </w:t>
            </w:r>
            <w:r w:rsidR="00830D61" w:rsidRPr="00804945">
              <w:rPr>
                <w:rFonts w:ascii="Times New Roman" w:hAnsi="Times New Roman" w:cs="Times New Roman"/>
              </w:rPr>
              <w:t>университетских стартапов, доли (акции) в уставном капитале которого (или их часть) принадлежат работникам образовательной организации</w:t>
            </w:r>
            <w:r w:rsidR="00830D61">
              <w:rPr>
                <w:rFonts w:ascii="Times New Roman" w:hAnsi="Times New Roman" w:cs="Times New Roman"/>
              </w:rPr>
              <w:t xml:space="preserve"> </w:t>
            </w:r>
            <w:r w:rsidR="00830D61">
              <w:rPr>
                <w:rFonts w:ascii="Times New Roman" w:eastAsia="Times New Roman" w:hAnsi="Times New Roman" w:cs="Times New Roman"/>
                <w:lang w:eastAsia="ru-RU"/>
              </w:rPr>
              <w:t>(</w:t>
            </w:r>
            <w:r w:rsidR="00830D61">
              <w:rPr>
                <w:rFonts w:ascii="Times New Roman" w:eastAsia="Arial Unicode MS" w:hAnsi="Times New Roman" w:cs="Times New Roman"/>
                <w:lang w:eastAsia="ru-RU"/>
              </w:rPr>
              <w:t>данные сформированы</w:t>
            </w:r>
            <w:r w:rsidR="00830D61" w:rsidRPr="0002315E">
              <w:rPr>
                <w:rFonts w:ascii="Times New Roman" w:eastAsia="Arial Unicode MS" w:hAnsi="Times New Roman" w:cs="Times New Roman"/>
                <w:lang w:eastAsia="ru-RU"/>
              </w:rPr>
              <w:t xml:space="preserve"> по субъекту Российской Федерации</w:t>
            </w:r>
            <w:r w:rsidR="00830D61">
              <w:rPr>
                <w:rFonts w:ascii="Times New Roman" w:eastAsia="Arial Unicode MS" w:hAnsi="Times New Roman" w:cs="Times New Roman"/>
                <w:lang w:eastAsia="ru-RU"/>
              </w:rPr>
              <w:t>)</w:t>
            </w:r>
            <w:r w:rsidR="00830D61">
              <w:rPr>
                <w:rFonts w:ascii="Times New Roman" w:hAnsi="Times New Roman" w:cs="Times New Roman"/>
              </w:rPr>
              <w:t>, единица</w:t>
            </w:r>
            <w:r w:rsidR="00830D61" w:rsidRPr="00804945">
              <w:rPr>
                <w:rFonts w:ascii="Times New Roman" w:hAnsi="Times New Roman" w:cs="Times New Roman"/>
              </w:rPr>
              <w:t>;</w:t>
            </w:r>
          </w:p>
          <w:p w14:paraId="27A413A2" w14:textId="77777777" w:rsidR="00830D61" w:rsidRDefault="00D522EF" w:rsidP="00830D61">
            <w:pPr>
              <w:widowControl w:val="0"/>
              <w:jc w:val="both"/>
              <w:rPr>
                <w:rFonts w:ascii="Times New Roman" w:hAnsi="Times New Roman" w:cs="Times New Roman"/>
              </w:rPr>
            </w:pPr>
            <m:oMath>
              <m:sSup>
                <m:sSupPr>
                  <m:ctrlPr>
                    <w:rPr>
                      <w:rFonts w:ascii="Cambria Math" w:hAnsi="Cambria Math" w:cs="Times New Roman"/>
                      <w:i/>
                      <w:lang w:bidi="ru-RU"/>
                    </w:rPr>
                  </m:ctrlPr>
                </m:sSupPr>
                <m:e>
                  <m:r>
                    <w:rPr>
                      <w:rFonts w:ascii="Cambria Math" w:hAnsi="Cambria Math" w:cs="Times New Roman"/>
                    </w:rPr>
                    <m:t>СТ</m:t>
                  </m:r>
                </m:e>
                <m:sup>
                  <m:r>
                    <w:rPr>
                      <w:rFonts w:ascii="Cambria Math" w:hAnsi="Cambria Math" w:cs="Times New Roman"/>
                    </w:rPr>
                    <m:t>доо</m:t>
                  </m:r>
                </m:sup>
              </m:sSup>
            </m:oMath>
            <w:r w:rsidR="00830D61" w:rsidRPr="00804945">
              <w:rPr>
                <w:rFonts w:ascii="Times New Roman" w:hAnsi="Times New Roman" w:cs="Times New Roman"/>
              </w:rPr>
              <w:t xml:space="preserve"> – количество</w:t>
            </w:r>
            <w:r w:rsidR="00830D61" w:rsidRPr="009973F9">
              <w:rPr>
                <w:rFonts w:ascii="Times New Roman" w:hAnsi="Times New Roman" w:cs="Times New Roman"/>
                <w:vertAlign w:val="superscript"/>
              </w:rPr>
              <w:t>9</w:t>
            </w:r>
            <w:r w:rsidR="00830D61" w:rsidRPr="00804945">
              <w:rPr>
                <w:rFonts w:ascii="Times New Roman" w:hAnsi="Times New Roman" w:cs="Times New Roman"/>
              </w:rPr>
              <w:t xml:space="preserve"> университетских стартапов, доли (акции) в уставном капитале которого (или их часть) принадлежат образовательным организациям</w:t>
            </w:r>
            <w:r w:rsidR="00830D61">
              <w:rPr>
                <w:rFonts w:ascii="Times New Roman" w:hAnsi="Times New Roman" w:cs="Times New Roman"/>
              </w:rPr>
              <w:t xml:space="preserve"> </w:t>
            </w:r>
            <w:r w:rsidR="00830D61">
              <w:rPr>
                <w:rFonts w:ascii="Times New Roman" w:eastAsia="Times New Roman" w:hAnsi="Times New Roman" w:cs="Times New Roman"/>
                <w:lang w:eastAsia="ru-RU"/>
              </w:rPr>
              <w:t>(</w:t>
            </w:r>
            <w:r w:rsidR="00830D61">
              <w:rPr>
                <w:rFonts w:ascii="Times New Roman" w:eastAsia="Arial Unicode MS" w:hAnsi="Times New Roman" w:cs="Times New Roman"/>
                <w:lang w:eastAsia="ru-RU"/>
              </w:rPr>
              <w:t>данные сформированы</w:t>
            </w:r>
            <w:r w:rsidR="00830D61" w:rsidRPr="0002315E">
              <w:rPr>
                <w:rFonts w:ascii="Times New Roman" w:eastAsia="Arial Unicode MS" w:hAnsi="Times New Roman" w:cs="Times New Roman"/>
                <w:lang w:eastAsia="ru-RU"/>
              </w:rPr>
              <w:t xml:space="preserve"> по субъекту Российской Федерации</w:t>
            </w:r>
            <w:r w:rsidR="00830D61">
              <w:rPr>
                <w:rFonts w:ascii="Times New Roman" w:eastAsia="Arial Unicode MS" w:hAnsi="Times New Roman" w:cs="Times New Roman"/>
                <w:lang w:eastAsia="ru-RU"/>
              </w:rPr>
              <w:t>)</w:t>
            </w:r>
            <w:r w:rsidR="00830D61">
              <w:rPr>
                <w:rFonts w:ascii="Times New Roman" w:hAnsi="Times New Roman" w:cs="Times New Roman"/>
              </w:rPr>
              <w:t>, единица</w:t>
            </w:r>
            <w:r w:rsidR="00830D61" w:rsidRPr="00804945">
              <w:rPr>
                <w:rFonts w:ascii="Times New Roman" w:hAnsi="Times New Roman" w:cs="Times New Roman"/>
              </w:rPr>
              <w:t>.</w:t>
            </w:r>
          </w:p>
          <w:p w14:paraId="5C91EEF6" w14:textId="77777777" w:rsidR="00830D61" w:rsidRPr="00804945" w:rsidRDefault="00830D61" w:rsidP="00830D61">
            <w:pPr>
              <w:widowControl w:val="0"/>
              <w:jc w:val="both"/>
              <w:rPr>
                <w:rFonts w:ascii="Times New Roman" w:hAnsi="Times New Roman" w:cs="Times New Roman"/>
              </w:rPr>
            </w:pPr>
            <w:r w:rsidRPr="00804945">
              <w:rPr>
                <w:rFonts w:ascii="Times New Roman" w:hAnsi="Times New Roman" w:cs="Times New Roman"/>
              </w:rPr>
              <w:t>Источники данных: Минобрнауки России.</w:t>
            </w:r>
          </w:p>
          <w:p w14:paraId="65894DA6" w14:textId="77777777" w:rsidR="00830D61" w:rsidRPr="00804945" w:rsidRDefault="00830D61" w:rsidP="00830D61">
            <w:pPr>
              <w:widowControl w:val="0"/>
              <w:jc w:val="both"/>
              <w:rPr>
                <w:rFonts w:ascii="Times New Roman" w:hAnsi="Times New Roman" w:cs="Times New Roman"/>
              </w:rPr>
            </w:pPr>
            <w:r w:rsidRPr="00804945">
              <w:rPr>
                <w:rFonts w:ascii="Times New Roman" w:hAnsi="Times New Roman" w:cs="Times New Roman"/>
              </w:rPr>
              <w:t>Показатель рассчитывается за отчетный год.</w:t>
            </w:r>
          </w:p>
          <w:p w14:paraId="5F74C3ED" w14:textId="77777777" w:rsidR="00830D61" w:rsidRDefault="00830D61" w:rsidP="00830D61">
            <w:pPr>
              <w:widowControl w:val="0"/>
              <w:rPr>
                <w:rFonts w:ascii="Times New Roman" w:eastAsia="Calibri" w:hAnsi="Times New Roman" w:cs="Times New Roman"/>
              </w:rPr>
            </w:pPr>
            <w:r w:rsidRPr="00804945">
              <w:rPr>
                <w:rFonts w:ascii="Times New Roman" w:hAnsi="Times New Roman" w:cs="Times New Roman"/>
              </w:rPr>
              <w:t>Ответственный за расчет показателя: Минобрнауки Росси</w:t>
            </w:r>
            <w:r>
              <w:rPr>
                <w:rFonts w:ascii="Times New Roman" w:hAnsi="Times New Roman" w:cs="Times New Roman"/>
              </w:rPr>
              <w:t>и</w:t>
            </w:r>
          </w:p>
        </w:tc>
      </w:tr>
    </w:tbl>
    <w:p w14:paraId="4FEF2D6F" w14:textId="77777777" w:rsidR="00353D44" w:rsidRDefault="00353D44">
      <w:pPr>
        <w:spacing w:before="240"/>
        <w:ind w:firstLine="709"/>
        <w:jc w:val="both"/>
        <w:rPr>
          <w:rFonts w:ascii="Times New Roman" w:hAnsi="Times New Roman" w:cs="Times New Roman"/>
          <w:sz w:val="24"/>
          <w:szCs w:val="24"/>
        </w:rPr>
      </w:pPr>
    </w:p>
    <w:p w14:paraId="25AED0BF" w14:textId="77777777" w:rsidR="00577CEE" w:rsidRPr="00CE70CB" w:rsidRDefault="00577CEE" w:rsidP="00577CEE">
      <w:pPr>
        <w:spacing w:after="0" w:line="240" w:lineRule="auto"/>
        <w:jc w:val="both"/>
        <w:rPr>
          <w:rFonts w:ascii="Times New Roman" w:hAnsi="Times New Roman"/>
          <w:color w:val="FFFFFF" w:themeColor="background1"/>
          <w:sz w:val="28"/>
          <w:szCs w:val="28"/>
        </w:rPr>
      </w:pPr>
      <w:r w:rsidRPr="00CE70CB">
        <w:rPr>
          <w:rFonts w:ascii="Times New Roman" w:hAnsi="Times New Roman"/>
          <w:color w:val="FFFFFF" w:themeColor="background1"/>
          <w:sz w:val="28"/>
          <w:szCs w:val="28"/>
        </w:rPr>
        <w:t xml:space="preserve">Директор Департамента </w:t>
      </w:r>
    </w:p>
    <w:p w14:paraId="3E8AE58F" w14:textId="77777777" w:rsidR="00577CEE" w:rsidRPr="00CE70CB" w:rsidRDefault="00577CEE" w:rsidP="00577CEE">
      <w:pPr>
        <w:spacing w:after="0" w:line="240" w:lineRule="auto"/>
        <w:rPr>
          <w:rFonts w:ascii="Times New Roman" w:hAnsi="Times New Roman"/>
          <w:color w:val="FFFFFF" w:themeColor="background1"/>
          <w:sz w:val="28"/>
          <w:szCs w:val="28"/>
        </w:rPr>
      </w:pPr>
      <w:r w:rsidRPr="00CE70CB">
        <w:rPr>
          <w:rFonts w:ascii="Times New Roman" w:hAnsi="Times New Roman"/>
          <w:color w:val="FFFFFF" w:themeColor="background1"/>
          <w:sz w:val="28"/>
          <w:szCs w:val="28"/>
        </w:rPr>
        <w:t>стратегического развития</w:t>
      </w:r>
      <w:r w:rsidRPr="00CE70CB">
        <w:rPr>
          <w:rFonts w:ascii="Times New Roman" w:hAnsi="Times New Roman"/>
          <w:color w:val="FFFFFF" w:themeColor="background1"/>
          <w:sz w:val="28"/>
          <w:szCs w:val="28"/>
        </w:rPr>
        <w:tab/>
      </w:r>
      <w:r w:rsidRPr="00CE70CB">
        <w:rPr>
          <w:rFonts w:ascii="Times New Roman" w:hAnsi="Times New Roman"/>
          <w:color w:val="FFFFFF" w:themeColor="background1"/>
          <w:sz w:val="28"/>
          <w:szCs w:val="28"/>
        </w:rPr>
        <w:tab/>
      </w:r>
      <w:r w:rsidRPr="00CE70CB">
        <w:rPr>
          <w:rFonts w:ascii="Times New Roman" w:hAnsi="Times New Roman"/>
          <w:color w:val="FFFFFF" w:themeColor="background1"/>
          <w:sz w:val="28"/>
          <w:szCs w:val="28"/>
        </w:rPr>
        <w:tab/>
      </w:r>
      <w:r w:rsidRPr="00CE70CB">
        <w:rPr>
          <w:rFonts w:ascii="Times New Roman" w:hAnsi="Times New Roman"/>
          <w:color w:val="FFFFFF" w:themeColor="background1"/>
          <w:sz w:val="28"/>
          <w:szCs w:val="28"/>
        </w:rPr>
        <w:tab/>
      </w:r>
      <w:r w:rsidRPr="00CE70CB">
        <w:rPr>
          <w:rFonts w:ascii="Times New Roman" w:hAnsi="Times New Roman"/>
          <w:color w:val="FFFFFF" w:themeColor="background1"/>
          <w:sz w:val="28"/>
          <w:szCs w:val="28"/>
        </w:rPr>
        <w:tab/>
      </w:r>
      <w:r w:rsidRPr="00CE70CB">
        <w:rPr>
          <w:rFonts w:ascii="Times New Roman" w:hAnsi="Times New Roman"/>
          <w:color w:val="FFFFFF" w:themeColor="background1"/>
          <w:sz w:val="28"/>
          <w:szCs w:val="28"/>
        </w:rPr>
        <w:tab/>
        <w:t xml:space="preserve">                                                                                                 </w:t>
      </w:r>
      <w:proofErr w:type="gramStart"/>
      <w:r w:rsidRPr="00CE70CB">
        <w:rPr>
          <w:rFonts w:ascii="Times New Roman" w:hAnsi="Times New Roman"/>
          <w:color w:val="FFFFFF" w:themeColor="background1"/>
          <w:sz w:val="28"/>
          <w:szCs w:val="28"/>
        </w:rPr>
        <w:t>Ю.Е.</w:t>
      </w:r>
      <w:proofErr w:type="gramEnd"/>
      <w:r w:rsidRPr="00CE70CB">
        <w:rPr>
          <w:rFonts w:ascii="Times New Roman" w:hAnsi="Times New Roman"/>
          <w:color w:val="FFFFFF" w:themeColor="background1"/>
          <w:sz w:val="28"/>
          <w:szCs w:val="28"/>
        </w:rPr>
        <w:t xml:space="preserve"> Казаков</w:t>
      </w:r>
    </w:p>
    <w:p w14:paraId="7195854C" w14:textId="77777777" w:rsidR="00577CEE" w:rsidRDefault="00577CEE" w:rsidP="00577CEE">
      <w:pPr>
        <w:spacing w:after="0" w:line="240" w:lineRule="auto"/>
        <w:rPr>
          <w:rFonts w:ascii="Times New Roman" w:hAnsi="Times New Roman" w:cs="Times New Roman"/>
          <w:b/>
          <w:i/>
          <w:sz w:val="28"/>
          <w:szCs w:val="28"/>
        </w:rPr>
      </w:pPr>
    </w:p>
    <w:p w14:paraId="1027B976" w14:textId="77777777" w:rsidR="00577CEE" w:rsidRDefault="00577CEE">
      <w:pPr>
        <w:spacing w:before="240"/>
        <w:ind w:firstLine="709"/>
        <w:jc w:val="both"/>
        <w:rPr>
          <w:rFonts w:ascii="Times New Roman" w:hAnsi="Times New Roman" w:cs="Times New Roman"/>
          <w:sz w:val="24"/>
          <w:szCs w:val="24"/>
        </w:rPr>
        <w:sectPr w:rsidR="00577CEE" w:rsidSect="00E868DF">
          <w:footerReference w:type="default" r:id="rId13"/>
          <w:pgSz w:w="16838" w:h="11906" w:orient="landscape"/>
          <w:pgMar w:top="851" w:right="567" w:bottom="851" w:left="567" w:header="709" w:footer="709" w:gutter="0"/>
          <w:cols w:space="708"/>
          <w:docGrid w:linePitch="360"/>
        </w:sectPr>
      </w:pPr>
    </w:p>
    <w:p w14:paraId="5F02994A" w14:textId="77777777" w:rsidR="00663B05" w:rsidRPr="00D15E08" w:rsidRDefault="00663B05" w:rsidP="00663B05">
      <w:pPr>
        <w:spacing w:after="0" w:line="240" w:lineRule="auto"/>
        <w:rPr>
          <w:rFonts w:ascii="Times New Roman" w:hAnsi="Times New Roman" w:cs="Times New Roman"/>
          <w:b/>
          <w:sz w:val="28"/>
          <w:szCs w:val="28"/>
        </w:rPr>
      </w:pPr>
      <w:r w:rsidRPr="00D15E08">
        <w:rPr>
          <w:rFonts w:ascii="Times New Roman" w:hAnsi="Times New Roman" w:cs="Times New Roman"/>
          <w:b/>
          <w:sz w:val="28"/>
          <w:szCs w:val="28"/>
        </w:rPr>
        <w:lastRenderedPageBreak/>
        <w:t>Рекомендации</w:t>
      </w:r>
    </w:p>
    <w:p w14:paraId="01BF9948" w14:textId="77777777" w:rsidR="00663B05" w:rsidRPr="00D15E08" w:rsidRDefault="00663B05" w:rsidP="00663B05">
      <w:pPr>
        <w:spacing w:after="0" w:line="240" w:lineRule="auto"/>
        <w:jc w:val="both"/>
        <w:rPr>
          <w:rFonts w:ascii="Times New Roman" w:hAnsi="Times New Roman" w:cs="Times New Roman"/>
          <w:b/>
          <w:sz w:val="28"/>
          <w:szCs w:val="28"/>
        </w:rPr>
      </w:pPr>
    </w:p>
    <w:p w14:paraId="2E681A20" w14:textId="77777777" w:rsidR="009242A4" w:rsidRPr="009242A4" w:rsidRDefault="009242A4" w:rsidP="009242A4">
      <w:pPr>
        <w:spacing w:after="0"/>
        <w:ind w:firstLine="709"/>
        <w:jc w:val="both"/>
        <w:rPr>
          <w:rFonts w:ascii="Times New Roman" w:hAnsi="Times New Roman" w:cs="Times New Roman"/>
          <w:sz w:val="28"/>
          <w:szCs w:val="28"/>
        </w:rPr>
      </w:pPr>
      <w:r w:rsidRPr="009242A4">
        <w:rPr>
          <w:rFonts w:ascii="Times New Roman" w:hAnsi="Times New Roman" w:cs="Times New Roman"/>
          <w:sz w:val="28"/>
          <w:szCs w:val="28"/>
        </w:rPr>
        <w:t xml:space="preserve">Активное вовлечение регионов в </w:t>
      </w:r>
      <w:r>
        <w:rPr>
          <w:rFonts w:ascii="Times New Roman" w:hAnsi="Times New Roman" w:cs="Times New Roman"/>
          <w:sz w:val="28"/>
          <w:szCs w:val="28"/>
        </w:rPr>
        <w:t xml:space="preserve">решение </w:t>
      </w:r>
      <w:r w:rsidRPr="009242A4">
        <w:rPr>
          <w:rFonts w:ascii="Times New Roman" w:hAnsi="Times New Roman" w:cs="Times New Roman"/>
          <w:sz w:val="28"/>
          <w:szCs w:val="28"/>
        </w:rPr>
        <w:t xml:space="preserve">амбициозных </w:t>
      </w:r>
      <w:r>
        <w:rPr>
          <w:rFonts w:ascii="Times New Roman" w:hAnsi="Times New Roman" w:cs="Times New Roman"/>
          <w:sz w:val="28"/>
          <w:szCs w:val="28"/>
        </w:rPr>
        <w:t>общефедеральных</w:t>
      </w:r>
      <w:r w:rsidRPr="009242A4">
        <w:rPr>
          <w:rFonts w:ascii="Times New Roman" w:hAnsi="Times New Roman" w:cs="Times New Roman"/>
          <w:sz w:val="28"/>
          <w:szCs w:val="28"/>
        </w:rPr>
        <w:t xml:space="preserve"> задачи по увеличению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 вхождению к 2030 году Российской Федерации в четверку крупнейших экономик мира, увеличению к 2030 году уровня валовой добавленной стоимости в обрабатывающей промышленности в реальном выражении не менее чем на 40 процентов по сравнению с 2022 годом, снижению к 2030 году доли импорта товаров и услуг в валовом внутреннем продукте до 17 процентов, увеличению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1,5 раза по сравнению с 2023 годом способствует укреплению </w:t>
      </w:r>
      <w:r>
        <w:rPr>
          <w:rFonts w:ascii="Times New Roman" w:hAnsi="Times New Roman" w:cs="Times New Roman"/>
          <w:sz w:val="28"/>
          <w:szCs w:val="28"/>
        </w:rPr>
        <w:t xml:space="preserve">их </w:t>
      </w:r>
      <w:r w:rsidRPr="009242A4">
        <w:rPr>
          <w:rFonts w:ascii="Times New Roman" w:hAnsi="Times New Roman" w:cs="Times New Roman"/>
          <w:sz w:val="28"/>
          <w:szCs w:val="28"/>
        </w:rPr>
        <w:t>кадрового потенциала и социально-экономическому, промышленному и инновационному развитию.</w:t>
      </w:r>
    </w:p>
    <w:p w14:paraId="6ABF1597" w14:textId="77777777" w:rsidR="009242A4" w:rsidRDefault="009242A4" w:rsidP="009242A4">
      <w:pPr>
        <w:spacing w:after="0"/>
        <w:ind w:firstLine="709"/>
        <w:jc w:val="both"/>
        <w:rPr>
          <w:rFonts w:ascii="Times New Roman" w:hAnsi="Times New Roman" w:cs="Times New Roman"/>
          <w:sz w:val="28"/>
          <w:szCs w:val="28"/>
        </w:rPr>
      </w:pPr>
      <w:r>
        <w:rPr>
          <w:rFonts w:ascii="Times New Roman" w:hAnsi="Times New Roman" w:cs="Times New Roman"/>
          <w:sz w:val="28"/>
          <w:szCs w:val="28"/>
        </w:rPr>
        <w:t>В этой связи целесообразно</w:t>
      </w:r>
      <w:r w:rsidRPr="009242A4">
        <w:rPr>
          <w:rFonts w:ascii="Times New Roman" w:hAnsi="Times New Roman" w:cs="Times New Roman"/>
          <w:sz w:val="28"/>
          <w:szCs w:val="28"/>
        </w:rPr>
        <w:t xml:space="preserve"> активизировать участие регионов в реализации новых национальных проектов, особенно проектов технологического лидерства, предусмотрев их реализацию в составе региональных программ </w:t>
      </w:r>
      <w:r>
        <w:rPr>
          <w:rFonts w:ascii="Times New Roman" w:hAnsi="Times New Roman" w:cs="Times New Roman"/>
          <w:sz w:val="28"/>
          <w:szCs w:val="28"/>
        </w:rPr>
        <w:t>научно-технологического развития (далее – региональных программ НТР).</w:t>
      </w:r>
    </w:p>
    <w:p w14:paraId="3FAC3C24" w14:textId="77777777" w:rsidR="009242A4" w:rsidRPr="009242A4" w:rsidRDefault="009242A4" w:rsidP="009242A4">
      <w:pPr>
        <w:spacing w:after="0"/>
        <w:ind w:firstLine="709"/>
        <w:jc w:val="both"/>
        <w:rPr>
          <w:rFonts w:ascii="Times New Roman" w:hAnsi="Times New Roman" w:cs="Times New Roman"/>
          <w:sz w:val="28"/>
          <w:szCs w:val="28"/>
        </w:rPr>
      </w:pPr>
      <w:r w:rsidRPr="009242A4">
        <w:rPr>
          <w:rFonts w:ascii="Times New Roman" w:hAnsi="Times New Roman" w:cs="Times New Roman"/>
          <w:sz w:val="28"/>
          <w:szCs w:val="28"/>
        </w:rPr>
        <w:t>Кроме того, предлагается обратить внимание на опыт тех регионов, в программах которых планируется более чем 50% софинансирование из внебюджетных источников – необходимо активное привлечение частного бизнеса к реализации проектов в рамках региональных программ НТР.</w:t>
      </w:r>
    </w:p>
    <w:p w14:paraId="4D8BF556" w14:textId="77777777" w:rsidR="009242A4" w:rsidRPr="009242A4" w:rsidRDefault="009242A4" w:rsidP="009242A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12734F">
        <w:rPr>
          <w:rFonts w:ascii="Times New Roman" w:hAnsi="Times New Roman" w:cs="Times New Roman"/>
          <w:sz w:val="28"/>
          <w:szCs w:val="28"/>
        </w:rPr>
        <w:t xml:space="preserve">решение вышеуказанных задач возможно через </w:t>
      </w:r>
      <w:r w:rsidRPr="009242A4">
        <w:rPr>
          <w:rFonts w:ascii="Times New Roman" w:hAnsi="Times New Roman" w:cs="Times New Roman"/>
          <w:sz w:val="28"/>
          <w:szCs w:val="28"/>
        </w:rPr>
        <w:t>внедрени</w:t>
      </w:r>
      <w:r w:rsidR="0012734F">
        <w:rPr>
          <w:rFonts w:ascii="Times New Roman" w:hAnsi="Times New Roman" w:cs="Times New Roman"/>
          <w:sz w:val="28"/>
          <w:szCs w:val="28"/>
        </w:rPr>
        <w:t>е</w:t>
      </w:r>
      <w:r w:rsidRPr="009242A4">
        <w:rPr>
          <w:rFonts w:ascii="Times New Roman" w:hAnsi="Times New Roman" w:cs="Times New Roman"/>
          <w:sz w:val="28"/>
          <w:szCs w:val="28"/>
        </w:rPr>
        <w:t xml:space="preserve"> модели региона как квалифицированного заказчика научно-исследовательских, опытно-конструкторских и технологических работ на основе партнерства региона, промышленности, науки и высшего образования, объединения государственных и частных ресурсов для внедрения в экономику региона и страны новых наукоемких решений.</w:t>
      </w:r>
    </w:p>
    <w:p w14:paraId="0D4FD04B" w14:textId="77777777" w:rsidR="009242A4" w:rsidRDefault="009242A4" w:rsidP="009242A4">
      <w:pPr>
        <w:spacing w:after="0"/>
        <w:ind w:firstLine="709"/>
        <w:jc w:val="both"/>
        <w:rPr>
          <w:rFonts w:ascii="Times New Roman" w:hAnsi="Times New Roman" w:cs="Times New Roman"/>
          <w:sz w:val="28"/>
          <w:szCs w:val="28"/>
        </w:rPr>
      </w:pPr>
      <w:r w:rsidRPr="009242A4">
        <w:rPr>
          <w:rFonts w:ascii="Times New Roman" w:hAnsi="Times New Roman" w:cs="Times New Roman"/>
          <w:sz w:val="28"/>
          <w:szCs w:val="28"/>
        </w:rPr>
        <w:t xml:space="preserve">В целях реализации межрегиональных проектов </w:t>
      </w:r>
      <w:r w:rsidR="0012734F">
        <w:rPr>
          <w:rFonts w:ascii="Times New Roman" w:hAnsi="Times New Roman" w:cs="Times New Roman"/>
          <w:sz w:val="28"/>
          <w:szCs w:val="28"/>
        </w:rPr>
        <w:t>целесообразно</w:t>
      </w:r>
      <w:r w:rsidRPr="009242A4">
        <w:rPr>
          <w:rFonts w:ascii="Times New Roman" w:hAnsi="Times New Roman" w:cs="Times New Roman"/>
          <w:sz w:val="28"/>
          <w:szCs w:val="28"/>
        </w:rPr>
        <w:t xml:space="preserve"> в отдельных случаях формирование межрегиональных программ НТР, по аналогии с межрегиональными </w:t>
      </w:r>
      <w:r w:rsidR="0012734F">
        <w:rPr>
          <w:rFonts w:ascii="Times New Roman" w:hAnsi="Times New Roman" w:cs="Times New Roman"/>
          <w:sz w:val="28"/>
          <w:szCs w:val="28"/>
        </w:rPr>
        <w:t>научно-образовательными центрами</w:t>
      </w:r>
      <w:r w:rsidRPr="009242A4">
        <w:rPr>
          <w:rFonts w:ascii="Times New Roman" w:hAnsi="Times New Roman" w:cs="Times New Roman"/>
          <w:sz w:val="28"/>
          <w:szCs w:val="28"/>
        </w:rPr>
        <w:t xml:space="preserve">. </w:t>
      </w:r>
      <w:r w:rsidR="0012734F">
        <w:rPr>
          <w:rFonts w:ascii="Times New Roman" w:hAnsi="Times New Roman" w:cs="Times New Roman"/>
          <w:sz w:val="28"/>
          <w:szCs w:val="28"/>
        </w:rPr>
        <w:t xml:space="preserve">Также в регионах есть положительный опыт </w:t>
      </w:r>
      <w:r w:rsidRPr="009242A4">
        <w:rPr>
          <w:rFonts w:ascii="Times New Roman" w:hAnsi="Times New Roman" w:cs="Times New Roman"/>
          <w:sz w:val="28"/>
          <w:szCs w:val="28"/>
        </w:rPr>
        <w:t xml:space="preserve">развития института </w:t>
      </w:r>
      <w:r w:rsidR="0012734F">
        <w:rPr>
          <w:rFonts w:ascii="Times New Roman" w:hAnsi="Times New Roman" w:cs="Times New Roman"/>
          <w:sz w:val="28"/>
          <w:szCs w:val="28"/>
        </w:rPr>
        <w:t>руководителей по научно-техническому развитию</w:t>
      </w:r>
      <w:r w:rsidRPr="009242A4">
        <w:rPr>
          <w:rFonts w:ascii="Times New Roman" w:hAnsi="Times New Roman" w:cs="Times New Roman"/>
          <w:sz w:val="28"/>
          <w:szCs w:val="28"/>
        </w:rPr>
        <w:t xml:space="preserve"> в ключевых индустриальных компаниях.</w:t>
      </w:r>
    </w:p>
    <w:p w14:paraId="49F67DE0" w14:textId="77777777" w:rsidR="00637F54" w:rsidRDefault="00637F54" w:rsidP="009242A4">
      <w:pPr>
        <w:spacing w:after="0"/>
        <w:ind w:firstLine="709"/>
        <w:jc w:val="both"/>
        <w:rPr>
          <w:rFonts w:ascii="Times New Roman" w:hAnsi="Times New Roman" w:cs="Times New Roman"/>
          <w:sz w:val="28"/>
          <w:szCs w:val="28"/>
        </w:rPr>
      </w:pPr>
      <w:r>
        <w:rPr>
          <w:rFonts w:ascii="Times New Roman" w:hAnsi="Times New Roman" w:cs="Times New Roman"/>
          <w:sz w:val="28"/>
          <w:szCs w:val="28"/>
        </w:rPr>
        <w:t>Опираясь на опыт регионов и анализ региональных программ НТР можно сделать вывод, что решение вышеуказанных задача возможно за счет:</w:t>
      </w:r>
    </w:p>
    <w:p w14:paraId="1047CFCC"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 xml:space="preserve">адресной </w:t>
      </w:r>
      <w:r w:rsidRPr="00A8686C">
        <w:rPr>
          <w:b/>
          <w:sz w:val="28"/>
          <w:szCs w:val="28"/>
        </w:rPr>
        <w:t>поддержки изобретателей</w:t>
      </w:r>
      <w:r w:rsidRPr="00A8686C">
        <w:rPr>
          <w:sz w:val="28"/>
          <w:szCs w:val="28"/>
        </w:rPr>
        <w:t>;</w:t>
      </w:r>
    </w:p>
    <w:p w14:paraId="2DFB7B49"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 xml:space="preserve">социальной </w:t>
      </w:r>
      <w:r w:rsidRPr="00A8686C">
        <w:rPr>
          <w:b/>
          <w:sz w:val="28"/>
          <w:szCs w:val="28"/>
        </w:rPr>
        <w:t xml:space="preserve">поддержки </w:t>
      </w:r>
      <w:r w:rsidRPr="00A8686C">
        <w:rPr>
          <w:sz w:val="28"/>
          <w:szCs w:val="28"/>
        </w:rPr>
        <w:t xml:space="preserve">не только исследователей, но и их </w:t>
      </w:r>
      <w:r w:rsidRPr="00A8686C">
        <w:rPr>
          <w:b/>
          <w:sz w:val="28"/>
          <w:szCs w:val="28"/>
        </w:rPr>
        <w:t>семей</w:t>
      </w:r>
      <w:r w:rsidRPr="00A8686C">
        <w:rPr>
          <w:sz w:val="28"/>
          <w:szCs w:val="28"/>
        </w:rPr>
        <w:t>;</w:t>
      </w:r>
    </w:p>
    <w:p w14:paraId="23B55F83"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 xml:space="preserve">создания в регионе развитой и современной производственной </w:t>
      </w:r>
      <w:r w:rsidRPr="00A8686C">
        <w:rPr>
          <w:b/>
          <w:sz w:val="28"/>
          <w:szCs w:val="28"/>
        </w:rPr>
        <w:t>базы для реализации программ исследований и разработок</w:t>
      </w:r>
      <w:r w:rsidRPr="00A8686C">
        <w:rPr>
          <w:sz w:val="28"/>
          <w:szCs w:val="28"/>
        </w:rPr>
        <w:t xml:space="preserve"> – оборудования и инфраструктуры для экспериментального и опытного производства;</w:t>
      </w:r>
    </w:p>
    <w:p w14:paraId="001DDCB7"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lastRenderedPageBreak/>
        <w:t xml:space="preserve">субсидирования затрат на маркетинговые исследования, </w:t>
      </w:r>
      <w:r w:rsidRPr="00A8686C">
        <w:rPr>
          <w:b/>
          <w:sz w:val="28"/>
          <w:szCs w:val="28"/>
        </w:rPr>
        <w:t>«биржа патентов»</w:t>
      </w:r>
      <w:r w:rsidRPr="00A8686C">
        <w:rPr>
          <w:sz w:val="28"/>
          <w:szCs w:val="28"/>
        </w:rPr>
        <w:t xml:space="preserve">, субсидирования </w:t>
      </w:r>
      <w:r w:rsidRPr="00A8686C">
        <w:rPr>
          <w:b/>
          <w:sz w:val="28"/>
          <w:szCs w:val="28"/>
        </w:rPr>
        <w:t>расходов на защиту интеллектуальной собственности</w:t>
      </w:r>
      <w:r w:rsidRPr="00A8686C">
        <w:rPr>
          <w:sz w:val="28"/>
          <w:szCs w:val="28"/>
        </w:rPr>
        <w:t>;</w:t>
      </w:r>
    </w:p>
    <w:p w14:paraId="14A90DD5"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 xml:space="preserve">субсидирования затрат </w:t>
      </w:r>
      <w:r w:rsidRPr="00A8686C">
        <w:rPr>
          <w:b/>
          <w:sz w:val="28"/>
          <w:szCs w:val="28"/>
        </w:rPr>
        <w:t>на получение международных патентов</w:t>
      </w:r>
      <w:r w:rsidRPr="00A8686C">
        <w:rPr>
          <w:sz w:val="28"/>
          <w:szCs w:val="28"/>
        </w:rPr>
        <w:t>;</w:t>
      </w:r>
    </w:p>
    <w:p w14:paraId="34846472"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 xml:space="preserve">создания </w:t>
      </w:r>
      <w:r w:rsidRPr="00A8686C">
        <w:rPr>
          <w:b/>
          <w:sz w:val="28"/>
          <w:szCs w:val="28"/>
        </w:rPr>
        <w:t xml:space="preserve">координационного центра по интеллектуальной собственности </w:t>
      </w:r>
      <w:r w:rsidRPr="00A8686C">
        <w:rPr>
          <w:sz w:val="28"/>
          <w:szCs w:val="28"/>
        </w:rPr>
        <w:t xml:space="preserve">или </w:t>
      </w:r>
      <w:r w:rsidRPr="00A8686C">
        <w:rPr>
          <w:b/>
          <w:sz w:val="28"/>
          <w:szCs w:val="28"/>
        </w:rPr>
        <w:t>Центра управления интеллектуальной собственностью</w:t>
      </w:r>
      <w:r w:rsidRPr="00A8686C">
        <w:rPr>
          <w:sz w:val="28"/>
          <w:szCs w:val="28"/>
        </w:rPr>
        <w:t>;</w:t>
      </w:r>
    </w:p>
    <w:p w14:paraId="560E36DF"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b/>
          <w:sz w:val="28"/>
          <w:szCs w:val="28"/>
        </w:rPr>
        <w:t>единого оператор региональной инновационной экосистемы</w:t>
      </w:r>
      <w:r w:rsidRPr="00A8686C">
        <w:rPr>
          <w:sz w:val="28"/>
          <w:szCs w:val="28"/>
        </w:rPr>
        <w:t xml:space="preserve"> на базе Фонда стратегического и инновационного развития (проектного офиса НОЦ), который объединил существующие инструменты поддержки технологических проектов в целях эффективного оказания сервисных услуг </w:t>
      </w:r>
      <w:r w:rsidRPr="00A8686C">
        <w:rPr>
          <w:b/>
          <w:sz w:val="28"/>
          <w:szCs w:val="28"/>
        </w:rPr>
        <w:t>по принципу «одного окна»</w:t>
      </w:r>
      <w:r w:rsidRPr="00A8686C">
        <w:rPr>
          <w:sz w:val="28"/>
          <w:szCs w:val="28"/>
        </w:rPr>
        <w:t>;</w:t>
      </w:r>
    </w:p>
    <w:p w14:paraId="7A5BE3AC"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создания</w:t>
      </w:r>
      <w:r w:rsidRPr="00A8686C">
        <w:rPr>
          <w:b/>
          <w:sz w:val="28"/>
          <w:szCs w:val="28"/>
        </w:rPr>
        <w:t xml:space="preserve"> регионального Фонда НТР</w:t>
      </w:r>
      <w:r w:rsidRPr="00A8686C">
        <w:rPr>
          <w:sz w:val="28"/>
          <w:szCs w:val="28"/>
        </w:rPr>
        <w:t>, направленного на целевое финансирование проектов сквозных и критических направлений;</w:t>
      </w:r>
    </w:p>
    <w:p w14:paraId="323A3572"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b/>
          <w:sz w:val="28"/>
          <w:szCs w:val="28"/>
        </w:rPr>
        <w:t>формирования и ведения реестра</w:t>
      </w:r>
      <w:r w:rsidRPr="00A8686C">
        <w:rPr>
          <w:sz w:val="28"/>
          <w:szCs w:val="28"/>
        </w:rPr>
        <w:t xml:space="preserve"> инновационной, в том числе нанотехнологической, </w:t>
      </w:r>
      <w:r w:rsidRPr="00A8686C">
        <w:rPr>
          <w:b/>
          <w:sz w:val="28"/>
          <w:szCs w:val="28"/>
        </w:rPr>
        <w:t>продукции</w:t>
      </w:r>
      <w:r w:rsidRPr="00A8686C">
        <w:rPr>
          <w:sz w:val="28"/>
          <w:szCs w:val="28"/>
        </w:rPr>
        <w:t>;</w:t>
      </w:r>
    </w:p>
    <w:p w14:paraId="7E2128E8"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b/>
          <w:sz w:val="28"/>
          <w:szCs w:val="28"/>
        </w:rPr>
        <w:t>формирования и поддержания высокого спроса</w:t>
      </w:r>
      <w:r w:rsidRPr="00A8686C">
        <w:rPr>
          <w:sz w:val="28"/>
          <w:szCs w:val="28"/>
        </w:rPr>
        <w:t xml:space="preserve"> со стороны технологических заказчиков на научные и научно-технические результаты, сформированные в регионе, через региональную инновационную систему, включая эффективную инфраструктурную поддержку и развитый трансфер технологий;</w:t>
      </w:r>
    </w:p>
    <w:p w14:paraId="592B4BF5"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создани</w:t>
      </w:r>
      <w:r w:rsidR="00A8686C" w:rsidRPr="00A8686C">
        <w:rPr>
          <w:sz w:val="28"/>
          <w:szCs w:val="28"/>
        </w:rPr>
        <w:t>я</w:t>
      </w:r>
      <w:r w:rsidRPr="00A8686C">
        <w:rPr>
          <w:sz w:val="28"/>
          <w:szCs w:val="28"/>
        </w:rPr>
        <w:t xml:space="preserve"> на уровне региона </w:t>
      </w:r>
      <w:r w:rsidRPr="00A8686C">
        <w:rPr>
          <w:b/>
          <w:sz w:val="28"/>
          <w:szCs w:val="28"/>
        </w:rPr>
        <w:t>института «стратегических инициатив»</w:t>
      </w:r>
      <w:r w:rsidRPr="00A8686C">
        <w:rPr>
          <w:sz w:val="28"/>
          <w:szCs w:val="28"/>
        </w:rPr>
        <w:t xml:space="preserve"> – </w:t>
      </w:r>
      <w:r w:rsidRPr="00A8686C">
        <w:rPr>
          <w:b/>
          <w:sz w:val="28"/>
          <w:szCs w:val="28"/>
        </w:rPr>
        <w:t>масштабны</w:t>
      </w:r>
      <w:r w:rsidR="00A8686C" w:rsidRPr="00A8686C">
        <w:rPr>
          <w:b/>
          <w:sz w:val="28"/>
          <w:szCs w:val="28"/>
        </w:rPr>
        <w:t>х</w:t>
      </w:r>
      <w:r w:rsidRPr="00A8686C">
        <w:rPr>
          <w:b/>
          <w:sz w:val="28"/>
          <w:szCs w:val="28"/>
        </w:rPr>
        <w:t xml:space="preserve"> научно-технологически</w:t>
      </w:r>
      <w:r w:rsidR="00A8686C" w:rsidRPr="00A8686C">
        <w:rPr>
          <w:b/>
          <w:sz w:val="28"/>
          <w:szCs w:val="28"/>
        </w:rPr>
        <w:t>х</w:t>
      </w:r>
      <w:r w:rsidRPr="00A8686C">
        <w:rPr>
          <w:b/>
          <w:sz w:val="28"/>
          <w:szCs w:val="28"/>
        </w:rPr>
        <w:t xml:space="preserve"> и инновационны</w:t>
      </w:r>
      <w:r w:rsidR="00A8686C" w:rsidRPr="00A8686C">
        <w:rPr>
          <w:b/>
          <w:sz w:val="28"/>
          <w:szCs w:val="28"/>
        </w:rPr>
        <w:t>х</w:t>
      </w:r>
      <w:r w:rsidRPr="00A8686C">
        <w:rPr>
          <w:b/>
          <w:sz w:val="28"/>
          <w:szCs w:val="28"/>
        </w:rPr>
        <w:t xml:space="preserve"> программ и проект</w:t>
      </w:r>
      <w:r w:rsidR="00A8686C" w:rsidRPr="00A8686C">
        <w:rPr>
          <w:b/>
          <w:sz w:val="28"/>
          <w:szCs w:val="28"/>
        </w:rPr>
        <w:t>ов</w:t>
      </w:r>
      <w:r w:rsidRPr="00A8686C">
        <w:rPr>
          <w:sz w:val="28"/>
          <w:szCs w:val="28"/>
        </w:rPr>
        <w:t>, направленны</w:t>
      </w:r>
      <w:r w:rsidR="00A8686C" w:rsidRPr="00A8686C">
        <w:rPr>
          <w:sz w:val="28"/>
          <w:szCs w:val="28"/>
        </w:rPr>
        <w:t>х</w:t>
      </w:r>
      <w:r w:rsidRPr="00A8686C">
        <w:rPr>
          <w:sz w:val="28"/>
          <w:szCs w:val="28"/>
        </w:rPr>
        <w:t xml:space="preserve"> на решение важнейших экономических и социальных проблем, и получения необходимой государственной поддержки в их реализации (государственный заказ на новую продукцию, субсидии, НИОКР и </w:t>
      </w:r>
      <w:proofErr w:type="gramStart"/>
      <w:r w:rsidRPr="00A8686C">
        <w:rPr>
          <w:sz w:val="28"/>
          <w:szCs w:val="28"/>
        </w:rPr>
        <w:t>т.д.</w:t>
      </w:r>
      <w:proofErr w:type="gramEnd"/>
      <w:r w:rsidRPr="00A8686C">
        <w:rPr>
          <w:sz w:val="28"/>
          <w:szCs w:val="28"/>
        </w:rPr>
        <w:t>);</w:t>
      </w:r>
    </w:p>
    <w:p w14:paraId="6D0DE39F"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b/>
          <w:sz w:val="28"/>
          <w:szCs w:val="28"/>
        </w:rPr>
        <w:t>переход</w:t>
      </w:r>
      <w:r w:rsidR="00A8686C" w:rsidRPr="00A8686C">
        <w:rPr>
          <w:b/>
          <w:sz w:val="28"/>
          <w:szCs w:val="28"/>
        </w:rPr>
        <w:t>а</w:t>
      </w:r>
      <w:r w:rsidRPr="00A8686C">
        <w:rPr>
          <w:b/>
          <w:sz w:val="28"/>
          <w:szCs w:val="28"/>
        </w:rPr>
        <w:t xml:space="preserve"> от</w:t>
      </w:r>
      <w:r w:rsidRPr="00A8686C">
        <w:rPr>
          <w:sz w:val="28"/>
          <w:szCs w:val="28"/>
        </w:rPr>
        <w:t xml:space="preserve"> ориентации государственной политики на </w:t>
      </w:r>
      <w:r w:rsidRPr="00A8686C">
        <w:rPr>
          <w:b/>
          <w:sz w:val="28"/>
          <w:szCs w:val="28"/>
        </w:rPr>
        <w:t>поддержке широкого спектра</w:t>
      </w:r>
      <w:r w:rsidRPr="00A8686C">
        <w:rPr>
          <w:sz w:val="28"/>
          <w:szCs w:val="28"/>
        </w:rPr>
        <w:t xml:space="preserve"> сугубо </w:t>
      </w:r>
      <w:r w:rsidRPr="00A8686C">
        <w:rPr>
          <w:b/>
          <w:sz w:val="28"/>
          <w:szCs w:val="28"/>
        </w:rPr>
        <w:t>научных тем</w:t>
      </w:r>
      <w:r w:rsidRPr="00A8686C">
        <w:rPr>
          <w:sz w:val="28"/>
          <w:szCs w:val="28"/>
        </w:rPr>
        <w:t xml:space="preserve"> к </w:t>
      </w:r>
      <w:r w:rsidRPr="00A8686C">
        <w:rPr>
          <w:b/>
          <w:sz w:val="28"/>
          <w:szCs w:val="28"/>
        </w:rPr>
        <w:t>ориентации на решение конкретных</w:t>
      </w:r>
      <w:r w:rsidRPr="00A8686C">
        <w:rPr>
          <w:sz w:val="28"/>
          <w:szCs w:val="28"/>
        </w:rPr>
        <w:t xml:space="preserve"> социальных и экономических </w:t>
      </w:r>
      <w:r w:rsidRPr="00A8686C">
        <w:rPr>
          <w:b/>
          <w:sz w:val="28"/>
          <w:szCs w:val="28"/>
        </w:rPr>
        <w:t>задач,</w:t>
      </w:r>
      <w:r w:rsidRPr="00A8686C">
        <w:rPr>
          <w:sz w:val="28"/>
          <w:szCs w:val="28"/>
        </w:rPr>
        <w:t xml:space="preserve"> вытекающих из </w:t>
      </w:r>
      <w:r w:rsidRPr="00A8686C">
        <w:rPr>
          <w:b/>
          <w:sz w:val="28"/>
          <w:szCs w:val="28"/>
        </w:rPr>
        <w:t>национальных проектов</w:t>
      </w:r>
      <w:r w:rsidRPr="00A8686C">
        <w:rPr>
          <w:sz w:val="28"/>
          <w:szCs w:val="28"/>
        </w:rPr>
        <w:t>, крупных программ;</w:t>
      </w:r>
    </w:p>
    <w:p w14:paraId="48E24100"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b/>
          <w:sz w:val="28"/>
          <w:szCs w:val="28"/>
        </w:rPr>
        <w:t>переход</w:t>
      </w:r>
      <w:r w:rsidR="00A8686C" w:rsidRPr="00A8686C">
        <w:rPr>
          <w:b/>
          <w:sz w:val="28"/>
          <w:szCs w:val="28"/>
        </w:rPr>
        <w:t>а</w:t>
      </w:r>
      <w:r w:rsidRPr="00A8686C">
        <w:rPr>
          <w:b/>
          <w:sz w:val="28"/>
          <w:szCs w:val="28"/>
        </w:rPr>
        <w:t xml:space="preserve"> от общей поддержки</w:t>
      </w:r>
      <w:r w:rsidRPr="00A8686C">
        <w:rPr>
          <w:sz w:val="28"/>
          <w:szCs w:val="28"/>
        </w:rPr>
        <w:t xml:space="preserve"> </w:t>
      </w:r>
      <w:r w:rsidRPr="00A8686C">
        <w:rPr>
          <w:b/>
          <w:sz w:val="28"/>
          <w:szCs w:val="28"/>
        </w:rPr>
        <w:t>большого количества малых</w:t>
      </w:r>
      <w:r w:rsidRPr="00A8686C">
        <w:rPr>
          <w:sz w:val="28"/>
          <w:szCs w:val="28"/>
        </w:rPr>
        <w:t xml:space="preserve"> исследовательских и инновационных </w:t>
      </w:r>
      <w:r w:rsidRPr="00A8686C">
        <w:rPr>
          <w:b/>
          <w:sz w:val="28"/>
          <w:szCs w:val="28"/>
        </w:rPr>
        <w:t>групп</w:t>
      </w:r>
      <w:r w:rsidRPr="00A8686C">
        <w:rPr>
          <w:sz w:val="28"/>
          <w:szCs w:val="28"/>
        </w:rPr>
        <w:t xml:space="preserve"> </w:t>
      </w:r>
      <w:r w:rsidRPr="00A8686C">
        <w:rPr>
          <w:b/>
          <w:sz w:val="28"/>
          <w:szCs w:val="28"/>
        </w:rPr>
        <w:t>к поддержке дееспособных институтов</w:t>
      </w:r>
      <w:r w:rsidRPr="00A8686C">
        <w:rPr>
          <w:sz w:val="28"/>
          <w:szCs w:val="28"/>
        </w:rPr>
        <w:t xml:space="preserve"> и организационных структур, реализующих масштабные программы и проекты НИОКР (институт «стратегических инициатив</w:t>
      </w:r>
      <w:r w:rsidR="00A8686C" w:rsidRPr="00A8686C">
        <w:rPr>
          <w:sz w:val="28"/>
          <w:szCs w:val="28"/>
        </w:rPr>
        <w:t>»</w:t>
      </w:r>
      <w:r w:rsidRPr="00A8686C">
        <w:rPr>
          <w:sz w:val="28"/>
          <w:szCs w:val="28"/>
        </w:rPr>
        <w:t xml:space="preserve">); </w:t>
      </w:r>
    </w:p>
    <w:p w14:paraId="2AE468C1"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b/>
          <w:sz w:val="28"/>
          <w:szCs w:val="28"/>
        </w:rPr>
        <w:t>переход</w:t>
      </w:r>
      <w:r w:rsidR="00A8686C" w:rsidRPr="00A8686C">
        <w:rPr>
          <w:b/>
          <w:sz w:val="28"/>
          <w:szCs w:val="28"/>
        </w:rPr>
        <w:t>а</w:t>
      </w:r>
      <w:r w:rsidRPr="00A8686C">
        <w:rPr>
          <w:b/>
          <w:sz w:val="28"/>
          <w:szCs w:val="28"/>
        </w:rPr>
        <w:t xml:space="preserve"> от ведомственных</w:t>
      </w:r>
      <w:r w:rsidRPr="00A8686C">
        <w:rPr>
          <w:sz w:val="28"/>
          <w:szCs w:val="28"/>
        </w:rPr>
        <w:t xml:space="preserve"> государственных программ </w:t>
      </w:r>
      <w:r w:rsidRPr="00A8686C">
        <w:rPr>
          <w:b/>
          <w:sz w:val="28"/>
          <w:szCs w:val="28"/>
        </w:rPr>
        <w:t>к комплексной межведомственной программе</w:t>
      </w:r>
      <w:r w:rsidRPr="00A8686C">
        <w:rPr>
          <w:sz w:val="28"/>
          <w:szCs w:val="28"/>
        </w:rPr>
        <w:t xml:space="preserve">, </w:t>
      </w:r>
      <w:r w:rsidR="00A8686C" w:rsidRPr="00A8686C">
        <w:rPr>
          <w:sz w:val="28"/>
          <w:szCs w:val="28"/>
        </w:rPr>
        <w:t xml:space="preserve">где </w:t>
      </w:r>
      <w:r w:rsidRPr="00A8686C">
        <w:rPr>
          <w:sz w:val="28"/>
          <w:szCs w:val="28"/>
        </w:rPr>
        <w:t>фокус системы управления смещен в пользу координации широкого спектра источников финансирования мероприятий;</w:t>
      </w:r>
    </w:p>
    <w:p w14:paraId="17938018"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b/>
          <w:sz w:val="28"/>
          <w:szCs w:val="28"/>
        </w:rPr>
        <w:t>переход</w:t>
      </w:r>
      <w:r w:rsidR="00A8686C" w:rsidRPr="00A8686C">
        <w:rPr>
          <w:b/>
          <w:sz w:val="28"/>
          <w:szCs w:val="28"/>
        </w:rPr>
        <w:t>а</w:t>
      </w:r>
      <w:r w:rsidRPr="00A8686C">
        <w:rPr>
          <w:b/>
          <w:sz w:val="28"/>
          <w:szCs w:val="28"/>
        </w:rPr>
        <w:t xml:space="preserve"> от</w:t>
      </w:r>
      <w:r w:rsidRPr="00A8686C">
        <w:rPr>
          <w:sz w:val="28"/>
          <w:szCs w:val="28"/>
        </w:rPr>
        <w:t xml:space="preserve"> государственной политики, ориентированной на </w:t>
      </w:r>
      <w:r w:rsidRPr="00A8686C">
        <w:rPr>
          <w:b/>
          <w:sz w:val="28"/>
          <w:szCs w:val="28"/>
        </w:rPr>
        <w:t>формирование институциональной базы науки</w:t>
      </w:r>
      <w:r w:rsidRPr="00A8686C">
        <w:rPr>
          <w:sz w:val="28"/>
          <w:szCs w:val="28"/>
        </w:rPr>
        <w:t xml:space="preserve">, а также секторов технологий и инноваций, </w:t>
      </w:r>
      <w:r w:rsidRPr="00A8686C">
        <w:rPr>
          <w:b/>
          <w:sz w:val="28"/>
          <w:szCs w:val="28"/>
        </w:rPr>
        <w:t xml:space="preserve">к </w:t>
      </w:r>
      <w:r w:rsidRPr="00A8686C">
        <w:rPr>
          <w:sz w:val="28"/>
          <w:szCs w:val="28"/>
        </w:rPr>
        <w:t xml:space="preserve">государственной политике, преимущественно ориентированной на </w:t>
      </w:r>
      <w:r w:rsidRPr="00A8686C">
        <w:rPr>
          <w:b/>
          <w:sz w:val="28"/>
          <w:szCs w:val="28"/>
        </w:rPr>
        <w:t>реализацию конкретных проектов развития</w:t>
      </w:r>
      <w:r w:rsidRPr="00A8686C">
        <w:rPr>
          <w:sz w:val="28"/>
          <w:szCs w:val="28"/>
        </w:rPr>
        <w:t>;</w:t>
      </w:r>
    </w:p>
    <w:p w14:paraId="10A5D33E"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разработк</w:t>
      </w:r>
      <w:r w:rsidR="00A8686C" w:rsidRPr="00A8686C">
        <w:rPr>
          <w:sz w:val="28"/>
          <w:szCs w:val="28"/>
        </w:rPr>
        <w:t>и</w:t>
      </w:r>
      <w:r w:rsidRPr="00A8686C">
        <w:rPr>
          <w:sz w:val="28"/>
          <w:szCs w:val="28"/>
        </w:rPr>
        <w:t xml:space="preserve"> </w:t>
      </w:r>
      <w:r w:rsidRPr="00A8686C">
        <w:rPr>
          <w:b/>
          <w:sz w:val="28"/>
          <w:szCs w:val="28"/>
        </w:rPr>
        <w:t>региональной цифровой платформы</w:t>
      </w:r>
      <w:r w:rsidRPr="00A8686C">
        <w:rPr>
          <w:sz w:val="28"/>
          <w:szCs w:val="28"/>
        </w:rPr>
        <w:t>, интегрирующей в единую сеть исполнителей и потребителей научно-исследовательской продукции, стартапы и технологические компании;</w:t>
      </w:r>
    </w:p>
    <w:p w14:paraId="44A59FAE"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b/>
          <w:sz w:val="28"/>
          <w:szCs w:val="28"/>
        </w:rPr>
        <w:t>формировани</w:t>
      </w:r>
      <w:r w:rsidR="00A8686C" w:rsidRPr="00A8686C">
        <w:rPr>
          <w:b/>
          <w:sz w:val="28"/>
          <w:szCs w:val="28"/>
        </w:rPr>
        <w:t>я</w:t>
      </w:r>
      <w:r w:rsidRPr="00A8686C">
        <w:rPr>
          <w:b/>
          <w:sz w:val="28"/>
          <w:szCs w:val="28"/>
        </w:rPr>
        <w:t xml:space="preserve"> и развити</w:t>
      </w:r>
      <w:r w:rsidR="00A8686C" w:rsidRPr="00A8686C">
        <w:rPr>
          <w:b/>
          <w:sz w:val="28"/>
          <w:szCs w:val="28"/>
        </w:rPr>
        <w:t>я</w:t>
      </w:r>
      <w:r w:rsidRPr="00A8686C">
        <w:rPr>
          <w:b/>
          <w:sz w:val="28"/>
          <w:szCs w:val="28"/>
        </w:rPr>
        <w:t xml:space="preserve"> партнерской сети</w:t>
      </w:r>
      <w:r w:rsidRPr="00A8686C">
        <w:rPr>
          <w:sz w:val="28"/>
          <w:szCs w:val="28"/>
        </w:rPr>
        <w:t xml:space="preserve"> из промышленных предприятий, научных и образовательных организаций, организаций культуры и </w:t>
      </w:r>
      <w:r w:rsidRPr="00A8686C">
        <w:rPr>
          <w:sz w:val="28"/>
          <w:szCs w:val="28"/>
        </w:rPr>
        <w:lastRenderedPageBreak/>
        <w:t>спорта, общественных организаций для обеспечения сопровождения и дальнейшего развития детей и молодежи, проявивших выдающиеся способности;</w:t>
      </w:r>
    </w:p>
    <w:p w14:paraId="20EBABDB"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практик</w:t>
      </w:r>
      <w:r w:rsidR="00A8686C" w:rsidRPr="00A8686C">
        <w:rPr>
          <w:sz w:val="28"/>
          <w:szCs w:val="28"/>
        </w:rPr>
        <w:t>и</w:t>
      </w:r>
      <w:r w:rsidRPr="00A8686C">
        <w:rPr>
          <w:sz w:val="28"/>
          <w:szCs w:val="28"/>
        </w:rPr>
        <w:t xml:space="preserve"> </w:t>
      </w:r>
      <w:r w:rsidRPr="00A8686C">
        <w:rPr>
          <w:b/>
          <w:sz w:val="28"/>
          <w:szCs w:val="28"/>
        </w:rPr>
        <w:t xml:space="preserve">ускоренной подготовки «кадры под ключ» </w:t>
      </w:r>
      <w:r w:rsidRPr="00A8686C">
        <w:rPr>
          <w:sz w:val="28"/>
          <w:szCs w:val="28"/>
        </w:rPr>
        <w:t>(программы по заявкам, софинансирование работодатели/регион);</w:t>
      </w:r>
    </w:p>
    <w:p w14:paraId="0C2CBBA4"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реализ</w:t>
      </w:r>
      <w:r w:rsidR="00A8686C" w:rsidRPr="00A8686C">
        <w:rPr>
          <w:sz w:val="28"/>
          <w:szCs w:val="28"/>
        </w:rPr>
        <w:t>ации</w:t>
      </w:r>
      <w:r w:rsidRPr="00A8686C">
        <w:rPr>
          <w:sz w:val="28"/>
          <w:szCs w:val="28"/>
        </w:rPr>
        <w:t xml:space="preserve"> </w:t>
      </w:r>
      <w:r w:rsidRPr="00A8686C">
        <w:rPr>
          <w:b/>
          <w:sz w:val="28"/>
          <w:szCs w:val="28"/>
        </w:rPr>
        <w:t>модель непрерывного образования «детский сад – школа – вуз»,</w:t>
      </w:r>
      <w:r w:rsidRPr="00A8686C">
        <w:rPr>
          <w:sz w:val="28"/>
          <w:szCs w:val="28"/>
        </w:rPr>
        <w:t xml:space="preserve"> ориентированн</w:t>
      </w:r>
      <w:r w:rsidR="00A8686C" w:rsidRPr="00A8686C">
        <w:rPr>
          <w:sz w:val="28"/>
          <w:szCs w:val="28"/>
        </w:rPr>
        <w:t>ой</w:t>
      </w:r>
      <w:r w:rsidRPr="00A8686C">
        <w:rPr>
          <w:sz w:val="28"/>
          <w:szCs w:val="28"/>
        </w:rPr>
        <w:t xml:space="preserve"> на приоритетные отрасли экономики</w:t>
      </w:r>
      <w:r w:rsidR="00A8686C" w:rsidRPr="00A8686C">
        <w:rPr>
          <w:sz w:val="28"/>
          <w:szCs w:val="28"/>
        </w:rPr>
        <w:t xml:space="preserve"> и формирования </w:t>
      </w:r>
      <w:r w:rsidR="00A8686C" w:rsidRPr="00A8686C">
        <w:rPr>
          <w:b/>
          <w:sz w:val="28"/>
          <w:szCs w:val="28"/>
        </w:rPr>
        <w:t xml:space="preserve">инженерной культуры «от детского сада до вуза», а также </w:t>
      </w:r>
      <w:r w:rsidR="00A8686C" w:rsidRPr="00A8686C">
        <w:rPr>
          <w:sz w:val="28"/>
          <w:szCs w:val="28"/>
        </w:rPr>
        <w:t xml:space="preserve">формирования условий, при которых обучающийся мог бы </w:t>
      </w:r>
      <w:r w:rsidR="00A8686C" w:rsidRPr="00A8686C">
        <w:rPr>
          <w:b/>
          <w:sz w:val="28"/>
          <w:szCs w:val="28"/>
        </w:rPr>
        <w:t>не только получить знания</w:t>
      </w:r>
      <w:r w:rsidR="00A8686C" w:rsidRPr="00A8686C">
        <w:rPr>
          <w:sz w:val="28"/>
          <w:szCs w:val="28"/>
        </w:rPr>
        <w:t xml:space="preserve">, навыки, компетенции и квалификацию, но и </w:t>
      </w:r>
      <w:r w:rsidR="00A8686C" w:rsidRPr="00A8686C">
        <w:rPr>
          <w:b/>
          <w:sz w:val="28"/>
          <w:szCs w:val="28"/>
        </w:rPr>
        <w:t>материализовать идею</w:t>
      </w:r>
      <w:r w:rsidR="00A8686C" w:rsidRPr="00A8686C">
        <w:rPr>
          <w:sz w:val="28"/>
          <w:szCs w:val="28"/>
        </w:rPr>
        <w:t xml:space="preserve">, «собрать» перспективный и востребованный проект, подобрать команду и </w:t>
      </w:r>
      <w:r w:rsidR="00A8686C" w:rsidRPr="00A8686C">
        <w:rPr>
          <w:b/>
          <w:sz w:val="28"/>
          <w:szCs w:val="28"/>
        </w:rPr>
        <w:t>создать организацию</w:t>
      </w:r>
      <w:r w:rsidR="00A8686C" w:rsidRPr="00A8686C">
        <w:rPr>
          <w:sz w:val="28"/>
          <w:szCs w:val="28"/>
        </w:rPr>
        <w:t xml:space="preserve">; содействие исследованиям </w:t>
      </w:r>
      <w:r w:rsidR="00A8686C" w:rsidRPr="00A8686C">
        <w:rPr>
          <w:b/>
          <w:sz w:val="28"/>
          <w:szCs w:val="28"/>
        </w:rPr>
        <w:t>национально-культурного многообразия</w:t>
      </w:r>
      <w:r w:rsidRPr="00A8686C">
        <w:rPr>
          <w:sz w:val="28"/>
          <w:szCs w:val="28"/>
        </w:rPr>
        <w:t>;</w:t>
      </w:r>
    </w:p>
    <w:p w14:paraId="2B273635"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реализаци</w:t>
      </w:r>
      <w:r w:rsidR="00A8686C" w:rsidRPr="00A8686C">
        <w:rPr>
          <w:sz w:val="28"/>
          <w:szCs w:val="28"/>
        </w:rPr>
        <w:t>и</w:t>
      </w:r>
      <w:r w:rsidRPr="00A8686C">
        <w:rPr>
          <w:sz w:val="28"/>
          <w:szCs w:val="28"/>
        </w:rPr>
        <w:t xml:space="preserve"> программы </w:t>
      </w:r>
      <w:r w:rsidRPr="00A8686C">
        <w:rPr>
          <w:b/>
          <w:sz w:val="28"/>
          <w:szCs w:val="28"/>
        </w:rPr>
        <w:t>релокации ученых</w:t>
      </w:r>
      <w:r w:rsidRPr="00A8686C">
        <w:rPr>
          <w:sz w:val="28"/>
          <w:szCs w:val="28"/>
        </w:rPr>
        <w:t xml:space="preserve"> (создание и развитие перспективных научных направлений, привлечение ведущих ученых </w:t>
      </w:r>
      <w:r w:rsidRPr="00A8686C">
        <w:rPr>
          <w:b/>
          <w:sz w:val="28"/>
          <w:szCs w:val="28"/>
        </w:rPr>
        <w:t>из других регионов</w:t>
      </w:r>
      <w:r w:rsidRPr="00A8686C">
        <w:rPr>
          <w:sz w:val="28"/>
          <w:szCs w:val="28"/>
        </w:rPr>
        <w:t>);</w:t>
      </w:r>
    </w:p>
    <w:p w14:paraId="1A574880"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расширени</w:t>
      </w:r>
      <w:r w:rsidR="00A8686C" w:rsidRPr="00A8686C">
        <w:rPr>
          <w:sz w:val="28"/>
          <w:szCs w:val="28"/>
        </w:rPr>
        <w:t>я</w:t>
      </w:r>
      <w:r w:rsidRPr="00A8686C">
        <w:rPr>
          <w:sz w:val="28"/>
          <w:szCs w:val="28"/>
        </w:rPr>
        <w:t xml:space="preserve"> присутствия региона в актуальной научно-технологической повестке через </w:t>
      </w:r>
      <w:r w:rsidRPr="00A8686C">
        <w:rPr>
          <w:b/>
          <w:sz w:val="28"/>
          <w:szCs w:val="28"/>
        </w:rPr>
        <w:t>проведение научно-технологических форумов национального и международного уровней</w:t>
      </w:r>
      <w:r w:rsidRPr="00A8686C">
        <w:rPr>
          <w:sz w:val="28"/>
          <w:szCs w:val="28"/>
        </w:rPr>
        <w:t xml:space="preserve"> (Красноярский край)</w:t>
      </w:r>
      <w:r w:rsidR="00A8686C" w:rsidRPr="00A8686C">
        <w:rPr>
          <w:sz w:val="28"/>
          <w:szCs w:val="28"/>
        </w:rPr>
        <w:t xml:space="preserve">, а также </w:t>
      </w:r>
      <w:r w:rsidR="00A8686C" w:rsidRPr="00A8686C">
        <w:rPr>
          <w:b/>
          <w:sz w:val="28"/>
          <w:szCs w:val="28"/>
        </w:rPr>
        <w:t>усиления кооперационных связей</w:t>
      </w:r>
      <w:r w:rsidR="00A8686C" w:rsidRPr="00A8686C">
        <w:rPr>
          <w:sz w:val="28"/>
          <w:szCs w:val="28"/>
        </w:rPr>
        <w:t xml:space="preserve"> между научно-технологическим сектором региона и ведущими представителями сферы науки и технологий из </w:t>
      </w:r>
      <w:r w:rsidR="00A8686C" w:rsidRPr="00A8686C">
        <w:rPr>
          <w:b/>
          <w:sz w:val="28"/>
          <w:szCs w:val="28"/>
        </w:rPr>
        <w:t>дружественных стран</w:t>
      </w:r>
      <w:r w:rsidRPr="00A8686C">
        <w:rPr>
          <w:sz w:val="28"/>
          <w:szCs w:val="28"/>
        </w:rPr>
        <w:t>;</w:t>
      </w:r>
    </w:p>
    <w:p w14:paraId="218527A6" w14:textId="77777777" w:rsidR="00637F54" w:rsidRPr="00A8686C" w:rsidRDefault="00637F54" w:rsidP="00A8686C">
      <w:pPr>
        <w:pStyle w:val="a3"/>
        <w:numPr>
          <w:ilvl w:val="0"/>
          <w:numId w:val="13"/>
        </w:numPr>
        <w:tabs>
          <w:tab w:val="left" w:pos="993"/>
        </w:tabs>
        <w:spacing w:line="240" w:lineRule="auto"/>
        <w:ind w:left="0" w:firstLine="709"/>
        <w:rPr>
          <w:sz w:val="28"/>
          <w:szCs w:val="28"/>
        </w:rPr>
      </w:pPr>
      <w:r w:rsidRPr="00A8686C">
        <w:rPr>
          <w:sz w:val="28"/>
          <w:szCs w:val="28"/>
        </w:rPr>
        <w:t xml:space="preserve"> развити</w:t>
      </w:r>
      <w:r w:rsidR="00A8686C" w:rsidRPr="00A8686C">
        <w:rPr>
          <w:sz w:val="28"/>
          <w:szCs w:val="28"/>
        </w:rPr>
        <w:t>я</w:t>
      </w:r>
      <w:r w:rsidRPr="00A8686C">
        <w:rPr>
          <w:sz w:val="28"/>
          <w:szCs w:val="28"/>
        </w:rPr>
        <w:t xml:space="preserve"> </w:t>
      </w:r>
      <w:r w:rsidRPr="00A8686C">
        <w:rPr>
          <w:b/>
          <w:sz w:val="28"/>
          <w:szCs w:val="28"/>
        </w:rPr>
        <w:t>технологий региональной трансформации</w:t>
      </w:r>
      <w:r w:rsidRPr="00A8686C">
        <w:rPr>
          <w:sz w:val="28"/>
          <w:szCs w:val="28"/>
        </w:rPr>
        <w:t xml:space="preserve"> (проектирование региональных социально-экономических систем, устойчивое развитие и ESG-повестка, разработка и внедрение технологий робототехники, беспилотных авиационных систем, технологий безлюдного прои</w:t>
      </w:r>
      <w:r w:rsidR="00A8686C" w:rsidRPr="00A8686C">
        <w:rPr>
          <w:sz w:val="28"/>
          <w:szCs w:val="28"/>
        </w:rPr>
        <w:t>зводства) (Кемеровская область).</w:t>
      </w:r>
    </w:p>
    <w:p w14:paraId="0C4EDA48" w14:textId="77777777" w:rsidR="00663B05" w:rsidRDefault="00663B05" w:rsidP="00663B05">
      <w:pPr>
        <w:spacing w:after="0" w:line="240" w:lineRule="auto"/>
        <w:rPr>
          <w:rFonts w:ascii="Times New Roman" w:hAnsi="Times New Roman" w:cs="Times New Roman"/>
          <w:b/>
          <w:i/>
          <w:sz w:val="28"/>
          <w:szCs w:val="28"/>
        </w:rPr>
      </w:pPr>
    </w:p>
    <w:p w14:paraId="4818C0DE" w14:textId="77777777" w:rsidR="00663B05" w:rsidRDefault="00663B05" w:rsidP="00663B05">
      <w:pPr>
        <w:spacing w:before="240"/>
        <w:ind w:firstLine="709"/>
        <w:jc w:val="both"/>
        <w:rPr>
          <w:rFonts w:ascii="Times New Roman" w:hAnsi="Times New Roman" w:cs="Times New Roman"/>
          <w:sz w:val="24"/>
          <w:szCs w:val="24"/>
        </w:rPr>
        <w:sectPr w:rsidR="00663B05" w:rsidSect="00663B05">
          <w:footerReference w:type="default" r:id="rId14"/>
          <w:pgSz w:w="11906" w:h="16838"/>
          <w:pgMar w:top="1134" w:right="851" w:bottom="1134" w:left="1134" w:header="709" w:footer="709" w:gutter="0"/>
          <w:cols w:space="708"/>
          <w:docGrid w:linePitch="360"/>
        </w:sectPr>
      </w:pPr>
    </w:p>
    <w:p w14:paraId="78ABCDC6" w14:textId="77777777" w:rsidR="00437A0C" w:rsidRPr="00437A0C" w:rsidRDefault="00437A0C" w:rsidP="00437A0C">
      <w:pPr>
        <w:spacing w:after="0" w:line="240" w:lineRule="auto"/>
        <w:jc w:val="center"/>
        <w:rPr>
          <w:rFonts w:ascii="Times New Roman" w:hAnsi="Times New Roman" w:cs="Times New Roman"/>
          <w:b/>
          <w:bCs/>
          <w:sz w:val="24"/>
        </w:rPr>
      </w:pPr>
      <w:r w:rsidRPr="00437A0C">
        <w:rPr>
          <w:rFonts w:ascii="Times New Roman" w:hAnsi="Times New Roman" w:cs="Times New Roman"/>
          <w:b/>
          <w:bCs/>
          <w:sz w:val="24"/>
        </w:rPr>
        <w:lastRenderedPageBreak/>
        <w:t xml:space="preserve">Глоссарий основных терминов </w:t>
      </w:r>
    </w:p>
    <w:p w14:paraId="72022FEB" w14:textId="77777777" w:rsidR="00437A0C" w:rsidRDefault="00437A0C" w:rsidP="00437A0C">
      <w:pPr>
        <w:spacing w:after="0" w:line="240" w:lineRule="auto"/>
        <w:jc w:val="center"/>
        <w:rPr>
          <w:rFonts w:ascii="Times New Roman" w:hAnsi="Times New Roman" w:cs="Times New Roman"/>
          <w:b/>
          <w:bCs/>
          <w:sz w:val="24"/>
        </w:rPr>
      </w:pPr>
      <w:r w:rsidRPr="00437A0C">
        <w:rPr>
          <w:rFonts w:ascii="Times New Roman" w:hAnsi="Times New Roman" w:cs="Times New Roman"/>
          <w:b/>
          <w:bCs/>
          <w:sz w:val="24"/>
        </w:rPr>
        <w:t>к системе показателей Национального рейтинга научно</w:t>
      </w:r>
      <w:r w:rsidR="00113A25">
        <w:rPr>
          <w:rFonts w:ascii="Times New Roman" w:hAnsi="Times New Roman" w:cs="Times New Roman"/>
          <w:b/>
          <w:bCs/>
          <w:sz w:val="24"/>
        </w:rPr>
        <w:t>-</w:t>
      </w:r>
      <w:r w:rsidRPr="00437A0C">
        <w:rPr>
          <w:rFonts w:ascii="Times New Roman" w:hAnsi="Times New Roman" w:cs="Times New Roman"/>
          <w:b/>
          <w:bCs/>
          <w:sz w:val="24"/>
        </w:rPr>
        <w:t>технологического развития субъектов Р</w:t>
      </w:r>
      <w:r w:rsidR="00113A25">
        <w:rPr>
          <w:rFonts w:ascii="Times New Roman" w:hAnsi="Times New Roman" w:cs="Times New Roman"/>
          <w:b/>
          <w:bCs/>
          <w:sz w:val="24"/>
        </w:rPr>
        <w:t xml:space="preserve">оссийской </w:t>
      </w:r>
      <w:r w:rsidRPr="00437A0C">
        <w:rPr>
          <w:rFonts w:ascii="Times New Roman" w:hAnsi="Times New Roman" w:cs="Times New Roman"/>
          <w:b/>
          <w:bCs/>
          <w:sz w:val="24"/>
        </w:rPr>
        <w:t>Ф</w:t>
      </w:r>
      <w:r w:rsidR="00113A25">
        <w:rPr>
          <w:rFonts w:ascii="Times New Roman" w:hAnsi="Times New Roman" w:cs="Times New Roman"/>
          <w:b/>
          <w:bCs/>
          <w:sz w:val="24"/>
        </w:rPr>
        <w:t>едерации</w:t>
      </w:r>
    </w:p>
    <w:p w14:paraId="58F54879" w14:textId="77777777" w:rsidR="008E23DF" w:rsidRPr="00437A0C" w:rsidRDefault="008E23DF" w:rsidP="00437A0C">
      <w:pPr>
        <w:spacing w:after="0" w:line="240" w:lineRule="auto"/>
        <w:jc w:val="center"/>
        <w:rPr>
          <w:rFonts w:ascii="Times New Roman" w:hAnsi="Times New Roman" w:cs="Times New Roman"/>
          <w:b/>
          <w:bCs/>
          <w:sz w:val="24"/>
        </w:rPr>
      </w:pPr>
    </w:p>
    <w:tbl>
      <w:tblPr>
        <w:tblStyle w:val="ad"/>
        <w:tblW w:w="15163" w:type="dxa"/>
        <w:tblLayout w:type="fixed"/>
        <w:tblLook w:val="04A0" w:firstRow="1" w:lastRow="0" w:firstColumn="1" w:lastColumn="0" w:noHBand="0" w:noVBand="1"/>
      </w:tblPr>
      <w:tblGrid>
        <w:gridCol w:w="562"/>
        <w:gridCol w:w="2539"/>
        <w:gridCol w:w="7384"/>
        <w:gridCol w:w="4678"/>
      </w:tblGrid>
      <w:tr w:rsidR="008E23DF" w:rsidRPr="00437A0C" w14:paraId="79917914" w14:textId="77777777" w:rsidTr="008E23DF">
        <w:trPr>
          <w:trHeight w:val="443"/>
          <w:tblHeader/>
        </w:trPr>
        <w:tc>
          <w:tcPr>
            <w:tcW w:w="562" w:type="dxa"/>
          </w:tcPr>
          <w:p w14:paraId="54EA3EC5" w14:textId="77777777" w:rsidR="008E23DF" w:rsidRPr="00437A0C" w:rsidRDefault="008E23DF" w:rsidP="00437A0C">
            <w:pPr>
              <w:jc w:val="center"/>
              <w:rPr>
                <w:rFonts w:ascii="Times New Roman" w:hAnsi="Times New Roman" w:cs="Times New Roman"/>
                <w:b/>
                <w:bCs/>
              </w:rPr>
            </w:pPr>
            <w:r w:rsidRPr="00437A0C">
              <w:rPr>
                <w:rFonts w:ascii="Times New Roman" w:hAnsi="Times New Roman" w:cs="Times New Roman"/>
                <w:b/>
                <w:bCs/>
              </w:rPr>
              <w:t>№</w:t>
            </w:r>
            <w:r>
              <w:rPr>
                <w:rFonts w:ascii="Times New Roman" w:hAnsi="Times New Roman" w:cs="Times New Roman"/>
                <w:b/>
                <w:bCs/>
              </w:rPr>
              <w:t xml:space="preserve"> п/п</w:t>
            </w:r>
          </w:p>
        </w:tc>
        <w:tc>
          <w:tcPr>
            <w:tcW w:w="2539" w:type="dxa"/>
            <w:shd w:val="clear" w:color="auto" w:fill="auto"/>
            <w:vAlign w:val="center"/>
          </w:tcPr>
          <w:p w14:paraId="3976EC3A" w14:textId="77777777" w:rsidR="008E23DF" w:rsidRPr="00437A0C" w:rsidRDefault="008E23DF" w:rsidP="00437A0C">
            <w:pPr>
              <w:jc w:val="center"/>
              <w:rPr>
                <w:rFonts w:ascii="Times New Roman" w:hAnsi="Times New Roman" w:cs="Times New Roman"/>
                <w:b/>
                <w:bCs/>
              </w:rPr>
            </w:pPr>
            <w:r w:rsidRPr="00437A0C">
              <w:rPr>
                <w:rFonts w:ascii="Times New Roman" w:eastAsia="Times New Roman" w:hAnsi="Times New Roman" w:cs="Times New Roman"/>
                <w:b/>
                <w:color w:val="000000"/>
                <w:lang w:eastAsia="ru-RU"/>
              </w:rPr>
              <w:t>Термин</w:t>
            </w:r>
          </w:p>
        </w:tc>
        <w:tc>
          <w:tcPr>
            <w:tcW w:w="7384" w:type="dxa"/>
            <w:shd w:val="clear" w:color="auto" w:fill="auto"/>
            <w:vAlign w:val="center"/>
          </w:tcPr>
          <w:p w14:paraId="22512CB0" w14:textId="77777777" w:rsidR="008E23DF" w:rsidRPr="00437A0C" w:rsidRDefault="008E23DF" w:rsidP="00437A0C">
            <w:pPr>
              <w:jc w:val="center"/>
              <w:rPr>
                <w:rFonts w:ascii="Times New Roman" w:hAnsi="Times New Roman" w:cs="Times New Roman"/>
                <w:b/>
                <w:bCs/>
              </w:rPr>
            </w:pPr>
            <w:r w:rsidRPr="00437A0C">
              <w:rPr>
                <w:rFonts w:ascii="Times New Roman" w:eastAsia="Times New Roman" w:hAnsi="Times New Roman" w:cs="Times New Roman"/>
                <w:b/>
                <w:color w:val="000000"/>
                <w:lang w:eastAsia="ru-RU"/>
              </w:rPr>
              <w:t>Определение</w:t>
            </w:r>
          </w:p>
        </w:tc>
        <w:tc>
          <w:tcPr>
            <w:tcW w:w="4678" w:type="dxa"/>
            <w:shd w:val="clear" w:color="auto" w:fill="auto"/>
            <w:vAlign w:val="center"/>
          </w:tcPr>
          <w:p w14:paraId="1F2C1795" w14:textId="77777777" w:rsidR="008E23DF" w:rsidRPr="00437A0C" w:rsidRDefault="008E23DF" w:rsidP="00437A0C">
            <w:pPr>
              <w:jc w:val="center"/>
              <w:rPr>
                <w:rFonts w:ascii="Times New Roman" w:hAnsi="Times New Roman" w:cs="Times New Roman"/>
                <w:b/>
                <w:bCs/>
              </w:rPr>
            </w:pPr>
            <w:r w:rsidRPr="00437A0C">
              <w:rPr>
                <w:rFonts w:ascii="Times New Roman" w:eastAsia="Times New Roman" w:hAnsi="Times New Roman" w:cs="Times New Roman"/>
                <w:b/>
                <w:color w:val="000000"/>
                <w:lang w:eastAsia="ru-RU"/>
              </w:rPr>
              <w:t>Источник</w:t>
            </w:r>
          </w:p>
        </w:tc>
      </w:tr>
      <w:tr w:rsidR="008E23DF" w:rsidRPr="00437A0C" w14:paraId="0FCA4A3E" w14:textId="77777777" w:rsidTr="008E23DF">
        <w:trPr>
          <w:trHeight w:val="835"/>
        </w:trPr>
        <w:tc>
          <w:tcPr>
            <w:tcW w:w="562" w:type="dxa"/>
            <w:vAlign w:val="center"/>
          </w:tcPr>
          <w:p w14:paraId="5CDEFF2E" w14:textId="77777777" w:rsidR="008E23DF" w:rsidRPr="00437A0C" w:rsidRDefault="008E23DF" w:rsidP="00437A0C">
            <w:pPr>
              <w:tabs>
                <w:tab w:val="left" w:pos="1492"/>
              </w:tabs>
              <w:rPr>
                <w:rFonts w:ascii="Times New Roman" w:hAnsi="Times New Roman" w:cs="Times New Roman"/>
                <w:color w:val="000000"/>
              </w:rPr>
            </w:pPr>
            <w:r>
              <w:rPr>
                <w:rFonts w:ascii="Times New Roman" w:hAnsi="Times New Roman" w:cs="Times New Roman"/>
                <w:color w:val="000000"/>
              </w:rPr>
              <w:t>1.</w:t>
            </w:r>
            <w:r w:rsidRPr="00437A0C">
              <w:rPr>
                <w:rFonts w:ascii="Times New Roman" w:hAnsi="Times New Roman" w:cs="Times New Roman"/>
                <w:color w:val="000000"/>
              </w:rPr>
              <w:t xml:space="preserve"> </w:t>
            </w:r>
          </w:p>
        </w:tc>
        <w:tc>
          <w:tcPr>
            <w:tcW w:w="2539" w:type="dxa"/>
            <w:shd w:val="clear" w:color="auto" w:fill="auto"/>
            <w:vAlign w:val="center"/>
          </w:tcPr>
          <w:p w14:paraId="71F07EEB" w14:textId="77777777" w:rsidR="008E23DF" w:rsidRPr="00437A0C" w:rsidRDefault="008E23DF" w:rsidP="00437A0C">
            <w:pPr>
              <w:tabs>
                <w:tab w:val="left" w:pos="1492"/>
              </w:tabs>
              <w:jc w:val="both"/>
              <w:rPr>
                <w:rFonts w:ascii="Times New Roman" w:hAnsi="Times New Roman" w:cs="Times New Roman"/>
                <w:b/>
                <w:bCs/>
              </w:rPr>
            </w:pPr>
            <w:r w:rsidRPr="00437A0C">
              <w:rPr>
                <w:rFonts w:ascii="Times New Roman" w:hAnsi="Times New Roman" w:cs="Times New Roman"/>
                <w:bCs/>
                <w:color w:val="000000"/>
              </w:rPr>
              <w:t>БД РД НО</w:t>
            </w:r>
          </w:p>
        </w:tc>
        <w:tc>
          <w:tcPr>
            <w:tcW w:w="7384" w:type="dxa"/>
            <w:shd w:val="clear" w:color="auto" w:fill="auto"/>
            <w:vAlign w:val="center"/>
          </w:tcPr>
          <w:p w14:paraId="3241FD33" w14:textId="77777777" w:rsidR="008E23DF" w:rsidRPr="00437A0C" w:rsidRDefault="008E23DF" w:rsidP="007E094E">
            <w:pPr>
              <w:tabs>
                <w:tab w:val="left" w:pos="1492"/>
              </w:tabs>
              <w:jc w:val="both"/>
              <w:rPr>
                <w:rFonts w:ascii="Times New Roman" w:hAnsi="Times New Roman" w:cs="Times New Roman"/>
                <w:b/>
                <w:bCs/>
              </w:rPr>
            </w:pPr>
            <w:r w:rsidRPr="00437A0C">
              <w:rPr>
                <w:rFonts w:ascii="Times New Roman" w:hAnsi="Times New Roman" w:cs="Times New Roman"/>
                <w:bCs/>
                <w:color w:val="000000"/>
              </w:rPr>
              <w:t xml:space="preserve">База данных, содержащая сведения об оценке и о мониторинге результативности деятельности научных организаций, выполняющих научно-исследовательские, опытно-конструкторские и технологические работы гражданского назначения </w:t>
            </w:r>
          </w:p>
        </w:tc>
        <w:tc>
          <w:tcPr>
            <w:tcW w:w="4678" w:type="dxa"/>
            <w:shd w:val="clear" w:color="auto" w:fill="auto"/>
            <w:vAlign w:val="center"/>
          </w:tcPr>
          <w:p w14:paraId="289B62DF" w14:textId="77777777" w:rsidR="008E23DF" w:rsidRPr="00437A0C" w:rsidRDefault="008E23DF" w:rsidP="007E094E">
            <w:pPr>
              <w:tabs>
                <w:tab w:val="left" w:pos="1492"/>
              </w:tabs>
              <w:jc w:val="both"/>
              <w:rPr>
                <w:rFonts w:ascii="Times New Roman" w:hAnsi="Times New Roman" w:cs="Times New Roman"/>
                <w:bCs/>
                <w:color w:val="000000"/>
              </w:rPr>
            </w:pPr>
            <w:r w:rsidRPr="00437A0C">
              <w:rPr>
                <w:rFonts w:ascii="Times New Roman" w:hAnsi="Times New Roman" w:cs="Times New Roman"/>
                <w:bCs/>
                <w:color w:val="000000"/>
              </w:rPr>
              <w:t>База данных, содержащая сведения об оценке и о мониторинге результативности</w:t>
            </w:r>
          </w:p>
          <w:p w14:paraId="6C2CDA94" w14:textId="77777777" w:rsidR="008E23DF" w:rsidRPr="00437A0C" w:rsidRDefault="008E23DF" w:rsidP="007E094E">
            <w:pPr>
              <w:jc w:val="both"/>
              <w:rPr>
                <w:rFonts w:ascii="Times New Roman" w:hAnsi="Times New Roman" w:cs="Times New Roman"/>
                <w:b/>
                <w:bCs/>
              </w:rPr>
            </w:pPr>
            <w:r w:rsidRPr="00437A0C">
              <w:rPr>
                <w:rFonts w:ascii="Times New Roman" w:hAnsi="Times New Roman" w:cs="Times New Roman"/>
                <w:bCs/>
                <w:color w:val="000000"/>
              </w:rPr>
              <w:t xml:space="preserve">деятельности научных организаций, выполняющих научно-исследовательские, опытно-конструкторские и технологические работы гражданского назначения. </w:t>
            </w:r>
            <w:r w:rsidRPr="00437A0C">
              <w:rPr>
                <w:rFonts w:ascii="Times New Roman" w:hAnsi="Times New Roman" w:cs="Times New Roman"/>
                <w:color w:val="000000"/>
              </w:rPr>
              <w:t>– URL:</w:t>
            </w:r>
            <w:r w:rsidRPr="00437A0C">
              <w:rPr>
                <w:rFonts w:ascii="Times New Roman" w:hAnsi="Times New Roman" w:cs="Times New Roman"/>
                <w:bCs/>
              </w:rPr>
              <w:t xml:space="preserve"> </w:t>
            </w:r>
            <w:hyperlink r:id="rId15" w:history="1">
              <w:r w:rsidRPr="00437A0C">
                <w:rPr>
                  <w:rStyle w:val="af2"/>
                  <w:rFonts w:ascii="Times New Roman" w:hAnsi="Times New Roman"/>
                  <w:bCs/>
                </w:rPr>
                <w:t>https://sciencemon.ru/</w:t>
              </w:r>
            </w:hyperlink>
          </w:p>
        </w:tc>
      </w:tr>
      <w:tr w:rsidR="00C7554C" w:rsidRPr="00437A0C" w14:paraId="4F89FA19" w14:textId="77777777" w:rsidTr="008E23DF">
        <w:tc>
          <w:tcPr>
            <w:tcW w:w="562" w:type="dxa"/>
            <w:vAlign w:val="center"/>
          </w:tcPr>
          <w:p w14:paraId="5E8EE458"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2.</w:t>
            </w:r>
            <w:r w:rsidRPr="00437A0C">
              <w:rPr>
                <w:rFonts w:ascii="Times New Roman" w:hAnsi="Times New Roman" w:cs="Times New Roman"/>
                <w:color w:val="000000"/>
              </w:rPr>
              <w:t xml:space="preserve"> </w:t>
            </w:r>
          </w:p>
        </w:tc>
        <w:tc>
          <w:tcPr>
            <w:tcW w:w="2539" w:type="dxa"/>
            <w:shd w:val="clear" w:color="auto" w:fill="auto"/>
            <w:vAlign w:val="center"/>
          </w:tcPr>
          <w:p w14:paraId="2ADAEA2C" w14:textId="77777777" w:rsidR="00C7554C" w:rsidRPr="00437A0C" w:rsidRDefault="00C7554C" w:rsidP="00C7554C">
            <w:pPr>
              <w:tabs>
                <w:tab w:val="left" w:pos="1492"/>
              </w:tabs>
              <w:rPr>
                <w:rFonts w:ascii="Times New Roman" w:hAnsi="Times New Roman" w:cs="Times New Roman"/>
                <w:color w:val="000000"/>
              </w:rPr>
            </w:pPr>
            <w:r w:rsidRPr="00437A0C">
              <w:rPr>
                <w:rFonts w:ascii="Times New Roman" w:hAnsi="Times New Roman" w:cs="Times New Roman"/>
                <w:color w:val="000000"/>
              </w:rPr>
              <w:t xml:space="preserve">Высокотехнологичные отрасли </w:t>
            </w:r>
          </w:p>
        </w:tc>
        <w:tc>
          <w:tcPr>
            <w:tcW w:w="7384" w:type="dxa"/>
            <w:shd w:val="clear" w:color="auto" w:fill="auto"/>
            <w:vAlign w:val="center"/>
          </w:tcPr>
          <w:p w14:paraId="2B566A89" w14:textId="77777777" w:rsidR="00C7554C" w:rsidRPr="00437A0C" w:rsidRDefault="00C7554C" w:rsidP="00C7554C">
            <w:pPr>
              <w:autoSpaceDE w:val="0"/>
              <w:autoSpaceDN w:val="0"/>
              <w:adjustRightInd w:val="0"/>
              <w:jc w:val="both"/>
              <w:rPr>
                <w:rFonts w:ascii="Times New Roman" w:hAnsi="Times New Roman" w:cs="Times New Roman"/>
                <w:color w:val="000000"/>
              </w:rPr>
            </w:pPr>
            <w:r>
              <w:rPr>
                <w:rFonts w:ascii="Times New Roman" w:hAnsi="Times New Roman" w:cs="Times New Roman"/>
              </w:rPr>
              <w:t xml:space="preserve">Критерием отнесения к высокотехнологичным отраслям является высокий уровень технологического развития, определяемый по отношению затрат на НИОКР к валовой добавленной стоимости. </w:t>
            </w:r>
          </w:p>
        </w:tc>
        <w:tc>
          <w:tcPr>
            <w:tcW w:w="4678" w:type="dxa"/>
            <w:shd w:val="clear" w:color="auto" w:fill="auto"/>
            <w:vAlign w:val="center"/>
          </w:tcPr>
          <w:p w14:paraId="2D41C75D" w14:textId="77777777" w:rsidR="00C7554C" w:rsidRPr="00437A0C" w:rsidRDefault="00C7554C" w:rsidP="00C7554C">
            <w:pPr>
              <w:tabs>
                <w:tab w:val="left" w:pos="1492"/>
              </w:tabs>
              <w:jc w:val="both"/>
              <w:rPr>
                <w:rFonts w:ascii="Times New Roman" w:eastAsia="Times New Roman" w:hAnsi="Times New Roman" w:cs="Times New Roman"/>
                <w:color w:val="000000"/>
                <w:lang w:eastAsia="ru-RU"/>
              </w:rPr>
            </w:pPr>
            <w:r w:rsidRPr="00437A0C">
              <w:rPr>
                <w:rFonts w:ascii="Times New Roman" w:eastAsia="Times New Roman" w:hAnsi="Times New Roman" w:cs="Times New Roman"/>
                <w:color w:val="000000"/>
                <w:lang w:eastAsia="ru-RU"/>
              </w:rPr>
              <w:t>Приказ Федеральной службой государственной статистики от 15</w:t>
            </w:r>
            <w:r>
              <w:rPr>
                <w:rFonts w:ascii="Times New Roman" w:eastAsia="Times New Roman" w:hAnsi="Times New Roman" w:cs="Times New Roman"/>
                <w:color w:val="000000"/>
                <w:lang w:eastAsia="ru-RU"/>
              </w:rPr>
              <w:t>.12.</w:t>
            </w:r>
            <w:r w:rsidRPr="00437A0C">
              <w:rPr>
                <w:rFonts w:ascii="Times New Roman" w:eastAsia="Times New Roman" w:hAnsi="Times New Roman" w:cs="Times New Roman"/>
                <w:color w:val="000000"/>
                <w:lang w:eastAsia="ru-RU"/>
              </w:rPr>
              <w:t xml:space="preserve"> 2017 г</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xml:space="preserve"> № 832 (с изм</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от </w:t>
            </w:r>
            <w:r w:rsidRPr="00437A0C">
              <w:rPr>
                <w:rFonts w:ascii="Times New Roman" w:eastAsia="Times New Roman" w:hAnsi="Times New Roman" w:cs="Times New Roman"/>
                <w:color w:val="000000"/>
                <w:lang w:eastAsia="ru-RU"/>
              </w:rPr>
              <w:t>17</w:t>
            </w:r>
            <w:r>
              <w:rPr>
                <w:rFonts w:ascii="Times New Roman" w:eastAsia="Times New Roman" w:hAnsi="Times New Roman" w:cs="Times New Roman"/>
                <w:color w:val="000000"/>
                <w:lang w:eastAsia="ru-RU"/>
              </w:rPr>
              <w:t>.01.</w:t>
            </w:r>
            <w:r w:rsidRPr="00437A0C">
              <w:rPr>
                <w:rFonts w:ascii="Times New Roman" w:eastAsia="Times New Roman" w:hAnsi="Times New Roman" w:cs="Times New Roman"/>
                <w:color w:val="000000"/>
                <w:lang w:eastAsia="ru-RU"/>
              </w:rPr>
              <w:t>2019 г</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«Об утверждении Методики расчета показателей «Доля продукции высокотехнологичных и наукоемких отраслей в валовом внутреннем продукте» и «Доля продукции высокотехнологичных и наукоемких отраслей в валовом региональном продукте субъекта</w:t>
            </w:r>
            <w:r>
              <w:rPr>
                <w:rFonts w:ascii="Times New Roman" w:eastAsia="Times New Roman" w:hAnsi="Times New Roman" w:cs="Times New Roman"/>
                <w:color w:val="000000"/>
                <w:lang w:eastAsia="ru-RU"/>
              </w:rPr>
              <w:t xml:space="preserve"> Российской Федерации»</w:t>
            </w:r>
          </w:p>
        </w:tc>
      </w:tr>
      <w:tr w:rsidR="00C7554C" w:rsidRPr="00437A0C" w14:paraId="5CF47224" w14:textId="77777777" w:rsidTr="007F5D07">
        <w:tc>
          <w:tcPr>
            <w:tcW w:w="562" w:type="dxa"/>
            <w:vAlign w:val="center"/>
          </w:tcPr>
          <w:p w14:paraId="7B4C7D93"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3.</w:t>
            </w:r>
            <w:r w:rsidRPr="00437A0C">
              <w:rPr>
                <w:rFonts w:ascii="Times New Roman" w:hAnsi="Times New Roman" w:cs="Times New Roman"/>
                <w:color w:val="000000"/>
              </w:rPr>
              <w:t xml:space="preserve"> </w:t>
            </w:r>
          </w:p>
        </w:tc>
        <w:tc>
          <w:tcPr>
            <w:tcW w:w="2539" w:type="dxa"/>
            <w:shd w:val="clear" w:color="auto" w:fill="auto"/>
            <w:vAlign w:val="center"/>
          </w:tcPr>
          <w:p w14:paraId="407A7134" w14:textId="77777777" w:rsidR="00C7554C" w:rsidRPr="00437A0C" w:rsidRDefault="00C7554C" w:rsidP="00C7554C">
            <w:pPr>
              <w:tabs>
                <w:tab w:val="left" w:pos="1492"/>
              </w:tabs>
              <w:rPr>
                <w:rFonts w:ascii="Times New Roman" w:hAnsi="Times New Roman" w:cs="Times New Roman"/>
                <w:b/>
                <w:bCs/>
              </w:rPr>
            </w:pPr>
            <w:r w:rsidRPr="00437A0C">
              <w:rPr>
                <w:rFonts w:ascii="Times New Roman" w:hAnsi="Times New Roman" w:cs="Times New Roman"/>
                <w:color w:val="000000"/>
              </w:rPr>
              <w:t>Высокотехнологичные обрабатывающие виды экономической деятельности</w:t>
            </w:r>
          </w:p>
        </w:tc>
        <w:tc>
          <w:tcPr>
            <w:tcW w:w="7384" w:type="dxa"/>
            <w:shd w:val="clear" w:color="auto" w:fill="FFFFFF" w:themeFill="background1"/>
            <w:vAlign w:val="center"/>
          </w:tcPr>
          <w:p w14:paraId="3455BB06" w14:textId="77777777" w:rsidR="00C7554C" w:rsidRPr="00437A0C" w:rsidRDefault="00C7554C" w:rsidP="00C7554C">
            <w:pPr>
              <w:tabs>
                <w:tab w:val="left" w:pos="1492"/>
              </w:tabs>
              <w:jc w:val="both"/>
              <w:rPr>
                <w:rFonts w:ascii="Times New Roman" w:hAnsi="Times New Roman" w:cs="Times New Roman"/>
                <w:b/>
                <w:bCs/>
              </w:rPr>
            </w:pPr>
            <w:r w:rsidRPr="00437A0C">
              <w:rPr>
                <w:rFonts w:ascii="Times New Roman" w:hAnsi="Times New Roman" w:cs="Times New Roman"/>
                <w:color w:val="000000"/>
              </w:rPr>
              <w:t>Перечень высокотехнологичных обрабатывающих видов экономической деятельности сформирован Федеральной службой государственной статистики на основе группировки наукоемких отраслей Евростата в NACE Rev.2, с учетом рекомендаций Евростата и ОЭСР и особенностей национальной экономики и включает: производство лекарственных средств и материалов, применяемых в медицинских целях; компьютеров, электронных и оптических изделий; летательных аппаратов, включая космические, и соответствующего оборудования</w:t>
            </w:r>
          </w:p>
        </w:tc>
        <w:tc>
          <w:tcPr>
            <w:tcW w:w="4678" w:type="dxa"/>
            <w:shd w:val="clear" w:color="auto" w:fill="auto"/>
            <w:vAlign w:val="center"/>
          </w:tcPr>
          <w:p w14:paraId="57F49491" w14:textId="77777777" w:rsidR="00C7554C" w:rsidRPr="00437A0C" w:rsidRDefault="00C7554C" w:rsidP="00C7554C">
            <w:pPr>
              <w:tabs>
                <w:tab w:val="left" w:pos="1492"/>
              </w:tabs>
              <w:jc w:val="both"/>
              <w:rPr>
                <w:rFonts w:ascii="Times New Roman" w:eastAsia="Times New Roman" w:hAnsi="Times New Roman" w:cs="Times New Roman"/>
                <w:color w:val="000000"/>
                <w:lang w:eastAsia="ru-RU"/>
              </w:rPr>
            </w:pPr>
            <w:r w:rsidRPr="00437A0C">
              <w:rPr>
                <w:rFonts w:ascii="Times New Roman" w:eastAsia="Times New Roman" w:hAnsi="Times New Roman" w:cs="Times New Roman"/>
                <w:color w:val="000000"/>
                <w:lang w:eastAsia="ru-RU"/>
              </w:rPr>
              <w:t>Приказ Федеральной службой государственной статистики от 15</w:t>
            </w:r>
            <w:r>
              <w:rPr>
                <w:rFonts w:ascii="Times New Roman" w:eastAsia="Times New Roman" w:hAnsi="Times New Roman" w:cs="Times New Roman"/>
                <w:color w:val="000000"/>
                <w:lang w:eastAsia="ru-RU"/>
              </w:rPr>
              <w:t>.12.</w:t>
            </w:r>
            <w:r w:rsidRPr="00437A0C">
              <w:rPr>
                <w:rFonts w:ascii="Times New Roman" w:eastAsia="Times New Roman" w:hAnsi="Times New Roman" w:cs="Times New Roman"/>
                <w:color w:val="000000"/>
                <w:lang w:eastAsia="ru-RU"/>
              </w:rPr>
              <w:t xml:space="preserve"> 2017 г</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xml:space="preserve"> № 832 (с изм</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от </w:t>
            </w:r>
            <w:r w:rsidRPr="00437A0C">
              <w:rPr>
                <w:rFonts w:ascii="Times New Roman" w:eastAsia="Times New Roman" w:hAnsi="Times New Roman" w:cs="Times New Roman"/>
                <w:color w:val="000000"/>
                <w:lang w:eastAsia="ru-RU"/>
              </w:rPr>
              <w:t>17</w:t>
            </w:r>
            <w:r>
              <w:rPr>
                <w:rFonts w:ascii="Times New Roman" w:eastAsia="Times New Roman" w:hAnsi="Times New Roman" w:cs="Times New Roman"/>
                <w:color w:val="000000"/>
                <w:lang w:eastAsia="ru-RU"/>
              </w:rPr>
              <w:t>.01.</w:t>
            </w:r>
            <w:r w:rsidRPr="00437A0C">
              <w:rPr>
                <w:rFonts w:ascii="Times New Roman" w:eastAsia="Times New Roman" w:hAnsi="Times New Roman" w:cs="Times New Roman"/>
                <w:color w:val="000000"/>
                <w:lang w:eastAsia="ru-RU"/>
              </w:rPr>
              <w:t>2019 г</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«Об утверждении Методики расчета показателей «Доля продукции высокотехнологичных и наукоемких отраслей в валовом внутреннем продукте» и «Доля продукции высокотехнологичных и наукоемких отраслей в валовом региональном продукте субъекта</w:t>
            </w:r>
            <w:r>
              <w:rPr>
                <w:rFonts w:ascii="Times New Roman" w:eastAsia="Times New Roman" w:hAnsi="Times New Roman" w:cs="Times New Roman"/>
                <w:color w:val="000000"/>
                <w:lang w:eastAsia="ru-RU"/>
              </w:rPr>
              <w:t xml:space="preserve"> Российской Федерации»</w:t>
            </w:r>
          </w:p>
        </w:tc>
      </w:tr>
      <w:tr w:rsidR="00C7554C" w:rsidRPr="00437A0C" w14:paraId="42E83936" w14:textId="77777777" w:rsidTr="008E23DF">
        <w:tc>
          <w:tcPr>
            <w:tcW w:w="562" w:type="dxa"/>
            <w:vAlign w:val="center"/>
          </w:tcPr>
          <w:p w14:paraId="28CBA566"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4.</w:t>
            </w:r>
            <w:r w:rsidRPr="00437A0C">
              <w:rPr>
                <w:rFonts w:ascii="Times New Roman" w:hAnsi="Times New Roman" w:cs="Times New Roman"/>
                <w:color w:val="000000"/>
              </w:rPr>
              <w:t xml:space="preserve"> </w:t>
            </w:r>
          </w:p>
        </w:tc>
        <w:tc>
          <w:tcPr>
            <w:tcW w:w="2539" w:type="dxa"/>
            <w:shd w:val="clear" w:color="auto" w:fill="auto"/>
            <w:vAlign w:val="center"/>
          </w:tcPr>
          <w:p w14:paraId="2794F720" w14:textId="77777777" w:rsidR="00C7554C" w:rsidRPr="00437A0C" w:rsidRDefault="00C7554C" w:rsidP="00C7554C">
            <w:pPr>
              <w:rPr>
                <w:rFonts w:ascii="Times New Roman" w:hAnsi="Times New Roman" w:cs="Times New Roman"/>
                <w:bCs/>
                <w:color w:val="000000"/>
              </w:rPr>
            </w:pPr>
            <w:r>
              <w:rPr>
                <w:rFonts w:ascii="Times New Roman" w:hAnsi="Times New Roman" w:cs="Times New Roman"/>
                <w:bCs/>
                <w:color w:val="000000"/>
              </w:rPr>
              <w:t>В</w:t>
            </w:r>
            <w:r w:rsidRPr="007D5B0A">
              <w:rPr>
                <w:rFonts w:ascii="Times New Roman" w:hAnsi="Times New Roman" w:cs="Times New Roman"/>
                <w:bCs/>
                <w:color w:val="000000"/>
              </w:rPr>
              <w:t>ысокодотационные регионы</w:t>
            </w:r>
          </w:p>
        </w:tc>
        <w:tc>
          <w:tcPr>
            <w:tcW w:w="7384" w:type="dxa"/>
            <w:shd w:val="clear" w:color="auto" w:fill="auto"/>
            <w:vAlign w:val="center"/>
          </w:tcPr>
          <w:p w14:paraId="18D93B87" w14:textId="77777777" w:rsidR="00C7554C" w:rsidRPr="006D579D" w:rsidRDefault="00C7554C" w:rsidP="00C7554C">
            <w:pPr>
              <w:tabs>
                <w:tab w:val="left" w:pos="1492"/>
              </w:tabs>
              <w:jc w:val="both"/>
              <w:rPr>
                <w:rFonts w:ascii="Times New Roman" w:hAnsi="Times New Roman" w:cs="Times New Roman"/>
                <w:color w:val="000000"/>
              </w:rPr>
            </w:pPr>
            <w:r>
              <w:rPr>
                <w:rFonts w:ascii="Times New Roman" w:hAnsi="Times New Roman" w:cs="Times New Roman"/>
                <w:color w:val="000000"/>
              </w:rPr>
              <w:t>Субъекты Российской Федерации</w:t>
            </w:r>
            <w:r w:rsidRPr="006D579D">
              <w:rPr>
                <w:rFonts w:ascii="Times New Roman" w:hAnsi="Times New Roman" w:cs="Times New Roman"/>
                <w:color w:val="000000"/>
              </w:rPr>
              <w:t xml:space="preserve">, в бюджетах </w:t>
            </w:r>
            <w:r>
              <w:rPr>
                <w:rFonts w:ascii="Times New Roman" w:hAnsi="Times New Roman" w:cs="Times New Roman"/>
                <w:color w:val="000000"/>
              </w:rPr>
              <w:t xml:space="preserve">которых </w:t>
            </w:r>
            <w:r w:rsidRPr="006D579D">
              <w:rPr>
                <w:rFonts w:ascii="Times New Roman" w:hAnsi="Times New Roman" w:cs="Times New Roman"/>
                <w:color w:val="000000"/>
              </w:rPr>
              <w:t>доля дотаций из федерального бюджета в течение двух из трех последних отчетных финансовых лет превышала 40 % объема собственных доходов консолидированного бюджета субъекта РФ</w:t>
            </w:r>
          </w:p>
        </w:tc>
        <w:tc>
          <w:tcPr>
            <w:tcW w:w="4678" w:type="dxa"/>
            <w:shd w:val="clear" w:color="auto" w:fill="auto"/>
            <w:vAlign w:val="center"/>
          </w:tcPr>
          <w:p w14:paraId="60CD66A9" w14:textId="77777777" w:rsidR="00C7554C" w:rsidRPr="00437A0C" w:rsidRDefault="00C7554C" w:rsidP="00C7554C">
            <w:pPr>
              <w:tabs>
                <w:tab w:val="left" w:pos="1492"/>
              </w:tabs>
              <w:jc w:val="both"/>
              <w:rPr>
                <w:rFonts w:ascii="Times New Roman" w:eastAsia="Times New Roman" w:hAnsi="Times New Roman" w:cs="Times New Roman"/>
                <w:color w:val="000000"/>
                <w:lang w:eastAsia="ru-RU"/>
              </w:rPr>
            </w:pPr>
            <w:r w:rsidRPr="00A1327D">
              <w:rPr>
                <w:rFonts w:ascii="Times New Roman" w:hAnsi="Times New Roman" w:cs="Times New Roman"/>
              </w:rPr>
              <w:t xml:space="preserve">Приказ Минфина России от 11 ноября 2022 г. № 497 </w:t>
            </w:r>
            <w:r>
              <w:rPr>
                <w:rFonts w:ascii="Times New Roman" w:hAnsi="Times New Roman" w:cs="Times New Roman"/>
              </w:rPr>
              <w:t>«</w:t>
            </w:r>
            <w:r w:rsidRPr="00A1327D">
              <w:rPr>
                <w:rFonts w:ascii="Times New Roman" w:hAnsi="Times New Roman" w:cs="Times New Roman"/>
              </w:rPr>
              <w:t>Об утверждении перечней субъектов Российской Федерации в соответствии с положениями пункта 5 статьи 130 Бюджетно</w:t>
            </w:r>
            <w:r>
              <w:rPr>
                <w:rFonts w:ascii="Times New Roman" w:hAnsi="Times New Roman" w:cs="Times New Roman"/>
              </w:rPr>
              <w:t>го кодекса Российской Федерации»</w:t>
            </w:r>
          </w:p>
        </w:tc>
      </w:tr>
      <w:tr w:rsidR="00C7554C" w:rsidRPr="00437A0C" w14:paraId="7F9D4CEE" w14:textId="77777777" w:rsidTr="008E23DF">
        <w:tc>
          <w:tcPr>
            <w:tcW w:w="562" w:type="dxa"/>
            <w:vAlign w:val="center"/>
          </w:tcPr>
          <w:p w14:paraId="61E7A1F5" w14:textId="77777777" w:rsidR="00C7554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5</w:t>
            </w:r>
          </w:p>
        </w:tc>
        <w:tc>
          <w:tcPr>
            <w:tcW w:w="2539" w:type="dxa"/>
            <w:shd w:val="clear" w:color="auto" w:fill="auto"/>
            <w:vAlign w:val="center"/>
          </w:tcPr>
          <w:p w14:paraId="0E3D2FF0" w14:textId="77777777" w:rsidR="00C7554C" w:rsidRPr="00437A0C" w:rsidRDefault="00C7554C" w:rsidP="00C7554C">
            <w:pPr>
              <w:rPr>
                <w:rFonts w:ascii="Times New Roman" w:hAnsi="Times New Roman" w:cs="Times New Roman"/>
                <w:b/>
                <w:bCs/>
              </w:rPr>
            </w:pPr>
            <w:r w:rsidRPr="00437A0C">
              <w:rPr>
                <w:rFonts w:ascii="Times New Roman" w:hAnsi="Times New Roman" w:cs="Times New Roman"/>
                <w:bCs/>
                <w:color w:val="000000"/>
              </w:rPr>
              <w:t>Валовый региональный продукт (ВРП)</w:t>
            </w:r>
          </w:p>
        </w:tc>
        <w:tc>
          <w:tcPr>
            <w:tcW w:w="7384" w:type="dxa"/>
            <w:shd w:val="clear" w:color="auto" w:fill="auto"/>
            <w:vAlign w:val="center"/>
          </w:tcPr>
          <w:p w14:paraId="5C64CE4C" w14:textId="77777777" w:rsidR="00C7554C" w:rsidRPr="00437A0C" w:rsidRDefault="00C7554C" w:rsidP="00C7554C">
            <w:pPr>
              <w:jc w:val="both"/>
              <w:rPr>
                <w:rFonts w:ascii="Times New Roman" w:hAnsi="Times New Roman" w:cs="Times New Roman"/>
                <w:bCs/>
                <w:color w:val="000000"/>
              </w:rPr>
            </w:pPr>
            <w:r w:rsidRPr="00437A0C">
              <w:rPr>
                <w:rFonts w:ascii="Times New Roman" w:hAnsi="Times New Roman" w:cs="Times New Roman"/>
                <w:bCs/>
                <w:color w:val="000000"/>
              </w:rPr>
              <w:t>Рассчитывается производственным методом и характеризует собой сумму первичных доходов участников производства.</w:t>
            </w:r>
          </w:p>
          <w:p w14:paraId="224B17B9" w14:textId="77777777" w:rsidR="00C7554C" w:rsidRPr="00437A0C" w:rsidRDefault="00C7554C" w:rsidP="00C7554C">
            <w:pPr>
              <w:jc w:val="both"/>
              <w:rPr>
                <w:rFonts w:ascii="Times New Roman" w:hAnsi="Times New Roman" w:cs="Times New Roman"/>
                <w:b/>
                <w:bCs/>
              </w:rPr>
            </w:pPr>
            <w:r w:rsidRPr="00437A0C">
              <w:rPr>
                <w:rFonts w:ascii="Times New Roman" w:hAnsi="Times New Roman" w:cs="Times New Roman"/>
                <w:bCs/>
                <w:color w:val="000000"/>
              </w:rPr>
              <w:lastRenderedPageBreak/>
              <w:t>ВРП исчисляется как сумма валовой добавленной стоимости (в основных ценах) всех отраслей, созданной на территории региона. Регион представляет собой открытую экономическую систему, поэтому четко определить границы производства и в полной мере оценить размеры добавленной стоимости, создаваемой на его территории довольно сложно. В этой связи отдельные виды экономической деятельности, такие как «Деятельность по предоставлению финансовых услуг, кроме услуг по страхованию и пенсионному обеспечению»; «Страхование, перестрахование, деятельность негосударственных пенсионных фондов»; «Деятельность вспомогательная в сфере финансовых услуг и страхования» учитываются только по стране в целом и включаются в оценки ВВП Российской Федерации.</w:t>
            </w:r>
          </w:p>
        </w:tc>
        <w:tc>
          <w:tcPr>
            <w:tcW w:w="4678" w:type="dxa"/>
            <w:shd w:val="clear" w:color="auto" w:fill="auto"/>
            <w:vAlign w:val="center"/>
          </w:tcPr>
          <w:p w14:paraId="35D9CD14" w14:textId="77777777" w:rsidR="00C7554C" w:rsidRPr="00437A0C" w:rsidRDefault="00C7554C" w:rsidP="00C7554C">
            <w:pPr>
              <w:tabs>
                <w:tab w:val="left" w:pos="1492"/>
              </w:tabs>
              <w:jc w:val="both"/>
              <w:rPr>
                <w:rFonts w:ascii="Times New Roman" w:eastAsia="Times New Roman" w:hAnsi="Times New Roman" w:cs="Times New Roman"/>
                <w:color w:val="000000"/>
                <w:lang w:eastAsia="ru-RU"/>
              </w:rPr>
            </w:pPr>
            <w:r w:rsidRPr="00437A0C">
              <w:rPr>
                <w:rFonts w:ascii="Times New Roman" w:eastAsia="Times New Roman" w:hAnsi="Times New Roman" w:cs="Times New Roman"/>
                <w:color w:val="000000"/>
                <w:lang w:eastAsia="ru-RU"/>
              </w:rPr>
              <w:lastRenderedPageBreak/>
              <w:t>Приказ Федеральной службой государственной статистики от 15</w:t>
            </w:r>
            <w:r>
              <w:rPr>
                <w:rFonts w:ascii="Times New Roman" w:eastAsia="Times New Roman" w:hAnsi="Times New Roman" w:cs="Times New Roman"/>
                <w:color w:val="000000"/>
                <w:lang w:eastAsia="ru-RU"/>
              </w:rPr>
              <w:t>.12.</w:t>
            </w:r>
            <w:r w:rsidRPr="00437A0C">
              <w:rPr>
                <w:rFonts w:ascii="Times New Roman" w:eastAsia="Times New Roman" w:hAnsi="Times New Roman" w:cs="Times New Roman"/>
                <w:color w:val="000000"/>
                <w:lang w:eastAsia="ru-RU"/>
              </w:rPr>
              <w:t xml:space="preserve"> 2017 г</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xml:space="preserve"> № 832 (с изм</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от </w:t>
            </w:r>
            <w:r w:rsidRPr="00437A0C">
              <w:rPr>
                <w:rFonts w:ascii="Times New Roman" w:eastAsia="Times New Roman" w:hAnsi="Times New Roman" w:cs="Times New Roman"/>
                <w:color w:val="000000"/>
                <w:lang w:eastAsia="ru-RU"/>
              </w:rPr>
              <w:t>17</w:t>
            </w:r>
            <w:r>
              <w:rPr>
                <w:rFonts w:ascii="Times New Roman" w:eastAsia="Times New Roman" w:hAnsi="Times New Roman" w:cs="Times New Roman"/>
                <w:color w:val="000000"/>
                <w:lang w:eastAsia="ru-RU"/>
              </w:rPr>
              <w:t>.01.</w:t>
            </w:r>
            <w:r w:rsidRPr="00437A0C">
              <w:rPr>
                <w:rFonts w:ascii="Times New Roman" w:eastAsia="Times New Roman" w:hAnsi="Times New Roman" w:cs="Times New Roman"/>
                <w:color w:val="000000"/>
                <w:lang w:eastAsia="ru-RU"/>
              </w:rPr>
              <w:t>2019 г</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xml:space="preserve">) «Об утверждении Методики </w:t>
            </w:r>
            <w:r w:rsidRPr="00437A0C">
              <w:rPr>
                <w:rFonts w:ascii="Times New Roman" w:eastAsia="Times New Roman" w:hAnsi="Times New Roman" w:cs="Times New Roman"/>
                <w:color w:val="000000"/>
                <w:lang w:eastAsia="ru-RU"/>
              </w:rPr>
              <w:lastRenderedPageBreak/>
              <w:t>расчета показателей «Доля продукции высокотехнологичных и наукоемких отраслей в валовом внутреннем продукте» и «Доля продукции высокотехнологичных и наукоемких отраслей в валовом региональном продукте субъекта</w:t>
            </w:r>
            <w:r>
              <w:rPr>
                <w:rFonts w:ascii="Times New Roman" w:eastAsia="Times New Roman" w:hAnsi="Times New Roman" w:cs="Times New Roman"/>
                <w:color w:val="000000"/>
                <w:lang w:eastAsia="ru-RU"/>
              </w:rPr>
              <w:t xml:space="preserve"> Российской Федерации»</w:t>
            </w:r>
          </w:p>
        </w:tc>
      </w:tr>
      <w:tr w:rsidR="00C7554C" w:rsidRPr="00437A0C" w14:paraId="336313A9" w14:textId="77777777" w:rsidTr="008E23DF">
        <w:tc>
          <w:tcPr>
            <w:tcW w:w="562" w:type="dxa"/>
            <w:vAlign w:val="center"/>
          </w:tcPr>
          <w:p w14:paraId="509D5067"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lastRenderedPageBreak/>
              <w:t>6.</w:t>
            </w:r>
            <w:r w:rsidRPr="00437A0C">
              <w:rPr>
                <w:rFonts w:ascii="Times New Roman" w:hAnsi="Times New Roman" w:cs="Times New Roman"/>
                <w:color w:val="000000"/>
              </w:rPr>
              <w:t xml:space="preserve"> </w:t>
            </w:r>
          </w:p>
        </w:tc>
        <w:tc>
          <w:tcPr>
            <w:tcW w:w="2539" w:type="dxa"/>
            <w:shd w:val="clear" w:color="auto" w:fill="auto"/>
            <w:vAlign w:val="center"/>
          </w:tcPr>
          <w:p w14:paraId="3E2268B1"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color w:val="000000"/>
              </w:rPr>
              <w:t>Внутренние затраты на исследования и разработки (ВЗИР)</w:t>
            </w:r>
          </w:p>
        </w:tc>
        <w:tc>
          <w:tcPr>
            <w:tcW w:w="7384" w:type="dxa"/>
            <w:shd w:val="clear" w:color="auto" w:fill="auto"/>
            <w:vAlign w:val="center"/>
          </w:tcPr>
          <w:p w14:paraId="49173002" w14:textId="77777777" w:rsidR="00C7554C" w:rsidRPr="00437A0C" w:rsidRDefault="00C7554C" w:rsidP="00C7554C">
            <w:pPr>
              <w:autoSpaceDE w:val="0"/>
              <w:autoSpaceDN w:val="0"/>
              <w:adjustRightInd w:val="0"/>
              <w:jc w:val="both"/>
              <w:rPr>
                <w:rFonts w:ascii="Times New Roman" w:hAnsi="Times New Roman" w:cs="Times New Roman"/>
                <w:bCs/>
              </w:rPr>
            </w:pPr>
            <w:r>
              <w:rPr>
                <w:rFonts w:ascii="Times New Roman" w:hAnsi="Times New Roman" w:cs="Times New Roman"/>
              </w:rPr>
              <w:t>Выраженные в денежной форме фактические затраты на выполнение исследований и разработок на территории страны (включая финансируемые из-за рубежа, но исключая выплаты, сделанные за рубежом). Их оценка базируется на статистическом учете затрат на выполнение исследований и разработок собственными силами организаций в течение отчетного года независимо от источника финансирования</w:t>
            </w:r>
          </w:p>
        </w:tc>
        <w:tc>
          <w:tcPr>
            <w:tcW w:w="4678" w:type="dxa"/>
            <w:shd w:val="clear" w:color="auto" w:fill="auto"/>
            <w:vAlign w:val="center"/>
          </w:tcPr>
          <w:p w14:paraId="1999912C" w14:textId="77777777" w:rsidR="00C7554C" w:rsidRPr="00437A0C" w:rsidRDefault="00C7554C" w:rsidP="00C7554C">
            <w:pPr>
              <w:jc w:val="both"/>
              <w:rPr>
                <w:rFonts w:ascii="Times New Roman" w:hAnsi="Times New Roman" w:cs="Times New Roman"/>
                <w:bCs/>
              </w:rPr>
            </w:pPr>
            <w:r w:rsidRPr="007F5D07">
              <w:rPr>
                <w:rFonts w:ascii="Times New Roman" w:hAnsi="Times New Roman" w:cs="Times New Roman"/>
                <w:color w:val="000000"/>
              </w:rPr>
              <w:t xml:space="preserve">Приказ Росстата от 28.02.2019 </w:t>
            </w:r>
            <w:r>
              <w:rPr>
                <w:rFonts w:ascii="Times New Roman" w:hAnsi="Times New Roman" w:cs="Times New Roman"/>
                <w:color w:val="000000"/>
              </w:rPr>
              <w:t>№</w:t>
            </w:r>
            <w:r w:rsidRPr="007F5D07">
              <w:rPr>
                <w:rFonts w:ascii="Times New Roman" w:hAnsi="Times New Roman" w:cs="Times New Roman"/>
                <w:color w:val="000000"/>
              </w:rPr>
              <w:t xml:space="preserve"> 107 </w:t>
            </w:r>
            <w:r>
              <w:rPr>
                <w:rFonts w:ascii="Times New Roman" w:hAnsi="Times New Roman" w:cs="Times New Roman"/>
                <w:color w:val="000000"/>
              </w:rPr>
              <w:t>№ «</w:t>
            </w:r>
            <w:r w:rsidRPr="007F5D07">
              <w:rPr>
                <w:rFonts w:ascii="Times New Roman" w:hAnsi="Times New Roman" w:cs="Times New Roman"/>
                <w:color w:val="000000"/>
              </w:rPr>
              <w:t xml:space="preserve">Об утверждении методик расчета показателей для мониторинга целевых показателей национального проекта </w:t>
            </w:r>
            <w:r>
              <w:rPr>
                <w:rFonts w:ascii="Times New Roman" w:hAnsi="Times New Roman" w:cs="Times New Roman"/>
                <w:color w:val="000000"/>
              </w:rPr>
              <w:t>«</w:t>
            </w:r>
            <w:r w:rsidRPr="007F5D07">
              <w:rPr>
                <w:rFonts w:ascii="Times New Roman" w:hAnsi="Times New Roman" w:cs="Times New Roman"/>
                <w:color w:val="000000"/>
              </w:rPr>
              <w:t>Наука</w:t>
            </w:r>
            <w:r>
              <w:rPr>
                <w:rFonts w:ascii="Times New Roman" w:hAnsi="Times New Roman" w:cs="Times New Roman"/>
                <w:color w:val="000000"/>
              </w:rPr>
              <w:t>»</w:t>
            </w:r>
            <w:r w:rsidRPr="007F5D07">
              <w:rPr>
                <w:rFonts w:ascii="Times New Roman" w:hAnsi="Times New Roman" w:cs="Times New Roman"/>
                <w:color w:val="000000"/>
              </w:rPr>
              <w:t xml:space="preserve"> </w:t>
            </w:r>
          </w:p>
        </w:tc>
      </w:tr>
      <w:tr w:rsidR="00C7554C" w:rsidRPr="00437A0C" w14:paraId="3E17A3D6" w14:textId="77777777" w:rsidTr="007F5D07">
        <w:tc>
          <w:tcPr>
            <w:tcW w:w="562" w:type="dxa"/>
            <w:vAlign w:val="center"/>
          </w:tcPr>
          <w:p w14:paraId="7AF60997"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7.</w:t>
            </w:r>
            <w:r w:rsidRPr="00437A0C">
              <w:rPr>
                <w:rFonts w:ascii="Times New Roman" w:hAnsi="Times New Roman" w:cs="Times New Roman"/>
                <w:color w:val="000000"/>
              </w:rPr>
              <w:t xml:space="preserve"> </w:t>
            </w:r>
          </w:p>
        </w:tc>
        <w:tc>
          <w:tcPr>
            <w:tcW w:w="2539" w:type="dxa"/>
            <w:vAlign w:val="center"/>
          </w:tcPr>
          <w:p w14:paraId="4BDAE5D5" w14:textId="77777777" w:rsidR="00C7554C" w:rsidRPr="00437A0C" w:rsidRDefault="00C7554C" w:rsidP="00C7554C">
            <w:pPr>
              <w:rPr>
                <w:rFonts w:ascii="Times New Roman" w:hAnsi="Times New Roman" w:cs="Times New Roman"/>
                <w:bCs/>
                <w:color w:val="000000"/>
              </w:rPr>
            </w:pPr>
            <w:r w:rsidRPr="00437A0C">
              <w:rPr>
                <w:rFonts w:ascii="Times New Roman" w:hAnsi="Times New Roman" w:cs="Times New Roman"/>
                <w:bCs/>
                <w:color w:val="000000"/>
              </w:rPr>
              <w:t>Договор о патентной кооперации (PCT)</w:t>
            </w:r>
          </w:p>
        </w:tc>
        <w:tc>
          <w:tcPr>
            <w:tcW w:w="7384" w:type="dxa"/>
            <w:vAlign w:val="center"/>
          </w:tcPr>
          <w:p w14:paraId="27AFFF83" w14:textId="77777777" w:rsidR="00C7554C" w:rsidRPr="00437A0C" w:rsidRDefault="00C7554C" w:rsidP="00C7554C">
            <w:pPr>
              <w:jc w:val="both"/>
              <w:rPr>
                <w:rFonts w:ascii="Times New Roman" w:hAnsi="Times New Roman" w:cs="Times New Roman"/>
                <w:bCs/>
                <w:color w:val="000000"/>
              </w:rPr>
            </w:pPr>
            <w:r w:rsidRPr="00437A0C">
              <w:rPr>
                <w:rFonts w:ascii="Times New Roman" w:hAnsi="Times New Roman" w:cs="Times New Roman"/>
                <w:bCs/>
                <w:color w:val="000000"/>
              </w:rPr>
              <w:t>Позволяет испрашивать патентную охрану изобретения одновременно в каждой из множества стран путем подачи «международной» патентной заявки. Такая заявка может быть подана гражданином любого Договаривающегося государства PCT или лицом, проживающим в таком государстве. Обычно она может быть подана в национальное патентное ведомство Договаривающегося государства, гражданином которого является заявитель или в котором он проживает, либо, по выбору заявителя, в Международное бюро ВОИС в Женеве.</w:t>
            </w:r>
          </w:p>
        </w:tc>
        <w:tc>
          <w:tcPr>
            <w:tcW w:w="4678" w:type="dxa"/>
            <w:shd w:val="clear" w:color="auto" w:fill="FFFFFF" w:themeFill="background1"/>
            <w:vAlign w:val="center"/>
          </w:tcPr>
          <w:p w14:paraId="25EA03FB" w14:textId="77777777" w:rsidR="00C7554C" w:rsidRPr="00437A0C" w:rsidRDefault="00C7554C" w:rsidP="00C7554C">
            <w:pPr>
              <w:jc w:val="both"/>
              <w:rPr>
                <w:rFonts w:ascii="Times New Roman" w:hAnsi="Times New Roman" w:cs="Times New Roman"/>
                <w:bCs/>
                <w:color w:val="000000"/>
              </w:rPr>
            </w:pPr>
            <w:r w:rsidRPr="00437A0C">
              <w:rPr>
                <w:rFonts w:ascii="Times New Roman" w:hAnsi="Times New Roman" w:cs="Times New Roman"/>
                <w:bCs/>
                <w:color w:val="000000"/>
              </w:rPr>
              <w:t xml:space="preserve">Сайт Всемирной организации интеллектуальной собственности (ВОИС). – </w:t>
            </w:r>
            <w:r w:rsidRPr="00437A0C">
              <w:rPr>
                <w:rFonts w:ascii="Times New Roman" w:hAnsi="Times New Roman" w:cs="Times New Roman"/>
                <w:bCs/>
                <w:color w:val="000000"/>
                <w:lang w:val="en-US"/>
              </w:rPr>
              <w:t>URL</w:t>
            </w:r>
            <w:r w:rsidRPr="00437A0C">
              <w:rPr>
                <w:rFonts w:ascii="Times New Roman" w:hAnsi="Times New Roman" w:cs="Times New Roman"/>
                <w:bCs/>
                <w:color w:val="000000"/>
              </w:rPr>
              <w:t xml:space="preserve">: </w:t>
            </w:r>
            <w:hyperlink r:id="rId16" w:history="1">
              <w:r w:rsidRPr="00437A0C">
                <w:rPr>
                  <w:rStyle w:val="af2"/>
                  <w:rFonts w:ascii="Times New Roman" w:hAnsi="Times New Roman"/>
                  <w:bCs/>
                </w:rPr>
                <w:t>http://wipo.int</w:t>
              </w:r>
            </w:hyperlink>
          </w:p>
          <w:p w14:paraId="1DA7814A" w14:textId="77777777" w:rsidR="00C7554C" w:rsidRPr="00437A0C" w:rsidRDefault="00C7554C" w:rsidP="00C7554C">
            <w:pPr>
              <w:jc w:val="both"/>
              <w:rPr>
                <w:rFonts w:ascii="Times New Roman" w:hAnsi="Times New Roman" w:cs="Times New Roman"/>
                <w:bCs/>
                <w:color w:val="000000"/>
              </w:rPr>
            </w:pPr>
          </w:p>
        </w:tc>
      </w:tr>
      <w:tr w:rsidR="00C7554C" w:rsidRPr="00437A0C" w14:paraId="09EE0C73" w14:textId="77777777" w:rsidTr="008E23DF">
        <w:tc>
          <w:tcPr>
            <w:tcW w:w="562" w:type="dxa"/>
            <w:vAlign w:val="center"/>
          </w:tcPr>
          <w:p w14:paraId="2BF52C2C"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8.</w:t>
            </w:r>
            <w:r w:rsidRPr="00437A0C">
              <w:rPr>
                <w:rFonts w:ascii="Times New Roman" w:hAnsi="Times New Roman" w:cs="Times New Roman"/>
                <w:color w:val="000000"/>
              </w:rPr>
              <w:t xml:space="preserve"> </w:t>
            </w:r>
          </w:p>
        </w:tc>
        <w:tc>
          <w:tcPr>
            <w:tcW w:w="2539" w:type="dxa"/>
            <w:vAlign w:val="center"/>
          </w:tcPr>
          <w:p w14:paraId="77AC6F3E"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Доход от использования РИД</w:t>
            </w:r>
          </w:p>
        </w:tc>
        <w:tc>
          <w:tcPr>
            <w:tcW w:w="7384" w:type="dxa"/>
            <w:vAlign w:val="center"/>
          </w:tcPr>
          <w:p w14:paraId="2D34A6DE"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Приводится объем средств, полученный от передачи права на результаты интеллектуальной деятельности в отчетном году, в том числе по лицензионным договорам (соглашениям), договорам об отчуждении исключительного прав.</w:t>
            </w:r>
          </w:p>
        </w:tc>
        <w:tc>
          <w:tcPr>
            <w:tcW w:w="4678" w:type="dxa"/>
            <w:vAlign w:val="center"/>
          </w:tcPr>
          <w:p w14:paraId="57F26A8A"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 xml:space="preserve">Методические рекомендации по формированию отчетных данных в БД РД НО (обновление от 2020 года). П.8.2в. </w:t>
            </w:r>
            <w:r w:rsidRPr="00437A0C">
              <w:rPr>
                <w:rFonts w:ascii="Times New Roman" w:hAnsi="Times New Roman" w:cs="Times New Roman"/>
                <w:color w:val="000000"/>
              </w:rPr>
              <w:t>–</w:t>
            </w:r>
            <w:r w:rsidRPr="00437A0C">
              <w:rPr>
                <w:rFonts w:ascii="Times New Roman" w:hAnsi="Times New Roman" w:cs="Times New Roman"/>
                <w:bCs/>
                <w:color w:val="000000"/>
              </w:rPr>
              <w:t xml:space="preserve"> URL: </w:t>
            </w:r>
            <w:hyperlink r:id="rId17" w:history="1">
              <w:r w:rsidRPr="00437A0C">
                <w:rPr>
                  <w:rStyle w:val="af2"/>
                  <w:rFonts w:ascii="Times New Roman" w:hAnsi="Times New Roman"/>
                  <w:bCs/>
                </w:rPr>
                <w:t>https://sciencemon.ru/documents/92</w:t>
              </w:r>
            </w:hyperlink>
          </w:p>
        </w:tc>
      </w:tr>
      <w:tr w:rsidR="00C7554C" w:rsidRPr="00437A0C" w14:paraId="337AAC70" w14:textId="77777777" w:rsidTr="008E23DF">
        <w:tc>
          <w:tcPr>
            <w:tcW w:w="562" w:type="dxa"/>
            <w:vAlign w:val="center"/>
          </w:tcPr>
          <w:p w14:paraId="0C6042DD"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9.</w:t>
            </w:r>
            <w:r w:rsidRPr="00437A0C">
              <w:rPr>
                <w:rFonts w:ascii="Times New Roman" w:hAnsi="Times New Roman" w:cs="Times New Roman"/>
                <w:color w:val="000000"/>
              </w:rPr>
              <w:t xml:space="preserve"> </w:t>
            </w:r>
          </w:p>
        </w:tc>
        <w:tc>
          <w:tcPr>
            <w:tcW w:w="2539" w:type="dxa"/>
            <w:vAlign w:val="center"/>
          </w:tcPr>
          <w:p w14:paraId="63F1DCC5" w14:textId="77777777" w:rsidR="00C7554C" w:rsidRPr="00437A0C" w:rsidRDefault="00C7554C" w:rsidP="00C7554C">
            <w:pPr>
              <w:rPr>
                <w:rFonts w:ascii="Times New Roman" w:hAnsi="Times New Roman" w:cs="Times New Roman"/>
                <w:bCs/>
                <w:color w:val="000000"/>
              </w:rPr>
            </w:pPr>
            <w:r>
              <w:rPr>
                <w:rFonts w:ascii="Times New Roman" w:hAnsi="Times New Roman" w:cs="Times New Roman"/>
                <w:bCs/>
                <w:color w:val="000000"/>
              </w:rPr>
              <w:t>Занятые в экономике</w:t>
            </w:r>
          </w:p>
        </w:tc>
        <w:tc>
          <w:tcPr>
            <w:tcW w:w="7384" w:type="dxa"/>
            <w:vAlign w:val="center"/>
          </w:tcPr>
          <w:p w14:paraId="50AF4C27" w14:textId="77777777" w:rsidR="00C7554C" w:rsidRPr="00437A0C" w:rsidRDefault="00C7554C" w:rsidP="00C7554C">
            <w:pPr>
              <w:jc w:val="both"/>
              <w:rPr>
                <w:rFonts w:ascii="Times New Roman" w:hAnsi="Times New Roman" w:cs="Times New Roman"/>
                <w:bCs/>
                <w:color w:val="000000"/>
              </w:rPr>
            </w:pPr>
            <w:r w:rsidRPr="00370764">
              <w:rPr>
                <w:rFonts w:ascii="Times New Roman" w:hAnsi="Times New Roman" w:cs="Times New Roman"/>
                <w:bCs/>
                <w:color w:val="000000"/>
              </w:rPr>
              <w:t>Лица в возрасте 15 лет и старше, которые в обследуемую неделю выполняли любую деятельность (хотя бы один час в неделю), связанную с производством товаров или оказанием услуг за оплату или прибыль. В численность занятых включаются также лица, временно отсутствовавшие на рабочем месте в течение короткого промежутка времени и сохранившие связь с рабочим местом во время отсутствия</w:t>
            </w:r>
          </w:p>
        </w:tc>
        <w:tc>
          <w:tcPr>
            <w:tcW w:w="4678" w:type="dxa"/>
            <w:vAlign w:val="center"/>
          </w:tcPr>
          <w:p w14:paraId="70096528" w14:textId="77777777" w:rsidR="00C7554C" w:rsidRPr="00437A0C" w:rsidRDefault="00C7554C" w:rsidP="00C7554C">
            <w:pPr>
              <w:jc w:val="both"/>
              <w:rPr>
                <w:rFonts w:ascii="Times New Roman" w:hAnsi="Times New Roman" w:cs="Times New Roman"/>
                <w:bCs/>
                <w:color w:val="000000"/>
              </w:rPr>
            </w:pPr>
            <w:r w:rsidRPr="00437A0C">
              <w:rPr>
                <w:rFonts w:ascii="Times New Roman" w:hAnsi="Times New Roman" w:cs="Times New Roman"/>
                <w:bCs/>
                <w:color w:val="000000"/>
              </w:rPr>
              <w:t xml:space="preserve">Сайт Федеральной службы государственной статистики. Трудовые ресурсы, занятость и безработица. Занятость и безработица. Методологические пояснения. - URL: </w:t>
            </w:r>
            <w:hyperlink r:id="rId18" w:history="1">
              <w:r w:rsidRPr="00437A0C">
                <w:rPr>
                  <w:rStyle w:val="af2"/>
                  <w:rFonts w:ascii="Times New Roman" w:hAnsi="Times New Roman"/>
                  <w:bCs/>
                </w:rPr>
                <w:t>https://rosstat.gov.ru/labour_force</w:t>
              </w:r>
            </w:hyperlink>
          </w:p>
        </w:tc>
      </w:tr>
      <w:tr w:rsidR="00C7554C" w:rsidRPr="00437A0C" w14:paraId="49EE177A" w14:textId="77777777" w:rsidTr="008E23DF">
        <w:tc>
          <w:tcPr>
            <w:tcW w:w="562" w:type="dxa"/>
            <w:vAlign w:val="center"/>
          </w:tcPr>
          <w:p w14:paraId="043616BD" w14:textId="77777777" w:rsidR="00C7554C" w:rsidRDefault="00C7554C" w:rsidP="00C7554C">
            <w:pPr>
              <w:tabs>
                <w:tab w:val="left" w:pos="1492"/>
              </w:tabs>
              <w:rPr>
                <w:rFonts w:ascii="Times New Roman" w:hAnsi="Times New Roman" w:cs="Times New Roman"/>
                <w:color w:val="000000"/>
              </w:rPr>
            </w:pPr>
          </w:p>
        </w:tc>
        <w:tc>
          <w:tcPr>
            <w:tcW w:w="2539" w:type="dxa"/>
            <w:vAlign w:val="center"/>
          </w:tcPr>
          <w:p w14:paraId="2A13002B" w14:textId="77777777" w:rsidR="00C7554C" w:rsidRPr="00437A0C" w:rsidRDefault="00C7554C" w:rsidP="00C7554C">
            <w:pPr>
              <w:rPr>
                <w:rFonts w:ascii="Times New Roman" w:hAnsi="Times New Roman" w:cs="Times New Roman"/>
                <w:bCs/>
                <w:color w:val="000000"/>
              </w:rPr>
            </w:pPr>
            <w:r w:rsidRPr="00437A0C">
              <w:rPr>
                <w:rFonts w:ascii="Times New Roman" w:hAnsi="Times New Roman" w:cs="Times New Roman"/>
                <w:bCs/>
                <w:color w:val="000000"/>
              </w:rPr>
              <w:t>ИКТ-направления подготовки (бакалавриат, специалитет, магистратура, аспирантура)</w:t>
            </w:r>
          </w:p>
        </w:tc>
        <w:tc>
          <w:tcPr>
            <w:tcW w:w="7384" w:type="dxa"/>
            <w:vAlign w:val="center"/>
          </w:tcPr>
          <w:p w14:paraId="35FA2B3E" w14:textId="77777777" w:rsidR="009C19A0" w:rsidRPr="009C19A0" w:rsidRDefault="009C19A0" w:rsidP="009C19A0">
            <w:pPr>
              <w:pStyle w:val="ab"/>
              <w:rPr>
                <w:rFonts w:ascii="Times New Roman" w:hAnsi="Times New Roman"/>
                <w:sz w:val="22"/>
              </w:rPr>
            </w:pPr>
            <w:r w:rsidRPr="009C19A0">
              <w:rPr>
                <w:rFonts w:ascii="Times New Roman" w:hAnsi="Times New Roman"/>
                <w:sz w:val="22"/>
              </w:rPr>
              <w:t xml:space="preserve">Направления подготовки - программы бакалавриата: 02.00.00 «Компьютерные и информационные науки», 09.00.00 «Информатика и вычислительная техника», 10.00.00 «Информационная безопасность» (10.03.01 Информационная безопасность»), 11.03.02 «Инфокоммуникационные технологии и системы связи», </w:t>
            </w:r>
          </w:p>
          <w:p w14:paraId="5959B726" w14:textId="77777777" w:rsidR="009C19A0" w:rsidRPr="009C19A0" w:rsidRDefault="009C19A0" w:rsidP="009C19A0">
            <w:pPr>
              <w:pStyle w:val="ab"/>
              <w:rPr>
                <w:rFonts w:ascii="Times New Roman" w:hAnsi="Times New Roman"/>
                <w:sz w:val="22"/>
              </w:rPr>
            </w:pPr>
            <w:r w:rsidRPr="009C19A0">
              <w:rPr>
                <w:rFonts w:ascii="Times New Roman" w:hAnsi="Times New Roman"/>
                <w:sz w:val="22"/>
              </w:rPr>
              <w:t>Направления подготовки -программы магистратуры: 02.00.00 «Компьютерные и информационные науки», 09.00.00 «Информатика и вычислительная техника», 10.00.00 «Информационная безопасность» (10.04.01 «Информационная безопасность»), 11.04.02 «Инфокоммуникационные технологии и системы связи»</w:t>
            </w:r>
          </w:p>
          <w:p w14:paraId="61D40D89" w14:textId="77777777" w:rsidR="009C19A0" w:rsidRPr="009C19A0" w:rsidRDefault="009C19A0" w:rsidP="009C19A0">
            <w:pPr>
              <w:pStyle w:val="ab"/>
              <w:rPr>
                <w:rFonts w:ascii="Times New Roman" w:hAnsi="Times New Roman"/>
                <w:sz w:val="22"/>
              </w:rPr>
            </w:pPr>
            <w:r w:rsidRPr="009C19A0">
              <w:rPr>
                <w:rFonts w:ascii="Times New Roman" w:hAnsi="Times New Roman"/>
                <w:sz w:val="22"/>
              </w:rPr>
              <w:t xml:space="preserve">Специальности - программы </w:t>
            </w:r>
            <w:proofErr w:type="spellStart"/>
            <w:r w:rsidRPr="009C19A0">
              <w:rPr>
                <w:rFonts w:ascii="Times New Roman" w:hAnsi="Times New Roman"/>
                <w:sz w:val="22"/>
              </w:rPr>
              <w:t>специaлитета</w:t>
            </w:r>
            <w:proofErr w:type="spellEnd"/>
            <w:r w:rsidRPr="009C19A0">
              <w:rPr>
                <w:rFonts w:ascii="Times New Roman" w:hAnsi="Times New Roman"/>
                <w:sz w:val="22"/>
              </w:rPr>
              <w:t>: 10.00.00 «Информационная безопасность» (10.05.01 «Компьютерная безопасность», 10.05.02 «Информационная безопасность телекоммуникационных систем», 10.05.03 «Информационная безопасность автоматизированных систем», 10.05.04 «Информационно-аналитические системы безопасности», 10.05.05 «Безопасность информационных технологий в правоохранительной сфере»), 11.00.00 «Электроника, радиотехника и системы связи» (11.05.01» Радиоэлектронные системы и комплексы», 11.05.02 «Специальные радиотехнические системы»)</w:t>
            </w:r>
          </w:p>
          <w:p w14:paraId="1F182DB8" w14:textId="77777777" w:rsidR="00C7554C" w:rsidRPr="00437A0C" w:rsidRDefault="009C19A0" w:rsidP="009C19A0">
            <w:pPr>
              <w:pStyle w:val="ab"/>
              <w:rPr>
                <w:rFonts w:ascii="Times New Roman" w:hAnsi="Times New Roman"/>
                <w:bCs/>
                <w:color w:val="000000"/>
              </w:rPr>
            </w:pPr>
            <w:r w:rsidRPr="009C19A0">
              <w:rPr>
                <w:rFonts w:ascii="Times New Roman" w:hAnsi="Times New Roman"/>
                <w:sz w:val="22"/>
              </w:rPr>
              <w:t xml:space="preserve">Программы подготовки научно-педагогических кадров в аспирантуре: 10.00.00 «Информационная безопасность» (10.06.01 «Информационная безопасность») </w:t>
            </w:r>
          </w:p>
        </w:tc>
        <w:tc>
          <w:tcPr>
            <w:tcW w:w="4678" w:type="dxa"/>
            <w:vAlign w:val="center"/>
          </w:tcPr>
          <w:p w14:paraId="7D9EA35D" w14:textId="77777777" w:rsidR="00C7554C" w:rsidRPr="00437A0C" w:rsidRDefault="00C7554C" w:rsidP="00C7554C">
            <w:pPr>
              <w:jc w:val="both"/>
              <w:rPr>
                <w:rFonts w:ascii="Times New Roman" w:hAnsi="Times New Roman" w:cs="Times New Roman"/>
                <w:bCs/>
                <w:color w:val="000000"/>
              </w:rPr>
            </w:pPr>
            <w:r w:rsidRPr="00437A0C">
              <w:rPr>
                <w:rFonts w:ascii="Times New Roman" w:hAnsi="Times New Roman" w:cs="Times New Roman"/>
                <w:bCs/>
                <w:color w:val="000000"/>
              </w:rPr>
              <w:t>Приказ Минобрнауки России от 12.09.2013 №1061</w:t>
            </w:r>
            <w:r>
              <w:rPr>
                <w:rFonts w:ascii="Times New Roman" w:hAnsi="Times New Roman" w:cs="Times New Roman"/>
                <w:bCs/>
                <w:color w:val="000000"/>
              </w:rPr>
              <w:t xml:space="preserve"> </w:t>
            </w:r>
            <w:r w:rsidRPr="00437A0C">
              <w:rPr>
                <w:rFonts w:ascii="Times New Roman" w:hAnsi="Times New Roman" w:cs="Times New Roman"/>
                <w:bCs/>
                <w:color w:val="000000"/>
              </w:rPr>
              <w:t xml:space="preserve">(ред. от 13.12.2021) «Об утверждении перечней специальностей и направлений подготовки высшего образования» </w:t>
            </w:r>
          </w:p>
        </w:tc>
      </w:tr>
      <w:tr w:rsidR="00C7554C" w:rsidRPr="00437A0C" w14:paraId="65BDBF98" w14:textId="77777777" w:rsidTr="008E23DF">
        <w:tc>
          <w:tcPr>
            <w:tcW w:w="562" w:type="dxa"/>
            <w:vAlign w:val="center"/>
          </w:tcPr>
          <w:p w14:paraId="4E07845A"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10.</w:t>
            </w:r>
            <w:r w:rsidRPr="00437A0C">
              <w:rPr>
                <w:rFonts w:ascii="Times New Roman" w:hAnsi="Times New Roman" w:cs="Times New Roman"/>
                <w:color w:val="000000"/>
              </w:rPr>
              <w:t xml:space="preserve"> </w:t>
            </w:r>
          </w:p>
        </w:tc>
        <w:tc>
          <w:tcPr>
            <w:tcW w:w="2539" w:type="dxa"/>
            <w:vAlign w:val="center"/>
          </w:tcPr>
          <w:p w14:paraId="116D5327"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 xml:space="preserve">Инновации </w:t>
            </w:r>
          </w:p>
        </w:tc>
        <w:tc>
          <w:tcPr>
            <w:tcW w:w="7384" w:type="dxa"/>
            <w:vAlign w:val="center"/>
          </w:tcPr>
          <w:p w14:paraId="2A1BCC92"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tc>
        <w:tc>
          <w:tcPr>
            <w:tcW w:w="4678" w:type="dxa"/>
            <w:vAlign w:val="center"/>
          </w:tcPr>
          <w:p w14:paraId="0783C8DF"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color w:val="000000"/>
              </w:rPr>
              <w:t>Федеральный закон от 23.08.1996 № 127-ФЗ (ред. от 24.07.2023) «О науке и государственной научно-технической политике</w:t>
            </w:r>
            <w:r>
              <w:rPr>
                <w:rFonts w:ascii="Times New Roman" w:hAnsi="Times New Roman" w:cs="Times New Roman"/>
                <w:color w:val="000000"/>
              </w:rPr>
              <w:t>»</w:t>
            </w:r>
          </w:p>
        </w:tc>
      </w:tr>
      <w:tr w:rsidR="00C7554C" w:rsidRPr="00437A0C" w14:paraId="0D067757" w14:textId="77777777" w:rsidTr="008E23DF">
        <w:tc>
          <w:tcPr>
            <w:tcW w:w="562" w:type="dxa"/>
            <w:vAlign w:val="center"/>
          </w:tcPr>
          <w:p w14:paraId="3B6C06FB"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11.</w:t>
            </w:r>
            <w:r w:rsidRPr="00437A0C">
              <w:rPr>
                <w:rFonts w:ascii="Times New Roman" w:hAnsi="Times New Roman" w:cs="Times New Roman"/>
                <w:color w:val="000000"/>
              </w:rPr>
              <w:t xml:space="preserve"> </w:t>
            </w:r>
          </w:p>
        </w:tc>
        <w:tc>
          <w:tcPr>
            <w:tcW w:w="2539" w:type="dxa"/>
            <w:vAlign w:val="center"/>
          </w:tcPr>
          <w:p w14:paraId="3A54A014" w14:textId="77777777" w:rsidR="00C7554C" w:rsidRPr="00437A0C" w:rsidRDefault="00C7554C" w:rsidP="00C7554C">
            <w:pPr>
              <w:rPr>
                <w:rFonts w:ascii="Times New Roman" w:hAnsi="Times New Roman" w:cs="Times New Roman"/>
                <w:bCs/>
                <w:lang w:val="en-US"/>
              </w:rPr>
            </w:pPr>
            <w:r w:rsidRPr="00437A0C">
              <w:rPr>
                <w:rFonts w:ascii="Times New Roman" w:hAnsi="Times New Roman" w:cs="Times New Roman"/>
                <w:bCs/>
                <w:color w:val="000000"/>
              </w:rPr>
              <w:t xml:space="preserve">Инновационная деятельность </w:t>
            </w:r>
          </w:p>
        </w:tc>
        <w:tc>
          <w:tcPr>
            <w:tcW w:w="7384" w:type="dxa"/>
            <w:vAlign w:val="center"/>
          </w:tcPr>
          <w:p w14:paraId="5B8DF163"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w:t>
            </w:r>
          </w:p>
        </w:tc>
        <w:tc>
          <w:tcPr>
            <w:tcW w:w="4678" w:type="dxa"/>
            <w:vAlign w:val="center"/>
          </w:tcPr>
          <w:p w14:paraId="6F723FCC"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Федеральный закон от 23.08.1996 № 127-ФЗ (ред. от 24.07.2023) «О науке и государственной научно-технической политике</w:t>
            </w:r>
            <w:r>
              <w:rPr>
                <w:rFonts w:ascii="Times New Roman" w:hAnsi="Times New Roman" w:cs="Times New Roman"/>
                <w:bCs/>
                <w:color w:val="000000"/>
              </w:rPr>
              <w:t>»</w:t>
            </w:r>
          </w:p>
        </w:tc>
      </w:tr>
      <w:tr w:rsidR="00C7554C" w:rsidRPr="00437A0C" w14:paraId="32D1A233" w14:textId="77777777" w:rsidTr="008E23DF">
        <w:tc>
          <w:tcPr>
            <w:tcW w:w="562" w:type="dxa"/>
            <w:vAlign w:val="center"/>
          </w:tcPr>
          <w:p w14:paraId="4C1CEC64"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12.</w:t>
            </w:r>
            <w:r w:rsidRPr="00437A0C">
              <w:rPr>
                <w:rFonts w:ascii="Times New Roman" w:hAnsi="Times New Roman" w:cs="Times New Roman"/>
                <w:color w:val="000000"/>
              </w:rPr>
              <w:t xml:space="preserve"> </w:t>
            </w:r>
          </w:p>
        </w:tc>
        <w:tc>
          <w:tcPr>
            <w:tcW w:w="2539" w:type="dxa"/>
            <w:vAlign w:val="center"/>
          </w:tcPr>
          <w:p w14:paraId="0CA5A37B"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Инновационно-активные организации</w:t>
            </w:r>
          </w:p>
        </w:tc>
        <w:tc>
          <w:tcPr>
            <w:tcW w:w="7384" w:type="dxa"/>
            <w:vAlign w:val="center"/>
          </w:tcPr>
          <w:p w14:paraId="497D4F6B"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rPr>
              <w:t>Организации, имевшие в отчетном году фактические затраты на один или несколько видов инновационной деятельности. При этом неважно - осуществлялась инновационная деятельность организацией самостоятельно или с привлечением сторонних организаций, и является данная инновация завершенной в отчетном году или переходящей на будущий период;</w:t>
            </w:r>
          </w:p>
          <w:p w14:paraId="675C9C60"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rPr>
              <w:t xml:space="preserve">организации, выполнявшие в отчетном году научные исследования и разработки, включая прикладные и поисковые научные исследования, </w:t>
            </w:r>
            <w:r w:rsidRPr="00437A0C">
              <w:rPr>
                <w:rFonts w:ascii="Times New Roman" w:hAnsi="Times New Roman" w:cs="Times New Roman"/>
                <w:bCs/>
              </w:rPr>
              <w:lastRenderedPageBreak/>
              <w:t>экспериментальные разработки для достижения практических целей и решения конкретных задач при создании новых технологий, товаров, выполнении работ, оказании услуг;</w:t>
            </w:r>
          </w:p>
          <w:p w14:paraId="66E80D47"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rPr>
              <w:t>организации, отгружавшие в отчетном году инновационную продукцию (товары, работы, услуги) собственного производства;</w:t>
            </w:r>
          </w:p>
          <w:p w14:paraId="6F52470A"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rPr>
              <w:t>организации, вновь созданные в отчетном году (за исключением созданных путем реорганизации - слияния, присоединения, разделения, выделения, преобразования).</w:t>
            </w:r>
          </w:p>
        </w:tc>
        <w:tc>
          <w:tcPr>
            <w:tcW w:w="4678" w:type="dxa"/>
            <w:vAlign w:val="center"/>
          </w:tcPr>
          <w:p w14:paraId="427C3A34"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lastRenderedPageBreak/>
              <w:t xml:space="preserve">Приказ Росстата от 27.12.2019 № 818 </w:t>
            </w:r>
            <w:r w:rsidRPr="00437A0C">
              <w:rPr>
                <w:rFonts w:ascii="Times New Roman" w:eastAsia="Times New Roman" w:hAnsi="Times New Roman" w:cs="Times New Roman"/>
                <w:color w:val="000000"/>
                <w:lang w:eastAsia="ru-RU"/>
              </w:rPr>
              <w:t>«</w:t>
            </w:r>
            <w:r w:rsidRPr="00437A0C">
              <w:rPr>
                <w:rFonts w:ascii="Times New Roman" w:hAnsi="Times New Roman" w:cs="Times New Roman"/>
                <w:bCs/>
                <w:color w:val="000000"/>
              </w:rPr>
              <w:t>Об утверждении методики расчета показателя «Уровень инноваци</w:t>
            </w:r>
            <w:r>
              <w:rPr>
                <w:rFonts w:ascii="Times New Roman" w:hAnsi="Times New Roman" w:cs="Times New Roman"/>
                <w:bCs/>
                <w:color w:val="000000"/>
              </w:rPr>
              <w:t>онной активности организаций»</w:t>
            </w:r>
          </w:p>
        </w:tc>
      </w:tr>
      <w:tr w:rsidR="00C7554C" w:rsidRPr="00437A0C" w14:paraId="1C59D7C3" w14:textId="77777777" w:rsidTr="008E23DF">
        <w:tc>
          <w:tcPr>
            <w:tcW w:w="562" w:type="dxa"/>
            <w:vAlign w:val="center"/>
          </w:tcPr>
          <w:p w14:paraId="2F48590B"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13.</w:t>
            </w:r>
            <w:r w:rsidRPr="00437A0C">
              <w:rPr>
                <w:rFonts w:ascii="Times New Roman" w:hAnsi="Times New Roman" w:cs="Times New Roman"/>
                <w:color w:val="000000"/>
              </w:rPr>
              <w:t xml:space="preserve"> </w:t>
            </w:r>
          </w:p>
        </w:tc>
        <w:tc>
          <w:tcPr>
            <w:tcW w:w="2539" w:type="dxa"/>
            <w:vAlign w:val="center"/>
          </w:tcPr>
          <w:p w14:paraId="058CBEA9"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 xml:space="preserve">Инновационные товары, работы, услуги </w:t>
            </w:r>
          </w:p>
        </w:tc>
        <w:tc>
          <w:tcPr>
            <w:tcW w:w="7384" w:type="dxa"/>
            <w:vAlign w:val="center"/>
          </w:tcPr>
          <w:p w14:paraId="037B0DB3"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Товары, работы, услуги новые или подвергавшиеся в течение последних трех лет (включая отчетный период) разной степени технологическим изменениям. По уровню новизны выделяются два вида инновационных товаров, работ, услуг – вновь внедренные (в том числе принципиально новые) или подвергавшиеся значительным технологическим изменениям, и подвергавшиеся усовершенствованию.</w:t>
            </w:r>
          </w:p>
        </w:tc>
        <w:tc>
          <w:tcPr>
            <w:tcW w:w="4678" w:type="dxa"/>
            <w:vAlign w:val="center"/>
          </w:tcPr>
          <w:p w14:paraId="22C93743"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Сайт Федеральной службы государственной статистики. Наука, инновации и технологии.</w:t>
            </w:r>
            <w:r w:rsidRPr="00437A0C">
              <w:rPr>
                <w:rFonts w:ascii="Times New Roman" w:hAnsi="Times New Roman" w:cs="Times New Roman"/>
                <w:color w:val="000000"/>
              </w:rPr>
              <w:t xml:space="preserve"> - URL: </w:t>
            </w:r>
            <w:hyperlink r:id="rId19" w:history="1">
              <w:r w:rsidRPr="00437A0C">
                <w:rPr>
                  <w:rStyle w:val="af2"/>
                  <w:rFonts w:ascii="Times New Roman" w:hAnsi="Times New Roman"/>
                </w:rPr>
                <w:t>https://rosstat.gov.ru/statistics/science</w:t>
              </w:r>
            </w:hyperlink>
          </w:p>
        </w:tc>
      </w:tr>
      <w:tr w:rsidR="00C7554C" w:rsidRPr="00437A0C" w14:paraId="7C2D7AD9" w14:textId="77777777" w:rsidTr="008E23DF">
        <w:tc>
          <w:tcPr>
            <w:tcW w:w="562" w:type="dxa"/>
            <w:vAlign w:val="center"/>
          </w:tcPr>
          <w:p w14:paraId="3DB72630"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14.</w:t>
            </w:r>
            <w:r w:rsidRPr="00437A0C">
              <w:rPr>
                <w:rFonts w:ascii="Times New Roman" w:hAnsi="Times New Roman" w:cs="Times New Roman"/>
                <w:color w:val="000000"/>
              </w:rPr>
              <w:t xml:space="preserve"> </w:t>
            </w:r>
          </w:p>
        </w:tc>
        <w:tc>
          <w:tcPr>
            <w:tcW w:w="2539" w:type="dxa"/>
            <w:vAlign w:val="center"/>
          </w:tcPr>
          <w:p w14:paraId="3640CAD1"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color w:val="000000"/>
              </w:rPr>
              <w:t xml:space="preserve">Инновационный проект </w:t>
            </w:r>
          </w:p>
        </w:tc>
        <w:tc>
          <w:tcPr>
            <w:tcW w:w="7384" w:type="dxa"/>
            <w:vAlign w:val="center"/>
          </w:tcPr>
          <w:p w14:paraId="6EB1836C"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Инновационный проект характеризуется высоким допустимым уровнем риска, возможностью недостижения запланированного результата, в том числе экономического эффекта от реализации такого проекта.</w:t>
            </w:r>
          </w:p>
        </w:tc>
        <w:tc>
          <w:tcPr>
            <w:tcW w:w="4678" w:type="dxa"/>
            <w:vAlign w:val="center"/>
          </w:tcPr>
          <w:p w14:paraId="2B0BBBB9"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Федеральный закон от 23.08.1996 № 127-ФЗ (ред. от 24.07.2023) «О науке и государственной</w:t>
            </w:r>
            <w:r>
              <w:rPr>
                <w:rFonts w:ascii="Times New Roman" w:hAnsi="Times New Roman" w:cs="Times New Roman"/>
                <w:bCs/>
                <w:color w:val="000000"/>
              </w:rPr>
              <w:t xml:space="preserve"> научно-технической политике»</w:t>
            </w:r>
          </w:p>
        </w:tc>
      </w:tr>
      <w:tr w:rsidR="00C7554C" w:rsidRPr="00437A0C" w14:paraId="7DAC1D63" w14:textId="77777777" w:rsidTr="008E23DF">
        <w:tc>
          <w:tcPr>
            <w:tcW w:w="562" w:type="dxa"/>
            <w:vAlign w:val="center"/>
          </w:tcPr>
          <w:p w14:paraId="77CEE472"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15.</w:t>
            </w:r>
            <w:r w:rsidRPr="00437A0C">
              <w:rPr>
                <w:rFonts w:ascii="Times New Roman" w:hAnsi="Times New Roman" w:cs="Times New Roman"/>
                <w:color w:val="000000"/>
              </w:rPr>
              <w:t xml:space="preserve"> </w:t>
            </w:r>
          </w:p>
        </w:tc>
        <w:tc>
          <w:tcPr>
            <w:tcW w:w="2539" w:type="dxa"/>
            <w:shd w:val="clear" w:color="auto" w:fill="auto"/>
            <w:vAlign w:val="center"/>
          </w:tcPr>
          <w:p w14:paraId="571ECEF1" w14:textId="77777777" w:rsidR="00C7554C" w:rsidRPr="00437A0C" w:rsidRDefault="00C7554C" w:rsidP="00C7554C">
            <w:pPr>
              <w:rPr>
                <w:rFonts w:ascii="Times New Roman" w:hAnsi="Times New Roman" w:cs="Times New Roman"/>
                <w:color w:val="000000"/>
              </w:rPr>
            </w:pPr>
            <w:r w:rsidRPr="00437A0C">
              <w:rPr>
                <w:rFonts w:ascii="Times New Roman" w:hAnsi="Times New Roman" w:cs="Times New Roman"/>
                <w:bCs/>
                <w:color w:val="000000"/>
              </w:rPr>
              <w:t>Используемая передовая производственная технология</w:t>
            </w:r>
          </w:p>
        </w:tc>
        <w:tc>
          <w:tcPr>
            <w:tcW w:w="7384" w:type="dxa"/>
            <w:shd w:val="clear" w:color="auto" w:fill="auto"/>
            <w:vAlign w:val="center"/>
          </w:tcPr>
          <w:p w14:paraId="53F5D22F" w14:textId="77777777" w:rsidR="00C7554C" w:rsidRPr="00437A0C" w:rsidRDefault="00C7554C" w:rsidP="00C7554C">
            <w:pPr>
              <w:jc w:val="both"/>
              <w:rPr>
                <w:rFonts w:ascii="Times New Roman" w:hAnsi="Times New Roman" w:cs="Times New Roman"/>
                <w:bCs/>
                <w:color w:val="000000"/>
              </w:rPr>
            </w:pPr>
            <w:r w:rsidRPr="00437A0C">
              <w:rPr>
                <w:rFonts w:ascii="Times New Roman" w:hAnsi="Times New Roman" w:cs="Times New Roman"/>
                <w:bCs/>
                <w:color w:val="000000"/>
              </w:rPr>
              <w:t>Следует понимать внедрение</w:t>
            </w:r>
            <w:r w:rsidRPr="00437A0C">
              <w:rPr>
                <w:rFonts w:ascii="Times New Roman" w:hAnsi="Times New Roman" w:cs="Times New Roman"/>
              </w:rPr>
              <w:t xml:space="preserve"> </w:t>
            </w:r>
            <w:r w:rsidRPr="00437A0C">
              <w:rPr>
                <w:rFonts w:ascii="Times New Roman" w:hAnsi="Times New Roman" w:cs="Times New Roman"/>
                <w:bCs/>
                <w:color w:val="000000"/>
              </w:rPr>
              <w:t>и производственную эксплуатацию передовой производственной технологии. Технология считается используемой лишь при производственной эксплуатации, результатом которой является выпуск товаров, выполнение работ или оказание услуг.</w:t>
            </w:r>
          </w:p>
        </w:tc>
        <w:tc>
          <w:tcPr>
            <w:tcW w:w="4678" w:type="dxa"/>
            <w:shd w:val="clear" w:color="auto" w:fill="auto"/>
            <w:vAlign w:val="center"/>
          </w:tcPr>
          <w:p w14:paraId="188D3EBA" w14:textId="77777777" w:rsidR="00C7554C" w:rsidRPr="00437A0C" w:rsidRDefault="00C7554C" w:rsidP="00C7554C">
            <w:pPr>
              <w:jc w:val="both"/>
              <w:rPr>
                <w:rFonts w:ascii="Times New Roman" w:hAnsi="Times New Roman" w:cs="Times New Roman"/>
                <w:bCs/>
                <w:color w:val="000000"/>
              </w:rPr>
            </w:pPr>
            <w:r w:rsidRPr="00437A0C">
              <w:rPr>
                <w:rFonts w:ascii="Times New Roman" w:hAnsi="Times New Roman" w:cs="Times New Roman"/>
                <w:bCs/>
                <w:color w:val="000000"/>
              </w:rPr>
              <w:t>Сайт Федеральной службы государственной статистики. Наука, инновации и технологии. Производственный технологии. Понятия и определения (Передовые производственные технологии). - URL: https://rosstat.gov.ru/storage/mediabank/Pon_opr_ppt.pdf</w:t>
            </w:r>
          </w:p>
        </w:tc>
      </w:tr>
      <w:tr w:rsidR="00C7554C" w:rsidRPr="00437A0C" w14:paraId="18779729" w14:textId="77777777" w:rsidTr="008E23DF">
        <w:tc>
          <w:tcPr>
            <w:tcW w:w="562" w:type="dxa"/>
            <w:vAlign w:val="center"/>
          </w:tcPr>
          <w:p w14:paraId="4EF06B88"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16.</w:t>
            </w:r>
            <w:r w:rsidRPr="00437A0C">
              <w:rPr>
                <w:rFonts w:ascii="Times New Roman" w:hAnsi="Times New Roman" w:cs="Times New Roman"/>
                <w:color w:val="000000"/>
              </w:rPr>
              <w:t xml:space="preserve"> </w:t>
            </w:r>
          </w:p>
        </w:tc>
        <w:tc>
          <w:tcPr>
            <w:tcW w:w="2539" w:type="dxa"/>
            <w:shd w:val="clear" w:color="auto" w:fill="auto"/>
            <w:vAlign w:val="center"/>
          </w:tcPr>
          <w:p w14:paraId="785A10F3"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 xml:space="preserve">Исследователи </w:t>
            </w:r>
          </w:p>
        </w:tc>
        <w:tc>
          <w:tcPr>
            <w:tcW w:w="7384" w:type="dxa"/>
            <w:shd w:val="clear" w:color="auto" w:fill="auto"/>
            <w:vAlign w:val="center"/>
          </w:tcPr>
          <w:p w14:paraId="32494499" w14:textId="77777777" w:rsidR="00C7554C" w:rsidRPr="00437A0C" w:rsidRDefault="00C7554C" w:rsidP="00C7554C">
            <w:pPr>
              <w:autoSpaceDE w:val="0"/>
              <w:autoSpaceDN w:val="0"/>
              <w:adjustRightInd w:val="0"/>
              <w:jc w:val="both"/>
              <w:rPr>
                <w:rFonts w:ascii="Times New Roman" w:hAnsi="Times New Roman" w:cs="Times New Roman"/>
                <w:bCs/>
              </w:rPr>
            </w:pPr>
            <w:r>
              <w:rPr>
                <w:rFonts w:ascii="Times New Roman" w:hAnsi="Times New Roman" w:cs="Times New Roman"/>
              </w:rPr>
              <w:t>Работники, профессионально занимавшиеся научными исследованиями и разработками и непосредственно осуществлявшие создание новых знаний, продуктов, процессов, методов и систем, а также управление указанными видами деятельности. Для выполнения этих функций требуется высшее образование. В категорию исследователей включается также административно-управленческий персонал, осуществлявший непосредственное руководство исследовательским процессом (в том числе руководители научных организаций и подразделений, выполнявших научные исследования и разработки).</w:t>
            </w:r>
          </w:p>
        </w:tc>
        <w:tc>
          <w:tcPr>
            <w:tcW w:w="4678" w:type="dxa"/>
            <w:shd w:val="clear" w:color="auto" w:fill="auto"/>
            <w:vAlign w:val="center"/>
          </w:tcPr>
          <w:p w14:paraId="3FD9610C" w14:textId="77777777" w:rsidR="00C7554C" w:rsidRDefault="00C7554C" w:rsidP="00C7554C">
            <w:pPr>
              <w:autoSpaceDE w:val="0"/>
              <w:autoSpaceDN w:val="0"/>
              <w:adjustRightInd w:val="0"/>
              <w:jc w:val="both"/>
              <w:rPr>
                <w:rFonts w:ascii="Times New Roman" w:hAnsi="Times New Roman" w:cs="Times New Roman"/>
              </w:rPr>
            </w:pPr>
            <w:r>
              <w:rPr>
                <w:rFonts w:ascii="Times New Roman" w:hAnsi="Times New Roman" w:cs="Times New Roman"/>
                <w:sz w:val="24"/>
                <w:szCs w:val="24"/>
              </w:rPr>
              <w:t xml:space="preserve">Указания по заполнению формы федерального статистического наблюдения </w:t>
            </w:r>
            <w:r>
              <w:rPr>
                <w:rFonts w:ascii="Times New Roman" w:hAnsi="Times New Roman" w:cs="Times New Roman"/>
              </w:rPr>
              <w:t>№ 2-наука «Сведения о выполнении научных исследований и разработок»</w:t>
            </w:r>
          </w:p>
          <w:p w14:paraId="116CDD6F" w14:textId="77777777" w:rsidR="00C7554C" w:rsidRPr="00437A0C" w:rsidRDefault="00C7554C" w:rsidP="00C7554C">
            <w:pPr>
              <w:jc w:val="both"/>
              <w:rPr>
                <w:rFonts w:ascii="Times New Roman" w:hAnsi="Times New Roman" w:cs="Times New Roman"/>
                <w:bCs/>
              </w:rPr>
            </w:pPr>
          </w:p>
        </w:tc>
      </w:tr>
      <w:tr w:rsidR="00C7554C" w:rsidRPr="00437A0C" w14:paraId="004FDC69" w14:textId="77777777" w:rsidTr="008E23DF">
        <w:tc>
          <w:tcPr>
            <w:tcW w:w="562" w:type="dxa"/>
            <w:vAlign w:val="center"/>
          </w:tcPr>
          <w:p w14:paraId="3EEEBD56"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lastRenderedPageBreak/>
              <w:t>17.</w:t>
            </w:r>
            <w:r w:rsidRPr="00437A0C">
              <w:rPr>
                <w:rFonts w:ascii="Times New Roman" w:hAnsi="Times New Roman" w:cs="Times New Roman"/>
                <w:color w:val="000000"/>
              </w:rPr>
              <w:t xml:space="preserve"> </w:t>
            </w:r>
          </w:p>
        </w:tc>
        <w:tc>
          <w:tcPr>
            <w:tcW w:w="2539" w:type="dxa"/>
            <w:vAlign w:val="center"/>
          </w:tcPr>
          <w:p w14:paraId="67E263FB"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Консолидированный бюджет субъекта Российской Федерации</w:t>
            </w:r>
          </w:p>
        </w:tc>
        <w:tc>
          <w:tcPr>
            <w:tcW w:w="7384" w:type="dxa"/>
            <w:vAlign w:val="center"/>
          </w:tcPr>
          <w:p w14:paraId="732288EB"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Консолидированный бюджет субъекта Российской Федерации – образуют 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w:t>
            </w:r>
          </w:p>
        </w:tc>
        <w:tc>
          <w:tcPr>
            <w:tcW w:w="4678" w:type="dxa"/>
            <w:vAlign w:val="center"/>
          </w:tcPr>
          <w:p w14:paraId="0EEB9F6D"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Федеральная служба государственной статистики Статистическое обозрение - 2021 г., №</w:t>
            </w:r>
            <w:r>
              <w:rPr>
                <w:rFonts w:ascii="Times New Roman" w:hAnsi="Times New Roman" w:cs="Times New Roman"/>
                <w:bCs/>
                <w:color w:val="000000"/>
              </w:rPr>
              <w:t xml:space="preserve"> </w:t>
            </w:r>
            <w:r w:rsidRPr="00437A0C">
              <w:rPr>
                <w:rFonts w:ascii="Times New Roman" w:hAnsi="Times New Roman" w:cs="Times New Roman"/>
                <w:bCs/>
                <w:color w:val="000000"/>
              </w:rPr>
              <w:t>1</w:t>
            </w:r>
            <w:r>
              <w:rPr>
                <w:rFonts w:ascii="Times New Roman" w:hAnsi="Times New Roman" w:cs="Times New Roman"/>
                <w:bCs/>
                <w:color w:val="000000"/>
              </w:rPr>
              <w:t xml:space="preserve"> </w:t>
            </w:r>
            <w:r w:rsidRPr="00437A0C">
              <w:rPr>
                <w:rFonts w:ascii="Times New Roman" w:hAnsi="Times New Roman" w:cs="Times New Roman"/>
                <w:bCs/>
                <w:color w:val="000000"/>
              </w:rPr>
              <w:t>(106) – 2021, Методологические пояснения. -  URL:</w:t>
            </w:r>
            <w:r w:rsidRPr="00437A0C">
              <w:rPr>
                <w:rFonts w:ascii="Times New Roman" w:hAnsi="Times New Roman" w:cs="Times New Roman"/>
                <w:bCs/>
                <w:color w:val="0563C1"/>
                <w:u w:val="single"/>
              </w:rPr>
              <w:t xml:space="preserve"> https://gks.ru/bgd/regl/b21_06/Main.htm</w:t>
            </w:r>
          </w:p>
        </w:tc>
      </w:tr>
      <w:tr w:rsidR="00C7554C" w:rsidRPr="00437A0C" w14:paraId="0956A0BD" w14:textId="77777777" w:rsidTr="008E23DF">
        <w:tc>
          <w:tcPr>
            <w:tcW w:w="562" w:type="dxa"/>
            <w:vAlign w:val="center"/>
          </w:tcPr>
          <w:p w14:paraId="12C76A62"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18.</w:t>
            </w:r>
            <w:r w:rsidRPr="00437A0C">
              <w:rPr>
                <w:rFonts w:ascii="Times New Roman" w:hAnsi="Times New Roman" w:cs="Times New Roman"/>
                <w:color w:val="000000"/>
              </w:rPr>
              <w:t xml:space="preserve"> </w:t>
            </w:r>
          </w:p>
        </w:tc>
        <w:tc>
          <w:tcPr>
            <w:tcW w:w="2539" w:type="dxa"/>
            <w:vAlign w:val="center"/>
          </w:tcPr>
          <w:p w14:paraId="0748FAF6"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 xml:space="preserve">Маршрут научно-популярного туризма </w:t>
            </w:r>
          </w:p>
        </w:tc>
        <w:tc>
          <w:tcPr>
            <w:tcW w:w="7384" w:type="dxa"/>
            <w:vAlign w:val="center"/>
          </w:tcPr>
          <w:p w14:paraId="15D06A8B"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Путь следования туристов (экскурсантов) индивидуально и в организованных группах, включающий в себя посещение и (или) использование объектов научно-популярного туризма и иных инфраструктурных ресурсов НПТ. Допускается включение в маршрут объектов, не являющихся объектами научно-исследовательской инфраструктуры НПТ, но обладающих исторической, мемориальной и культурной ценностью, в том числе объектов культурного наследия и природных памятников с преобладанием научной составляющей.</w:t>
            </w:r>
          </w:p>
        </w:tc>
        <w:tc>
          <w:tcPr>
            <w:tcW w:w="4678" w:type="dxa"/>
            <w:vAlign w:val="center"/>
          </w:tcPr>
          <w:p w14:paraId="779424D9"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Концепция развития научно-популярного туризма в Российской Федерации на период до 2035 года. Термины и определения. (утв. Минобрнауки России 25.01.2023 №ВФ/1-Кн)</w:t>
            </w:r>
          </w:p>
        </w:tc>
      </w:tr>
      <w:tr w:rsidR="00C7554C" w:rsidRPr="00437A0C" w14:paraId="20603DA1" w14:textId="77777777" w:rsidTr="008E23DF">
        <w:tc>
          <w:tcPr>
            <w:tcW w:w="562" w:type="dxa"/>
            <w:vAlign w:val="center"/>
          </w:tcPr>
          <w:p w14:paraId="5B611ABF"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19.</w:t>
            </w:r>
            <w:r w:rsidRPr="00437A0C">
              <w:rPr>
                <w:rFonts w:ascii="Times New Roman" w:hAnsi="Times New Roman" w:cs="Times New Roman"/>
                <w:color w:val="000000"/>
              </w:rPr>
              <w:t xml:space="preserve"> </w:t>
            </w:r>
          </w:p>
        </w:tc>
        <w:tc>
          <w:tcPr>
            <w:tcW w:w="2539" w:type="dxa"/>
            <w:vAlign w:val="center"/>
          </w:tcPr>
          <w:p w14:paraId="374BF20C" w14:textId="77777777" w:rsidR="00C7554C" w:rsidRPr="00437A0C" w:rsidRDefault="00C7554C" w:rsidP="00C7554C">
            <w:pPr>
              <w:rPr>
                <w:rFonts w:ascii="Times New Roman" w:hAnsi="Times New Roman" w:cs="Times New Roman"/>
                <w:bCs/>
                <w:color w:val="000000"/>
              </w:rPr>
            </w:pPr>
            <w:r w:rsidRPr="00437A0C">
              <w:rPr>
                <w:rFonts w:ascii="Times New Roman" w:hAnsi="Times New Roman" w:cs="Times New Roman"/>
                <w:bCs/>
                <w:color w:val="000000"/>
              </w:rPr>
              <w:t xml:space="preserve">Наукоемкие отрасли </w:t>
            </w:r>
          </w:p>
        </w:tc>
        <w:tc>
          <w:tcPr>
            <w:tcW w:w="7384" w:type="dxa"/>
            <w:vAlign w:val="center"/>
          </w:tcPr>
          <w:p w14:paraId="779175F8" w14:textId="77777777" w:rsidR="00C7554C" w:rsidRDefault="00C7554C" w:rsidP="00C7554C">
            <w:pPr>
              <w:autoSpaceDE w:val="0"/>
              <w:autoSpaceDN w:val="0"/>
              <w:adjustRightInd w:val="0"/>
              <w:jc w:val="both"/>
              <w:rPr>
                <w:rFonts w:ascii="Times New Roman" w:hAnsi="Times New Roman" w:cs="Times New Roman"/>
              </w:rPr>
            </w:pPr>
            <w:r>
              <w:rPr>
                <w:rFonts w:ascii="Times New Roman" w:hAnsi="Times New Roman" w:cs="Times New Roman"/>
              </w:rPr>
              <w:t>Критерием отнесения отрасли к числу наукоемких служит доля лиц с высоким уровнем профессионального образования в численности работников</w:t>
            </w:r>
          </w:p>
          <w:p w14:paraId="2267B377" w14:textId="77777777" w:rsidR="00C7554C" w:rsidRPr="00437A0C" w:rsidRDefault="00C7554C" w:rsidP="00C7554C">
            <w:pPr>
              <w:jc w:val="both"/>
              <w:rPr>
                <w:rFonts w:ascii="Times New Roman" w:hAnsi="Times New Roman" w:cs="Times New Roman"/>
                <w:bCs/>
                <w:color w:val="000000"/>
              </w:rPr>
            </w:pPr>
          </w:p>
        </w:tc>
        <w:tc>
          <w:tcPr>
            <w:tcW w:w="4678" w:type="dxa"/>
            <w:vAlign w:val="center"/>
          </w:tcPr>
          <w:p w14:paraId="7F5CA62E" w14:textId="77777777" w:rsidR="00C7554C" w:rsidRPr="00437A0C" w:rsidRDefault="00C7554C" w:rsidP="00C7554C">
            <w:pPr>
              <w:tabs>
                <w:tab w:val="left" w:pos="1492"/>
              </w:tabs>
              <w:jc w:val="both"/>
              <w:rPr>
                <w:rFonts w:ascii="Times New Roman" w:eastAsia="Times New Roman" w:hAnsi="Times New Roman" w:cs="Times New Roman"/>
                <w:color w:val="000000"/>
                <w:lang w:eastAsia="ru-RU"/>
              </w:rPr>
            </w:pPr>
            <w:r w:rsidRPr="00437A0C">
              <w:rPr>
                <w:rFonts w:ascii="Times New Roman" w:eastAsia="Times New Roman" w:hAnsi="Times New Roman" w:cs="Times New Roman"/>
                <w:color w:val="000000"/>
                <w:lang w:eastAsia="ru-RU"/>
              </w:rPr>
              <w:t>Приказ Федеральной службой государственной статистики от 15</w:t>
            </w:r>
            <w:r>
              <w:rPr>
                <w:rFonts w:ascii="Times New Roman" w:eastAsia="Times New Roman" w:hAnsi="Times New Roman" w:cs="Times New Roman"/>
                <w:color w:val="000000"/>
                <w:lang w:eastAsia="ru-RU"/>
              </w:rPr>
              <w:t>.12.</w:t>
            </w:r>
            <w:r w:rsidRPr="00437A0C">
              <w:rPr>
                <w:rFonts w:ascii="Times New Roman" w:eastAsia="Times New Roman" w:hAnsi="Times New Roman" w:cs="Times New Roman"/>
                <w:color w:val="000000"/>
                <w:lang w:eastAsia="ru-RU"/>
              </w:rPr>
              <w:t xml:space="preserve"> 2017 г</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xml:space="preserve"> № 832 (с изм</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от </w:t>
            </w:r>
            <w:r w:rsidRPr="00437A0C">
              <w:rPr>
                <w:rFonts w:ascii="Times New Roman" w:eastAsia="Times New Roman" w:hAnsi="Times New Roman" w:cs="Times New Roman"/>
                <w:color w:val="000000"/>
                <w:lang w:eastAsia="ru-RU"/>
              </w:rPr>
              <w:t>17</w:t>
            </w:r>
            <w:r>
              <w:rPr>
                <w:rFonts w:ascii="Times New Roman" w:eastAsia="Times New Roman" w:hAnsi="Times New Roman" w:cs="Times New Roman"/>
                <w:color w:val="000000"/>
                <w:lang w:eastAsia="ru-RU"/>
              </w:rPr>
              <w:t>.01.</w:t>
            </w:r>
            <w:r w:rsidRPr="00437A0C">
              <w:rPr>
                <w:rFonts w:ascii="Times New Roman" w:eastAsia="Times New Roman" w:hAnsi="Times New Roman" w:cs="Times New Roman"/>
                <w:color w:val="000000"/>
                <w:lang w:eastAsia="ru-RU"/>
              </w:rPr>
              <w:t>2019 г</w:t>
            </w:r>
            <w:r>
              <w:rPr>
                <w:rFonts w:ascii="Times New Roman" w:eastAsia="Times New Roman" w:hAnsi="Times New Roman" w:cs="Times New Roman"/>
                <w:color w:val="000000"/>
                <w:lang w:eastAsia="ru-RU"/>
              </w:rPr>
              <w:t>.</w:t>
            </w:r>
            <w:r w:rsidRPr="00437A0C">
              <w:rPr>
                <w:rFonts w:ascii="Times New Roman" w:eastAsia="Times New Roman" w:hAnsi="Times New Roman" w:cs="Times New Roman"/>
                <w:color w:val="000000"/>
                <w:lang w:eastAsia="ru-RU"/>
              </w:rPr>
              <w:t>) «Об утверждении Методики расчета показателей «Доля продукции высокотехнологичных и наукоемких отраслей в валовом внутреннем продукте» и «Доля продукции высокотехнологичных и наукоемких отраслей в валовом региональном продукте субъекта</w:t>
            </w:r>
            <w:r>
              <w:rPr>
                <w:rFonts w:ascii="Times New Roman" w:eastAsia="Times New Roman" w:hAnsi="Times New Roman" w:cs="Times New Roman"/>
                <w:color w:val="000000"/>
                <w:lang w:eastAsia="ru-RU"/>
              </w:rPr>
              <w:t xml:space="preserve"> Российской Федерации»</w:t>
            </w:r>
          </w:p>
        </w:tc>
      </w:tr>
      <w:tr w:rsidR="00C7554C" w:rsidRPr="00437A0C" w14:paraId="7F3EDDDD" w14:textId="77777777" w:rsidTr="008E23DF">
        <w:tc>
          <w:tcPr>
            <w:tcW w:w="562" w:type="dxa"/>
            <w:vAlign w:val="center"/>
          </w:tcPr>
          <w:p w14:paraId="27291A56"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20.</w:t>
            </w:r>
            <w:r w:rsidRPr="00437A0C">
              <w:rPr>
                <w:rFonts w:ascii="Times New Roman" w:hAnsi="Times New Roman" w:cs="Times New Roman"/>
                <w:color w:val="000000"/>
              </w:rPr>
              <w:t xml:space="preserve"> </w:t>
            </w:r>
          </w:p>
        </w:tc>
        <w:tc>
          <w:tcPr>
            <w:tcW w:w="2539" w:type="dxa"/>
            <w:vAlign w:val="center"/>
          </w:tcPr>
          <w:p w14:paraId="6EE42EB4" w14:textId="77777777" w:rsidR="00C7554C" w:rsidRPr="00437A0C" w:rsidRDefault="00C7554C" w:rsidP="00C7554C">
            <w:pPr>
              <w:rPr>
                <w:rFonts w:ascii="Times New Roman" w:hAnsi="Times New Roman" w:cs="Times New Roman"/>
                <w:bCs/>
              </w:rPr>
            </w:pPr>
            <w:r>
              <w:rPr>
                <w:rFonts w:ascii="Times New Roman" w:hAnsi="Times New Roman" w:cs="Times New Roman"/>
                <w:bCs/>
                <w:color w:val="000000"/>
              </w:rPr>
              <w:t xml:space="preserve">Научно-популярный </w:t>
            </w:r>
            <w:r w:rsidRPr="00437A0C">
              <w:rPr>
                <w:rFonts w:ascii="Times New Roman" w:hAnsi="Times New Roman" w:cs="Times New Roman"/>
                <w:bCs/>
                <w:color w:val="000000"/>
              </w:rPr>
              <w:t>туризм</w:t>
            </w:r>
          </w:p>
        </w:tc>
        <w:tc>
          <w:tcPr>
            <w:tcW w:w="7384" w:type="dxa"/>
            <w:vAlign w:val="center"/>
          </w:tcPr>
          <w:p w14:paraId="42E0AAF3"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Временные выезды (путешествия) граждан Российской Федерации, иностранных граждан и лиц без гражданства (далее - лица) с постоянного места жительства в познавательных, профессионально-деловых и иных целях, осуществляющиеся по утвержденным маршрутам с посещением объектов инфраструктуры организаций, сопряженных с научной, инновационной, образовательной, просветительской деятельностью, с соблюдением требований безопасности и режима охраны указанных объектов, способствующие популяризации достижений российской науки и технологий.</w:t>
            </w:r>
          </w:p>
        </w:tc>
        <w:tc>
          <w:tcPr>
            <w:tcW w:w="4678" w:type="dxa"/>
            <w:vAlign w:val="center"/>
          </w:tcPr>
          <w:p w14:paraId="400AF3FC"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Концепция развития научно-популярного туризма в Российской Федерации на период до 2035 года. Термины и определения. (утв. Минобрнауки России 25.01.2023 №ВФ/1-Кн)</w:t>
            </w:r>
          </w:p>
        </w:tc>
      </w:tr>
      <w:tr w:rsidR="00C7554C" w:rsidRPr="00AB7C48" w14:paraId="2123AC00" w14:textId="77777777" w:rsidTr="008E23DF">
        <w:tc>
          <w:tcPr>
            <w:tcW w:w="562" w:type="dxa"/>
            <w:vAlign w:val="center"/>
          </w:tcPr>
          <w:p w14:paraId="29D266E4"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21.</w:t>
            </w:r>
            <w:r w:rsidRPr="00437A0C">
              <w:rPr>
                <w:rFonts w:ascii="Times New Roman" w:hAnsi="Times New Roman" w:cs="Times New Roman"/>
                <w:color w:val="000000"/>
              </w:rPr>
              <w:t xml:space="preserve"> </w:t>
            </w:r>
          </w:p>
        </w:tc>
        <w:tc>
          <w:tcPr>
            <w:tcW w:w="2539" w:type="dxa"/>
            <w:vAlign w:val="center"/>
          </w:tcPr>
          <w:p w14:paraId="07C1F932"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Научные детские площадки</w:t>
            </w:r>
          </w:p>
        </w:tc>
        <w:tc>
          <w:tcPr>
            <w:tcW w:w="7384" w:type="dxa"/>
            <w:vAlign w:val="center"/>
          </w:tcPr>
          <w:p w14:paraId="3781A7C4"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Детские площадки, создание в рамках проекта «Десятилетие науки и технологий», состоящие из игровых объектов, иллюстрирующих различные направления науки и демонстрирующих работу основных законов науки.</w:t>
            </w:r>
          </w:p>
        </w:tc>
        <w:tc>
          <w:tcPr>
            <w:tcW w:w="4678" w:type="dxa"/>
            <w:shd w:val="clear" w:color="auto" w:fill="auto"/>
            <w:vAlign w:val="center"/>
          </w:tcPr>
          <w:p w14:paraId="040DD150" w14:textId="77777777" w:rsidR="00C7554C" w:rsidRPr="009242A4" w:rsidRDefault="00C7554C" w:rsidP="00C7554C">
            <w:pPr>
              <w:jc w:val="both"/>
              <w:rPr>
                <w:rFonts w:ascii="Times New Roman" w:hAnsi="Times New Roman" w:cs="Times New Roman"/>
                <w:bCs/>
              </w:rPr>
            </w:pPr>
            <w:r w:rsidRPr="00437A0C">
              <w:rPr>
                <w:rFonts w:ascii="Times New Roman" w:hAnsi="Times New Roman" w:cs="Times New Roman"/>
                <w:bCs/>
              </w:rPr>
              <w:t xml:space="preserve">Проект «Научные детские площадки». </w:t>
            </w:r>
            <w:r w:rsidRPr="00437A0C">
              <w:rPr>
                <w:rFonts w:ascii="Times New Roman" w:hAnsi="Times New Roman" w:cs="Times New Roman"/>
                <w:bCs/>
                <w:lang w:val="en-US"/>
              </w:rPr>
              <w:t>URL</w:t>
            </w:r>
            <w:r w:rsidRPr="009242A4">
              <w:rPr>
                <w:rFonts w:ascii="Times New Roman" w:hAnsi="Times New Roman" w:cs="Times New Roman"/>
                <w:bCs/>
              </w:rPr>
              <w:t xml:space="preserve">: </w:t>
            </w:r>
            <w:hyperlink r:id="rId20" w:history="1">
              <w:r w:rsidRPr="00437A0C">
                <w:rPr>
                  <w:rStyle w:val="af2"/>
                  <w:rFonts w:ascii="Times New Roman" w:hAnsi="Times New Roman"/>
                  <w:bCs/>
                  <w:lang w:val="en-US"/>
                </w:rPr>
                <w:t>https</w:t>
              </w:r>
              <w:r w:rsidRPr="009242A4">
                <w:rPr>
                  <w:rStyle w:val="af2"/>
                  <w:rFonts w:ascii="Times New Roman" w:hAnsi="Times New Roman"/>
                  <w:bCs/>
                </w:rPr>
                <w:t>://</w:t>
              </w:r>
              <w:proofErr w:type="spellStart"/>
              <w:r w:rsidRPr="00437A0C">
                <w:rPr>
                  <w:rStyle w:val="af2"/>
                  <w:rFonts w:ascii="Times New Roman" w:hAnsi="Times New Roman"/>
                  <w:bCs/>
                  <w:lang w:val="en-US"/>
                </w:rPr>
                <w:t>xn</w:t>
              </w:r>
              <w:proofErr w:type="spellEnd"/>
              <w:r w:rsidRPr="009242A4">
                <w:rPr>
                  <w:rStyle w:val="af2"/>
                  <w:rFonts w:ascii="Times New Roman" w:hAnsi="Times New Roman"/>
                  <w:bCs/>
                </w:rPr>
                <w:t>--80</w:t>
              </w:r>
              <w:r w:rsidRPr="00437A0C">
                <w:rPr>
                  <w:rStyle w:val="af2"/>
                  <w:rFonts w:ascii="Times New Roman" w:hAnsi="Times New Roman"/>
                  <w:bCs/>
                  <w:lang w:val="en-US"/>
                </w:rPr>
                <w:t>aa</w:t>
              </w:r>
              <w:r w:rsidRPr="009242A4">
                <w:rPr>
                  <w:rStyle w:val="af2"/>
                  <w:rFonts w:ascii="Times New Roman" w:hAnsi="Times New Roman"/>
                  <w:bCs/>
                </w:rPr>
                <w:t>3</w:t>
              </w:r>
              <w:proofErr w:type="spellStart"/>
              <w:r w:rsidRPr="00437A0C">
                <w:rPr>
                  <w:rStyle w:val="af2"/>
                  <w:rFonts w:ascii="Times New Roman" w:hAnsi="Times New Roman"/>
                  <w:bCs/>
                  <w:lang w:val="en-US"/>
                </w:rPr>
                <w:t>ak</w:t>
              </w:r>
              <w:proofErr w:type="spellEnd"/>
              <w:r w:rsidRPr="009242A4">
                <w:rPr>
                  <w:rStyle w:val="af2"/>
                  <w:rFonts w:ascii="Times New Roman" w:hAnsi="Times New Roman"/>
                  <w:bCs/>
                </w:rPr>
                <w:t>5</w:t>
              </w:r>
              <w:r w:rsidRPr="00437A0C">
                <w:rPr>
                  <w:rStyle w:val="af2"/>
                  <w:rFonts w:ascii="Times New Roman" w:hAnsi="Times New Roman"/>
                  <w:bCs/>
                  <w:lang w:val="en-US"/>
                </w:rPr>
                <w:t>a</w:t>
              </w:r>
              <w:r w:rsidRPr="009242A4">
                <w:rPr>
                  <w:rStyle w:val="af2"/>
                  <w:rFonts w:ascii="Times New Roman" w:hAnsi="Times New Roman"/>
                  <w:bCs/>
                </w:rPr>
                <w:t>.</w:t>
              </w:r>
              <w:proofErr w:type="spellStart"/>
              <w:r w:rsidRPr="00437A0C">
                <w:rPr>
                  <w:rStyle w:val="af2"/>
                  <w:rFonts w:ascii="Times New Roman" w:hAnsi="Times New Roman"/>
                  <w:bCs/>
                  <w:lang w:val="en-US"/>
                </w:rPr>
                <w:t>xn</w:t>
              </w:r>
              <w:proofErr w:type="spellEnd"/>
              <w:r w:rsidRPr="009242A4">
                <w:rPr>
                  <w:rStyle w:val="af2"/>
                  <w:rFonts w:ascii="Times New Roman" w:hAnsi="Times New Roman"/>
                  <w:bCs/>
                </w:rPr>
                <w:t>--</w:t>
              </w:r>
              <w:r w:rsidRPr="00437A0C">
                <w:rPr>
                  <w:rStyle w:val="af2"/>
                  <w:rFonts w:ascii="Times New Roman" w:hAnsi="Times New Roman"/>
                  <w:bCs/>
                  <w:lang w:val="en-US"/>
                </w:rPr>
                <w:t>p</w:t>
              </w:r>
              <w:r w:rsidRPr="009242A4">
                <w:rPr>
                  <w:rStyle w:val="af2"/>
                  <w:rFonts w:ascii="Times New Roman" w:hAnsi="Times New Roman"/>
                  <w:bCs/>
                </w:rPr>
                <w:t>1</w:t>
              </w:r>
              <w:r w:rsidRPr="00437A0C">
                <w:rPr>
                  <w:rStyle w:val="af2"/>
                  <w:rFonts w:ascii="Times New Roman" w:hAnsi="Times New Roman"/>
                  <w:bCs/>
                  <w:lang w:val="en-US"/>
                </w:rPr>
                <w:t>ai</w:t>
              </w:r>
              <w:r w:rsidRPr="009242A4">
                <w:rPr>
                  <w:rStyle w:val="af2"/>
                  <w:rFonts w:ascii="Times New Roman" w:hAnsi="Times New Roman"/>
                  <w:bCs/>
                </w:rPr>
                <w:t>/</w:t>
              </w:r>
              <w:r w:rsidRPr="00437A0C">
                <w:rPr>
                  <w:rStyle w:val="af2"/>
                  <w:rFonts w:ascii="Times New Roman" w:hAnsi="Times New Roman"/>
                  <w:bCs/>
                  <w:lang w:val="en-US"/>
                </w:rPr>
                <w:t>initiatives</w:t>
              </w:r>
              <w:r w:rsidRPr="009242A4">
                <w:rPr>
                  <w:rStyle w:val="af2"/>
                  <w:rFonts w:ascii="Times New Roman" w:hAnsi="Times New Roman"/>
                  <w:bCs/>
                </w:rPr>
                <w:t>/</w:t>
              </w:r>
              <w:proofErr w:type="spellStart"/>
              <w:r w:rsidRPr="00437A0C">
                <w:rPr>
                  <w:rStyle w:val="af2"/>
                  <w:rFonts w:ascii="Times New Roman" w:hAnsi="Times New Roman"/>
                  <w:bCs/>
                  <w:lang w:val="en-US"/>
                </w:rPr>
                <w:t>nauchnye</w:t>
              </w:r>
              <w:proofErr w:type="spellEnd"/>
              <w:r w:rsidRPr="009242A4">
                <w:rPr>
                  <w:rStyle w:val="af2"/>
                  <w:rFonts w:ascii="Times New Roman" w:hAnsi="Times New Roman"/>
                  <w:bCs/>
                </w:rPr>
                <w:t>-</w:t>
              </w:r>
              <w:proofErr w:type="spellStart"/>
              <w:r w:rsidRPr="00437A0C">
                <w:rPr>
                  <w:rStyle w:val="af2"/>
                  <w:rFonts w:ascii="Times New Roman" w:hAnsi="Times New Roman"/>
                  <w:bCs/>
                  <w:lang w:val="en-US"/>
                </w:rPr>
                <w:t>detskie</w:t>
              </w:r>
              <w:proofErr w:type="spellEnd"/>
              <w:r w:rsidRPr="009242A4">
                <w:rPr>
                  <w:rStyle w:val="af2"/>
                  <w:rFonts w:ascii="Times New Roman" w:hAnsi="Times New Roman"/>
                  <w:bCs/>
                </w:rPr>
                <w:t>-</w:t>
              </w:r>
              <w:proofErr w:type="spellStart"/>
              <w:r w:rsidRPr="00437A0C">
                <w:rPr>
                  <w:rStyle w:val="af2"/>
                  <w:rFonts w:ascii="Times New Roman" w:hAnsi="Times New Roman"/>
                  <w:bCs/>
                  <w:lang w:val="en-US"/>
                </w:rPr>
                <w:t>ploshchadki</w:t>
              </w:r>
              <w:proofErr w:type="spellEnd"/>
              <w:r w:rsidRPr="009242A4">
                <w:rPr>
                  <w:rStyle w:val="af2"/>
                  <w:rFonts w:ascii="Times New Roman" w:hAnsi="Times New Roman"/>
                  <w:bCs/>
                </w:rPr>
                <w:t>/</w:t>
              </w:r>
            </w:hyperlink>
          </w:p>
        </w:tc>
      </w:tr>
      <w:tr w:rsidR="00C7554C" w:rsidRPr="00D522EF" w14:paraId="42776A7D" w14:textId="77777777" w:rsidTr="008E23DF">
        <w:tc>
          <w:tcPr>
            <w:tcW w:w="562" w:type="dxa"/>
            <w:vAlign w:val="center"/>
          </w:tcPr>
          <w:p w14:paraId="708A4FD8"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22.</w:t>
            </w:r>
            <w:r w:rsidRPr="00437A0C">
              <w:rPr>
                <w:rFonts w:ascii="Times New Roman" w:hAnsi="Times New Roman" w:cs="Times New Roman"/>
                <w:color w:val="000000"/>
              </w:rPr>
              <w:t xml:space="preserve"> </w:t>
            </w:r>
          </w:p>
        </w:tc>
        <w:tc>
          <w:tcPr>
            <w:tcW w:w="2539" w:type="dxa"/>
            <w:vAlign w:val="center"/>
          </w:tcPr>
          <w:p w14:paraId="0525F521"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 xml:space="preserve">Научные исследования и разработки </w:t>
            </w:r>
          </w:p>
        </w:tc>
        <w:tc>
          <w:tcPr>
            <w:tcW w:w="7384" w:type="dxa"/>
            <w:vAlign w:val="center"/>
          </w:tcPr>
          <w:p w14:paraId="1C399695"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Творческая деятельность, осуществляемая на систематической основе с целью увеличения суммы научных знаний, в том числе о человеке, природе и обществе, а также поиска новых областей применения этих знаний.</w:t>
            </w:r>
          </w:p>
        </w:tc>
        <w:tc>
          <w:tcPr>
            <w:tcW w:w="4678" w:type="dxa"/>
            <w:vAlign w:val="center"/>
          </w:tcPr>
          <w:p w14:paraId="68529051" w14:textId="77777777" w:rsidR="00C7554C" w:rsidRPr="00437A0C" w:rsidRDefault="00C7554C" w:rsidP="00C7554C">
            <w:pPr>
              <w:jc w:val="both"/>
              <w:rPr>
                <w:rFonts w:ascii="Times New Roman" w:hAnsi="Times New Roman" w:cs="Times New Roman"/>
                <w:bCs/>
                <w:lang w:val="en-US"/>
              </w:rPr>
            </w:pPr>
            <w:r w:rsidRPr="00437A0C">
              <w:rPr>
                <w:rFonts w:ascii="Times New Roman" w:eastAsia="Times New Roman" w:hAnsi="Times New Roman" w:cs="Times New Roman"/>
                <w:color w:val="000000"/>
                <w:lang w:eastAsia="ru-RU"/>
              </w:rPr>
              <w:t xml:space="preserve">Сайт Федеральной службы государственной статистики. Наука, инновации и технологии. Понятия и определения.  </w:t>
            </w:r>
            <w:r w:rsidRPr="00437A0C">
              <w:rPr>
                <w:rFonts w:ascii="Times New Roman" w:eastAsia="Times New Roman" w:hAnsi="Times New Roman" w:cs="Times New Roman"/>
                <w:color w:val="000000"/>
                <w:lang w:val="en-US" w:eastAsia="ru-RU"/>
              </w:rPr>
              <w:t>– URL:</w:t>
            </w:r>
            <w:r w:rsidRPr="00437A0C">
              <w:rPr>
                <w:rFonts w:ascii="Times New Roman" w:hAnsi="Times New Roman" w:cs="Times New Roman"/>
                <w:lang w:val="en-US"/>
              </w:rPr>
              <w:t xml:space="preserve"> </w:t>
            </w:r>
            <w:hyperlink r:id="rId21" w:history="1">
              <w:r w:rsidRPr="00437A0C">
                <w:rPr>
                  <w:rStyle w:val="af2"/>
                  <w:rFonts w:ascii="Times New Roman" w:eastAsia="Times New Roman" w:hAnsi="Times New Roman"/>
                  <w:lang w:val="en-US" w:eastAsia="ru-RU"/>
                </w:rPr>
                <w:t>https://rosstat.gov.ru/storage/mediabank/nauka-pon.pdf</w:t>
              </w:r>
            </w:hyperlink>
          </w:p>
        </w:tc>
      </w:tr>
      <w:tr w:rsidR="00C7554C" w:rsidRPr="00437A0C" w14:paraId="04D4C45D" w14:textId="77777777" w:rsidTr="008E23DF">
        <w:tc>
          <w:tcPr>
            <w:tcW w:w="562" w:type="dxa"/>
            <w:vAlign w:val="center"/>
          </w:tcPr>
          <w:p w14:paraId="7A3D08EF"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lastRenderedPageBreak/>
              <w:t>23.</w:t>
            </w:r>
            <w:r w:rsidRPr="00437A0C">
              <w:rPr>
                <w:rFonts w:ascii="Times New Roman" w:hAnsi="Times New Roman" w:cs="Times New Roman"/>
                <w:color w:val="000000"/>
              </w:rPr>
              <w:t xml:space="preserve"> </w:t>
            </w:r>
          </w:p>
        </w:tc>
        <w:tc>
          <w:tcPr>
            <w:tcW w:w="2539" w:type="dxa"/>
            <w:vAlign w:val="center"/>
          </w:tcPr>
          <w:p w14:paraId="128CBCA0"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color w:val="000000"/>
              </w:rPr>
              <w:t xml:space="preserve">Научный проект и (или) научно-технический проект </w:t>
            </w:r>
          </w:p>
        </w:tc>
        <w:tc>
          <w:tcPr>
            <w:tcW w:w="7384" w:type="dxa"/>
            <w:vAlign w:val="center"/>
          </w:tcPr>
          <w:p w14:paraId="3C2D0D15"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color w:val="000000"/>
              </w:rPr>
              <w:t>Комплекс скоординированных и управляемых мероприятий, которые направлены на получение научных и (или) научно-технических результатов и осуществление которых ограничено временем и привлекаемыми ресурсами.</w:t>
            </w:r>
          </w:p>
        </w:tc>
        <w:tc>
          <w:tcPr>
            <w:tcW w:w="4678" w:type="dxa"/>
            <w:vAlign w:val="center"/>
          </w:tcPr>
          <w:p w14:paraId="275BB8FF"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Федеральный закон от 23.08.1996 № 127-ФЗ (ред. от 24.07.2023) «О науке и государственной</w:t>
            </w:r>
            <w:r>
              <w:rPr>
                <w:rFonts w:ascii="Times New Roman" w:hAnsi="Times New Roman" w:cs="Times New Roman"/>
                <w:bCs/>
                <w:color w:val="000000"/>
              </w:rPr>
              <w:t xml:space="preserve"> научно-технической политике»</w:t>
            </w:r>
          </w:p>
        </w:tc>
      </w:tr>
      <w:tr w:rsidR="00C7554C" w:rsidRPr="00437A0C" w14:paraId="4BD936F0" w14:textId="77777777" w:rsidTr="008E23DF">
        <w:tc>
          <w:tcPr>
            <w:tcW w:w="562" w:type="dxa"/>
            <w:vAlign w:val="center"/>
          </w:tcPr>
          <w:p w14:paraId="717DE053"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24.</w:t>
            </w:r>
            <w:r w:rsidRPr="00437A0C">
              <w:rPr>
                <w:rFonts w:ascii="Times New Roman" w:hAnsi="Times New Roman" w:cs="Times New Roman"/>
                <w:color w:val="000000"/>
              </w:rPr>
              <w:t xml:space="preserve"> </w:t>
            </w:r>
          </w:p>
        </w:tc>
        <w:tc>
          <w:tcPr>
            <w:tcW w:w="2539" w:type="dxa"/>
            <w:vAlign w:val="center"/>
          </w:tcPr>
          <w:p w14:paraId="0513C75E"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bCs/>
                <w:color w:val="000000"/>
              </w:rPr>
              <w:t>Обучающиеся в образовательных организациях, вовлеченных в научно-техническое творчество</w:t>
            </w:r>
          </w:p>
        </w:tc>
        <w:tc>
          <w:tcPr>
            <w:tcW w:w="7384" w:type="dxa"/>
            <w:vAlign w:val="center"/>
          </w:tcPr>
          <w:p w14:paraId="62D41453"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bCs/>
                <w:color w:val="000000"/>
              </w:rPr>
              <w:t>Обучающи</w:t>
            </w:r>
            <w:r>
              <w:rPr>
                <w:rFonts w:ascii="Times New Roman" w:hAnsi="Times New Roman" w:cs="Times New Roman"/>
                <w:bCs/>
                <w:color w:val="000000"/>
              </w:rPr>
              <w:t>е</w:t>
            </w:r>
            <w:r w:rsidRPr="00437A0C">
              <w:rPr>
                <w:rFonts w:ascii="Times New Roman" w:hAnsi="Times New Roman" w:cs="Times New Roman"/>
                <w:bCs/>
                <w:color w:val="000000"/>
              </w:rPr>
              <w:t>ся</w:t>
            </w:r>
            <w:r>
              <w:rPr>
                <w:rFonts w:ascii="Times New Roman" w:hAnsi="Times New Roman" w:cs="Times New Roman"/>
                <w:bCs/>
                <w:color w:val="000000"/>
              </w:rPr>
              <w:t>, которые получают</w:t>
            </w:r>
            <w:r w:rsidRPr="00437A0C">
              <w:rPr>
                <w:rFonts w:ascii="Times New Roman" w:hAnsi="Times New Roman" w:cs="Times New Roman"/>
                <w:bCs/>
                <w:color w:val="000000"/>
              </w:rPr>
              <w:t xml:space="preserve"> </w:t>
            </w:r>
            <w:r w:rsidRPr="00C7554C">
              <w:rPr>
                <w:rFonts w:ascii="Times New Roman" w:hAnsi="Times New Roman" w:cs="Times New Roman"/>
                <w:bCs/>
                <w:color w:val="000000"/>
              </w:rPr>
              <w:t>дополнительное образование в научно-технических творческих объединениях: кружках, секциях, лабораториях</w:t>
            </w:r>
          </w:p>
        </w:tc>
        <w:tc>
          <w:tcPr>
            <w:tcW w:w="4678" w:type="dxa"/>
            <w:vAlign w:val="center"/>
          </w:tcPr>
          <w:p w14:paraId="7D1C9050"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color w:val="000000"/>
              </w:rPr>
              <w:t>Экспертное определение</w:t>
            </w:r>
          </w:p>
        </w:tc>
      </w:tr>
      <w:tr w:rsidR="00C7554C" w:rsidRPr="00437A0C" w14:paraId="67ABD2CE" w14:textId="77777777" w:rsidTr="008E23DF">
        <w:tc>
          <w:tcPr>
            <w:tcW w:w="562" w:type="dxa"/>
            <w:vAlign w:val="center"/>
          </w:tcPr>
          <w:p w14:paraId="671D61FD" w14:textId="77777777" w:rsidR="00C7554C" w:rsidRPr="00437A0C" w:rsidRDefault="00C7554C" w:rsidP="00C7554C">
            <w:pPr>
              <w:tabs>
                <w:tab w:val="left" w:pos="1492"/>
              </w:tabs>
              <w:rPr>
                <w:rFonts w:ascii="Times New Roman" w:hAnsi="Times New Roman" w:cs="Times New Roman"/>
                <w:color w:val="000000"/>
              </w:rPr>
            </w:pPr>
            <w:r>
              <w:rPr>
                <w:rFonts w:ascii="Times New Roman" w:hAnsi="Times New Roman" w:cs="Times New Roman"/>
                <w:color w:val="000000"/>
              </w:rPr>
              <w:t>25.</w:t>
            </w:r>
            <w:r w:rsidRPr="00437A0C">
              <w:rPr>
                <w:rFonts w:ascii="Times New Roman" w:hAnsi="Times New Roman" w:cs="Times New Roman"/>
                <w:color w:val="000000"/>
              </w:rPr>
              <w:t xml:space="preserve"> </w:t>
            </w:r>
          </w:p>
        </w:tc>
        <w:tc>
          <w:tcPr>
            <w:tcW w:w="2539" w:type="dxa"/>
            <w:shd w:val="clear" w:color="auto" w:fill="auto"/>
            <w:vAlign w:val="center"/>
          </w:tcPr>
          <w:p w14:paraId="6D4507B7" w14:textId="77777777" w:rsidR="00C7554C" w:rsidRPr="00437A0C" w:rsidRDefault="00C7554C" w:rsidP="00C7554C">
            <w:pPr>
              <w:rPr>
                <w:rFonts w:ascii="Times New Roman" w:hAnsi="Times New Roman" w:cs="Times New Roman"/>
                <w:bCs/>
              </w:rPr>
            </w:pPr>
            <w:r w:rsidRPr="00437A0C">
              <w:rPr>
                <w:rFonts w:ascii="Times New Roman" w:hAnsi="Times New Roman" w:cs="Times New Roman"/>
                <w:color w:val="000000"/>
              </w:rPr>
              <w:t>Общая численность трудоспособного населения субъекта Российской Федерации</w:t>
            </w:r>
          </w:p>
        </w:tc>
        <w:tc>
          <w:tcPr>
            <w:tcW w:w="7384" w:type="dxa"/>
            <w:shd w:val="clear" w:color="auto" w:fill="auto"/>
            <w:vAlign w:val="center"/>
          </w:tcPr>
          <w:p w14:paraId="0C45EB66" w14:textId="77777777" w:rsidR="00C7554C" w:rsidRPr="00437A0C" w:rsidRDefault="00C7554C" w:rsidP="00C7554C">
            <w:pPr>
              <w:jc w:val="both"/>
              <w:rPr>
                <w:rFonts w:ascii="Times New Roman" w:hAnsi="Times New Roman" w:cs="Times New Roman"/>
                <w:color w:val="000000"/>
              </w:rPr>
            </w:pPr>
            <w:r w:rsidRPr="00437A0C">
              <w:rPr>
                <w:rFonts w:ascii="Times New Roman" w:hAnsi="Times New Roman" w:cs="Times New Roman"/>
                <w:color w:val="000000"/>
              </w:rPr>
              <w:t xml:space="preserve">Численность мужчин и женщин в трудоспособном возрасте (мужчины в возрасте </w:t>
            </w:r>
            <w:proofErr w:type="gramStart"/>
            <w:r w:rsidRPr="00437A0C">
              <w:rPr>
                <w:rFonts w:ascii="Times New Roman" w:hAnsi="Times New Roman" w:cs="Times New Roman"/>
                <w:color w:val="000000"/>
              </w:rPr>
              <w:t>16 – 59</w:t>
            </w:r>
            <w:proofErr w:type="gramEnd"/>
            <w:r w:rsidRPr="00437A0C">
              <w:rPr>
                <w:rFonts w:ascii="Times New Roman" w:hAnsi="Times New Roman" w:cs="Times New Roman"/>
                <w:color w:val="000000"/>
              </w:rPr>
              <w:t xml:space="preserve"> лет, женщины – 16 – 54 года;</w:t>
            </w:r>
          </w:p>
          <w:p w14:paraId="71645B87"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color w:val="000000"/>
              </w:rPr>
              <w:t xml:space="preserve">на 01.01.2022, 01.01.2023 гг. – мужчины в возрасте </w:t>
            </w:r>
            <w:proofErr w:type="gramStart"/>
            <w:r w:rsidRPr="00437A0C">
              <w:rPr>
                <w:rFonts w:ascii="Times New Roman" w:hAnsi="Times New Roman" w:cs="Times New Roman"/>
                <w:color w:val="000000"/>
              </w:rPr>
              <w:t>16 – 61</w:t>
            </w:r>
            <w:proofErr w:type="gramEnd"/>
            <w:r w:rsidRPr="00437A0C">
              <w:rPr>
                <w:rFonts w:ascii="Times New Roman" w:hAnsi="Times New Roman" w:cs="Times New Roman"/>
                <w:color w:val="000000"/>
              </w:rPr>
              <w:t xml:space="preserve"> лет, женщины – 16 – 56 лет).</w:t>
            </w:r>
          </w:p>
        </w:tc>
        <w:tc>
          <w:tcPr>
            <w:tcW w:w="4678" w:type="dxa"/>
            <w:shd w:val="clear" w:color="auto" w:fill="auto"/>
            <w:vAlign w:val="center"/>
          </w:tcPr>
          <w:p w14:paraId="32184214" w14:textId="77777777" w:rsidR="00C7554C" w:rsidRPr="00437A0C" w:rsidRDefault="00C7554C" w:rsidP="00C7554C">
            <w:pPr>
              <w:jc w:val="both"/>
              <w:rPr>
                <w:rFonts w:ascii="Times New Roman" w:hAnsi="Times New Roman" w:cs="Times New Roman"/>
                <w:bCs/>
              </w:rPr>
            </w:pPr>
            <w:r w:rsidRPr="00437A0C">
              <w:rPr>
                <w:rFonts w:ascii="Times New Roman" w:hAnsi="Times New Roman" w:cs="Times New Roman"/>
                <w:color w:val="000000"/>
              </w:rPr>
              <w:t xml:space="preserve">Сайт Федеральной службы государственной статистики. – URL: </w:t>
            </w:r>
            <w:hyperlink r:id="rId22" w:history="1">
              <w:r w:rsidRPr="00437A0C">
                <w:rPr>
                  <w:rStyle w:val="af2"/>
                  <w:rFonts w:ascii="Times New Roman" w:hAnsi="Times New Roman"/>
                </w:rPr>
                <w:t>https://rosstat.gov.ru/folder/12781</w:t>
              </w:r>
            </w:hyperlink>
          </w:p>
        </w:tc>
      </w:tr>
      <w:tr w:rsidR="008906E3" w:rsidRPr="008A1C5E" w14:paraId="3C372D60" w14:textId="77777777" w:rsidTr="008E23DF">
        <w:tc>
          <w:tcPr>
            <w:tcW w:w="562" w:type="dxa"/>
            <w:vAlign w:val="center"/>
          </w:tcPr>
          <w:p w14:paraId="45C304FF"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26.</w:t>
            </w:r>
            <w:r w:rsidRPr="00437A0C">
              <w:rPr>
                <w:rFonts w:ascii="Times New Roman" w:hAnsi="Times New Roman" w:cs="Times New Roman"/>
                <w:color w:val="000000"/>
              </w:rPr>
              <w:t xml:space="preserve"> </w:t>
            </w:r>
          </w:p>
        </w:tc>
        <w:tc>
          <w:tcPr>
            <w:tcW w:w="2539" w:type="dxa"/>
            <w:vAlign w:val="center"/>
          </w:tcPr>
          <w:p w14:paraId="65A39482"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bCs/>
                <w:color w:val="000000"/>
              </w:rPr>
              <w:t>Объем отгруженных товаров</w:t>
            </w:r>
          </w:p>
        </w:tc>
        <w:tc>
          <w:tcPr>
            <w:tcW w:w="7384" w:type="dxa"/>
            <w:vAlign w:val="center"/>
          </w:tcPr>
          <w:p w14:paraId="4F853251"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t>Стоимость всех товаров, произведенных данным юридическим лицом, выполненных работ и оказанных услуг и фактически отгруженных (переданных) в отчетном периоде на сторону (другим юридическим и физическим лицам, а также предоставленных своим работникам в счет оплаты труда), включая товары, сданные по акту заказчику на месте, независимо от того, поступили деньги на счет продавца или нет.</w:t>
            </w:r>
          </w:p>
        </w:tc>
        <w:tc>
          <w:tcPr>
            <w:tcW w:w="4678" w:type="dxa"/>
            <w:vAlign w:val="center"/>
          </w:tcPr>
          <w:p w14:paraId="43E82744"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t>Приказ Росстата от 13.12.2022 №</w:t>
            </w:r>
            <w:r>
              <w:rPr>
                <w:rFonts w:ascii="Times New Roman" w:hAnsi="Times New Roman" w:cs="Times New Roman"/>
                <w:bCs/>
                <w:color w:val="000000"/>
              </w:rPr>
              <w:t xml:space="preserve"> </w:t>
            </w:r>
            <w:r w:rsidRPr="00437A0C">
              <w:rPr>
                <w:rFonts w:ascii="Times New Roman" w:hAnsi="Times New Roman" w:cs="Times New Roman"/>
                <w:bCs/>
                <w:color w:val="000000"/>
              </w:rPr>
              <w:t xml:space="preserve">929 «Об утверждении Указаний по заполнению формы федерального статистического наблюдения № 1-предприятие «Основные сведения о деятельности организации» </w:t>
            </w:r>
          </w:p>
        </w:tc>
      </w:tr>
      <w:tr w:rsidR="008906E3" w:rsidRPr="00437A0C" w14:paraId="03BA1DE4" w14:textId="77777777" w:rsidTr="008E23DF">
        <w:tc>
          <w:tcPr>
            <w:tcW w:w="562" w:type="dxa"/>
            <w:vAlign w:val="center"/>
          </w:tcPr>
          <w:p w14:paraId="2BD49544"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27.</w:t>
            </w:r>
            <w:r w:rsidRPr="00437A0C">
              <w:rPr>
                <w:rFonts w:ascii="Times New Roman" w:hAnsi="Times New Roman" w:cs="Times New Roman"/>
                <w:color w:val="000000"/>
              </w:rPr>
              <w:t xml:space="preserve"> </w:t>
            </w:r>
          </w:p>
        </w:tc>
        <w:tc>
          <w:tcPr>
            <w:tcW w:w="2539" w:type="dxa"/>
            <w:vAlign w:val="center"/>
          </w:tcPr>
          <w:p w14:paraId="156F1FEE"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bCs/>
                <w:color w:val="000000"/>
              </w:rPr>
              <w:t>Организаци</w:t>
            </w:r>
            <w:r>
              <w:rPr>
                <w:rFonts w:ascii="Times New Roman" w:hAnsi="Times New Roman" w:cs="Times New Roman"/>
                <w:bCs/>
                <w:color w:val="000000"/>
              </w:rPr>
              <w:t>я</w:t>
            </w:r>
            <w:r w:rsidRPr="00437A0C">
              <w:rPr>
                <w:rFonts w:ascii="Times New Roman" w:hAnsi="Times New Roman" w:cs="Times New Roman"/>
                <w:bCs/>
                <w:color w:val="000000"/>
              </w:rPr>
              <w:t xml:space="preserve"> предпринимательского сектора  </w:t>
            </w:r>
          </w:p>
        </w:tc>
        <w:tc>
          <w:tcPr>
            <w:tcW w:w="7384" w:type="dxa"/>
            <w:vAlign w:val="center"/>
          </w:tcPr>
          <w:p w14:paraId="6328B936" w14:textId="77777777" w:rsidR="008906E3" w:rsidRPr="00437A0C" w:rsidRDefault="008906E3" w:rsidP="008906E3">
            <w:pPr>
              <w:autoSpaceDE w:val="0"/>
              <w:autoSpaceDN w:val="0"/>
              <w:adjustRightInd w:val="0"/>
              <w:jc w:val="both"/>
              <w:rPr>
                <w:rFonts w:ascii="Times New Roman" w:hAnsi="Times New Roman" w:cs="Times New Roman"/>
                <w:bCs/>
              </w:rPr>
            </w:pPr>
            <w:r>
              <w:rPr>
                <w:rFonts w:ascii="Times New Roman" w:hAnsi="Times New Roman" w:cs="Times New Roman"/>
              </w:rPr>
              <w:t>Организация и предприятие, чья основная деятельность связана с производством продукции или услуг в целях продажи (отличных от услуг сектора высшего образования), в том числе находящиеся в собственности государства. Частные некоммерческие организации, в основном обслуживающие вышеназванные организации</w:t>
            </w:r>
          </w:p>
        </w:tc>
        <w:tc>
          <w:tcPr>
            <w:tcW w:w="4678" w:type="dxa"/>
            <w:vAlign w:val="center"/>
          </w:tcPr>
          <w:p w14:paraId="2C563EF6" w14:textId="77777777" w:rsidR="008906E3" w:rsidRPr="00437A0C" w:rsidRDefault="008906E3" w:rsidP="008906E3">
            <w:pPr>
              <w:jc w:val="both"/>
              <w:rPr>
                <w:rFonts w:ascii="Times New Roman" w:hAnsi="Times New Roman" w:cs="Times New Roman"/>
                <w:bCs/>
              </w:rPr>
            </w:pPr>
            <w:r>
              <w:rPr>
                <w:rFonts w:ascii="Times New Roman" w:hAnsi="Times New Roman" w:cs="Times New Roman"/>
                <w:sz w:val="24"/>
                <w:szCs w:val="24"/>
              </w:rPr>
              <w:t>Локальный классификатор секторов деятельности и типов организаций, относящихся к ним (Приложение к ф</w:t>
            </w:r>
            <w:r w:rsidRPr="00437A0C">
              <w:rPr>
                <w:rFonts w:ascii="Times New Roman" w:hAnsi="Times New Roman" w:cs="Times New Roman"/>
                <w:bCs/>
                <w:color w:val="000000"/>
              </w:rPr>
              <w:t>орм</w:t>
            </w:r>
            <w:r>
              <w:rPr>
                <w:rFonts w:ascii="Times New Roman" w:hAnsi="Times New Roman" w:cs="Times New Roman"/>
                <w:bCs/>
                <w:color w:val="000000"/>
              </w:rPr>
              <w:t>е</w:t>
            </w:r>
            <w:r w:rsidRPr="00437A0C">
              <w:rPr>
                <w:rFonts w:ascii="Times New Roman" w:hAnsi="Times New Roman" w:cs="Times New Roman"/>
                <w:bCs/>
                <w:color w:val="000000"/>
              </w:rPr>
              <w:t xml:space="preserve"> федерального статистического наблюдения № 2-наука «Сведения о выполнении нау</w:t>
            </w:r>
            <w:r>
              <w:rPr>
                <w:rFonts w:ascii="Times New Roman" w:hAnsi="Times New Roman" w:cs="Times New Roman"/>
                <w:bCs/>
                <w:color w:val="000000"/>
              </w:rPr>
              <w:t>чных исследований и разработок»)</w:t>
            </w:r>
          </w:p>
        </w:tc>
      </w:tr>
      <w:tr w:rsidR="008906E3" w:rsidRPr="00437A0C" w14:paraId="6B6831BA" w14:textId="77777777" w:rsidTr="008E23DF">
        <w:tc>
          <w:tcPr>
            <w:tcW w:w="562" w:type="dxa"/>
            <w:vAlign w:val="center"/>
          </w:tcPr>
          <w:p w14:paraId="161961FD"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28.</w:t>
            </w:r>
            <w:r w:rsidRPr="00437A0C">
              <w:rPr>
                <w:rFonts w:ascii="Times New Roman" w:hAnsi="Times New Roman" w:cs="Times New Roman"/>
                <w:color w:val="000000"/>
              </w:rPr>
              <w:t xml:space="preserve"> </w:t>
            </w:r>
          </w:p>
        </w:tc>
        <w:tc>
          <w:tcPr>
            <w:tcW w:w="2539" w:type="dxa"/>
            <w:vAlign w:val="center"/>
          </w:tcPr>
          <w:p w14:paraId="66D0D630" w14:textId="77777777" w:rsidR="008906E3" w:rsidRPr="00437A0C" w:rsidRDefault="008906E3" w:rsidP="008906E3">
            <w:pPr>
              <w:rPr>
                <w:rFonts w:ascii="Times New Roman" w:hAnsi="Times New Roman" w:cs="Times New Roman"/>
                <w:bCs/>
                <w:color w:val="000000"/>
              </w:rPr>
            </w:pPr>
            <w:r w:rsidRPr="00437A0C">
              <w:rPr>
                <w:rFonts w:ascii="Times New Roman" w:hAnsi="Times New Roman" w:cs="Times New Roman"/>
                <w:bCs/>
                <w:color w:val="000000"/>
              </w:rPr>
              <w:t>Отечественные технологии</w:t>
            </w:r>
          </w:p>
        </w:tc>
        <w:tc>
          <w:tcPr>
            <w:tcW w:w="7384" w:type="dxa"/>
            <w:vAlign w:val="center"/>
          </w:tcPr>
          <w:p w14:paraId="74B5E0E0"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Совокупность используемых передовых производственных технологий, разработанных в отчитывающихся организациях, и используемых передовых производственных технологий, приобретенных в России.</w:t>
            </w:r>
          </w:p>
        </w:tc>
        <w:tc>
          <w:tcPr>
            <w:tcW w:w="4678" w:type="dxa"/>
            <w:vAlign w:val="center"/>
          </w:tcPr>
          <w:p w14:paraId="0080F1BB"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 xml:space="preserve">ЕМИСС. Государственная статистика. Количество отечественных технологий, используемых организациями реального сектора экономики. - URL: </w:t>
            </w:r>
            <w:hyperlink r:id="rId23" w:history="1">
              <w:r w:rsidRPr="00437A0C">
                <w:rPr>
                  <w:rStyle w:val="af2"/>
                  <w:rFonts w:ascii="Times New Roman" w:hAnsi="Times New Roman"/>
                  <w:bCs/>
                </w:rPr>
                <w:t>https://www.fedstat.ru/indicator/61113</w:t>
              </w:r>
            </w:hyperlink>
          </w:p>
          <w:p w14:paraId="6DC64C40" w14:textId="77777777" w:rsidR="008906E3" w:rsidRPr="00437A0C" w:rsidRDefault="008906E3" w:rsidP="008906E3">
            <w:pPr>
              <w:jc w:val="both"/>
              <w:rPr>
                <w:rFonts w:ascii="Times New Roman" w:hAnsi="Times New Roman" w:cs="Times New Roman"/>
                <w:bCs/>
                <w:color w:val="000000"/>
              </w:rPr>
            </w:pPr>
          </w:p>
        </w:tc>
      </w:tr>
      <w:tr w:rsidR="008906E3" w:rsidRPr="00437A0C" w14:paraId="3E52A393" w14:textId="77777777" w:rsidTr="004740BE">
        <w:tc>
          <w:tcPr>
            <w:tcW w:w="562" w:type="dxa"/>
            <w:shd w:val="clear" w:color="auto" w:fill="FFFFFF" w:themeFill="background1"/>
            <w:vAlign w:val="center"/>
          </w:tcPr>
          <w:p w14:paraId="1748A954"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29.</w:t>
            </w:r>
            <w:r w:rsidRPr="00437A0C">
              <w:rPr>
                <w:rFonts w:ascii="Times New Roman" w:hAnsi="Times New Roman" w:cs="Times New Roman"/>
                <w:color w:val="000000"/>
              </w:rPr>
              <w:t xml:space="preserve"> </w:t>
            </w:r>
          </w:p>
        </w:tc>
        <w:tc>
          <w:tcPr>
            <w:tcW w:w="2539" w:type="dxa"/>
            <w:vAlign w:val="center"/>
          </w:tcPr>
          <w:p w14:paraId="5994BFA0" w14:textId="77777777" w:rsidR="008906E3" w:rsidRPr="00437A0C" w:rsidRDefault="008906E3" w:rsidP="008906E3">
            <w:pPr>
              <w:rPr>
                <w:rFonts w:ascii="Times New Roman" w:hAnsi="Times New Roman" w:cs="Times New Roman"/>
                <w:bCs/>
                <w:color w:val="000000"/>
              </w:rPr>
            </w:pPr>
            <w:r w:rsidRPr="00437A0C">
              <w:rPr>
                <w:rFonts w:ascii="Times New Roman" w:hAnsi="Times New Roman" w:cs="Times New Roman"/>
                <w:bCs/>
                <w:color w:val="000000"/>
              </w:rPr>
              <w:t>Объекты интеллектуальной собственности</w:t>
            </w:r>
          </w:p>
        </w:tc>
        <w:tc>
          <w:tcPr>
            <w:tcW w:w="7384" w:type="dxa"/>
            <w:vAlign w:val="center"/>
          </w:tcPr>
          <w:p w14:paraId="3A883B3C"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 xml:space="preserve">Понимаются произведения науки, литературы и искусства, программы для электронных вычислительных машин (компьютерные программы), фонограммы, исполнения, товарные знаки и знаки обслуживания, </w:t>
            </w:r>
            <w:r w:rsidRPr="00437A0C">
              <w:rPr>
                <w:rFonts w:ascii="Times New Roman" w:hAnsi="Times New Roman" w:cs="Times New Roman"/>
                <w:bCs/>
                <w:color w:val="000000"/>
              </w:rPr>
              <w:lastRenderedPageBreak/>
              <w:t>географические указания, наименования мест происхождения товаров, изобретения, полезные модели, промышленные образцы, селекционные достижения, топологии интегральных микросхем, секреты производства (ноу-хау), а также другие объекты интеллектуальной собственности, которым предоставляется правовая охрана в соответствии с международными договорами, международными договорами и актами, составляющими право Союза, и законодательством государств-членов.</w:t>
            </w:r>
          </w:p>
        </w:tc>
        <w:tc>
          <w:tcPr>
            <w:tcW w:w="4678" w:type="dxa"/>
            <w:vAlign w:val="center"/>
          </w:tcPr>
          <w:p w14:paraId="17554C09"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lastRenderedPageBreak/>
              <w:t xml:space="preserve">Договор о Евразийском экономическом союзе (Подписан в г. Астане 29.05.2014) </w:t>
            </w:r>
          </w:p>
        </w:tc>
      </w:tr>
      <w:tr w:rsidR="008906E3" w:rsidRPr="00437A0C" w14:paraId="71106948" w14:textId="77777777" w:rsidTr="004740BE">
        <w:tc>
          <w:tcPr>
            <w:tcW w:w="562" w:type="dxa"/>
            <w:vAlign w:val="center"/>
          </w:tcPr>
          <w:p w14:paraId="035A21FC"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30.</w:t>
            </w:r>
          </w:p>
        </w:tc>
        <w:tc>
          <w:tcPr>
            <w:tcW w:w="2539" w:type="dxa"/>
            <w:shd w:val="clear" w:color="auto" w:fill="FFFFFF" w:themeFill="background1"/>
            <w:vAlign w:val="center"/>
          </w:tcPr>
          <w:p w14:paraId="33D68362"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bCs/>
                <w:color w:val="000000"/>
              </w:rPr>
              <w:t xml:space="preserve">Передовые производственные технологии </w:t>
            </w:r>
          </w:p>
        </w:tc>
        <w:tc>
          <w:tcPr>
            <w:tcW w:w="7384" w:type="dxa"/>
            <w:shd w:val="clear" w:color="auto" w:fill="FFFFFF" w:themeFill="background1"/>
            <w:vAlign w:val="center"/>
          </w:tcPr>
          <w:p w14:paraId="477B2157"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t>Технологии и технологические процессы (включая необходимое для их реализации оборудование и программное обеспечение), управляемые с помощью компьютера, основанные на микроэлектронике и/или использовании цифровых технологий, и используемые при проектировании, производстве или обработке продукции (товаров и услуг), включая организацию соответствующих процессов.</w:t>
            </w:r>
          </w:p>
        </w:tc>
        <w:tc>
          <w:tcPr>
            <w:tcW w:w="4678" w:type="dxa"/>
            <w:shd w:val="clear" w:color="auto" w:fill="FFFFFF" w:themeFill="background1"/>
            <w:vAlign w:val="center"/>
          </w:tcPr>
          <w:p w14:paraId="59BADF2B"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color w:val="000000"/>
              </w:rPr>
              <w:t>Сайт Федеральной службы государственной статистики. Наука, инновации и технологии. Форма федерального статистического наблюдения № 1-технология «Сведения о разработке и (или) использовании передовых производственных технологий» (утверждена приказом Росстата от 29.07.2022 № 538 (с изменениями от 21.11.2022 № 850).  – URL:</w:t>
            </w:r>
            <w:r w:rsidRPr="00437A0C">
              <w:rPr>
                <w:rFonts w:ascii="Times New Roman" w:hAnsi="Times New Roman" w:cs="Times New Roman"/>
                <w:bCs/>
                <w:color w:val="0563C1"/>
                <w:u w:val="single"/>
              </w:rPr>
              <w:t xml:space="preserve"> https://rosstat.gov.ru/statistics/science</w:t>
            </w:r>
          </w:p>
        </w:tc>
      </w:tr>
      <w:tr w:rsidR="008906E3" w:rsidRPr="00437A0C" w14:paraId="0C48D0C2" w14:textId="77777777" w:rsidTr="008E23DF">
        <w:tc>
          <w:tcPr>
            <w:tcW w:w="562" w:type="dxa"/>
            <w:vAlign w:val="center"/>
          </w:tcPr>
          <w:p w14:paraId="1DA3E83E"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31.</w:t>
            </w:r>
          </w:p>
        </w:tc>
        <w:tc>
          <w:tcPr>
            <w:tcW w:w="2539" w:type="dxa"/>
            <w:vAlign w:val="center"/>
          </w:tcPr>
          <w:p w14:paraId="34115A61"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bCs/>
                <w:color w:val="000000"/>
              </w:rPr>
              <w:t xml:space="preserve">Прикладные научные исследования </w:t>
            </w:r>
          </w:p>
        </w:tc>
        <w:tc>
          <w:tcPr>
            <w:tcW w:w="7384" w:type="dxa"/>
            <w:vAlign w:val="center"/>
          </w:tcPr>
          <w:p w14:paraId="18C51C7F"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t>Исследования, направленные преимущественно на применение новых знаний для достижения практических целей и решения конкретных задач.</w:t>
            </w:r>
          </w:p>
        </w:tc>
        <w:tc>
          <w:tcPr>
            <w:tcW w:w="4678" w:type="dxa"/>
            <w:vAlign w:val="center"/>
          </w:tcPr>
          <w:p w14:paraId="5CE30522"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color w:val="000000"/>
              </w:rPr>
              <w:t>Федеральный закон от 23.08.1996 № 127-ФЗ «О науке и государственной научно-технической политике»</w:t>
            </w:r>
            <w:r>
              <w:rPr>
                <w:rFonts w:ascii="Times New Roman" w:hAnsi="Times New Roman" w:cs="Times New Roman"/>
                <w:color w:val="000000"/>
              </w:rPr>
              <w:t xml:space="preserve"> </w:t>
            </w:r>
          </w:p>
        </w:tc>
      </w:tr>
      <w:tr w:rsidR="008906E3" w:rsidRPr="00437A0C" w14:paraId="53B992A8" w14:textId="77777777" w:rsidTr="008E23DF">
        <w:tc>
          <w:tcPr>
            <w:tcW w:w="562" w:type="dxa"/>
            <w:vAlign w:val="center"/>
          </w:tcPr>
          <w:p w14:paraId="607D4910"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32.</w:t>
            </w:r>
          </w:p>
        </w:tc>
        <w:tc>
          <w:tcPr>
            <w:tcW w:w="2539" w:type="dxa"/>
            <w:vAlign w:val="center"/>
          </w:tcPr>
          <w:p w14:paraId="4168D98F" w14:textId="77777777" w:rsidR="008906E3" w:rsidRPr="00437A0C" w:rsidRDefault="008906E3" w:rsidP="008906E3">
            <w:pPr>
              <w:rPr>
                <w:rFonts w:ascii="Times New Roman" w:hAnsi="Times New Roman" w:cs="Times New Roman"/>
                <w:bCs/>
                <w:color w:val="000000"/>
              </w:rPr>
            </w:pPr>
            <w:r w:rsidRPr="00437A0C">
              <w:rPr>
                <w:rFonts w:ascii="Times New Roman" w:hAnsi="Times New Roman" w:cs="Times New Roman"/>
                <w:bCs/>
                <w:color w:val="000000"/>
              </w:rPr>
              <w:t>Продуктовая инновация</w:t>
            </w:r>
          </w:p>
        </w:tc>
        <w:tc>
          <w:tcPr>
            <w:tcW w:w="7384" w:type="dxa"/>
            <w:vAlign w:val="center"/>
          </w:tcPr>
          <w:p w14:paraId="6E6F0841"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Внедренный на рынке новый или усовершенствованный продукт (товар, услуга), значительно отличающийся от продукта, производившегося ранее.</w:t>
            </w:r>
          </w:p>
          <w:p w14:paraId="349CA67E" w14:textId="77777777" w:rsidR="008906E3" w:rsidRPr="00437A0C" w:rsidRDefault="008906E3" w:rsidP="008906E3">
            <w:pPr>
              <w:jc w:val="both"/>
              <w:rPr>
                <w:rFonts w:ascii="Times New Roman" w:hAnsi="Times New Roman" w:cs="Times New Roman"/>
                <w:bCs/>
                <w:color w:val="000000"/>
              </w:rPr>
            </w:pPr>
          </w:p>
        </w:tc>
        <w:tc>
          <w:tcPr>
            <w:tcW w:w="4678" w:type="dxa"/>
            <w:vAlign w:val="center"/>
          </w:tcPr>
          <w:p w14:paraId="78ABF36E" w14:textId="77777777" w:rsidR="008906E3" w:rsidRPr="00437A0C" w:rsidRDefault="008906E3" w:rsidP="008906E3">
            <w:pPr>
              <w:jc w:val="both"/>
              <w:rPr>
                <w:rFonts w:ascii="Times New Roman" w:hAnsi="Times New Roman" w:cs="Times New Roman"/>
                <w:color w:val="000000"/>
              </w:rPr>
            </w:pPr>
            <w:r w:rsidRPr="00437A0C">
              <w:rPr>
                <w:rFonts w:ascii="Times New Roman" w:hAnsi="Times New Roman" w:cs="Times New Roman"/>
                <w:color w:val="000000"/>
              </w:rPr>
              <w:t>Приказ Росстата от 27.12.2019 №818</w:t>
            </w:r>
          </w:p>
          <w:p w14:paraId="77A6C3FC" w14:textId="77777777" w:rsidR="008906E3" w:rsidRPr="00437A0C" w:rsidRDefault="008906E3" w:rsidP="008906E3">
            <w:pPr>
              <w:jc w:val="both"/>
              <w:rPr>
                <w:rFonts w:ascii="Times New Roman" w:hAnsi="Times New Roman" w:cs="Times New Roman"/>
                <w:color w:val="000000"/>
              </w:rPr>
            </w:pPr>
            <w:r w:rsidRPr="00437A0C">
              <w:rPr>
                <w:rFonts w:ascii="Times New Roman" w:hAnsi="Times New Roman" w:cs="Times New Roman"/>
                <w:color w:val="000000"/>
              </w:rPr>
              <w:t xml:space="preserve">«Об утверждении методики расчета показателя «Уровень инновационной активности организаций». Основные понятия и определения.п.2.1.  </w:t>
            </w:r>
          </w:p>
        </w:tc>
      </w:tr>
      <w:tr w:rsidR="008906E3" w:rsidRPr="00437A0C" w14:paraId="17D1D63B" w14:textId="77777777" w:rsidTr="008E23DF">
        <w:tc>
          <w:tcPr>
            <w:tcW w:w="562" w:type="dxa"/>
            <w:vAlign w:val="center"/>
          </w:tcPr>
          <w:p w14:paraId="113C1778"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33.</w:t>
            </w:r>
          </w:p>
        </w:tc>
        <w:tc>
          <w:tcPr>
            <w:tcW w:w="2539" w:type="dxa"/>
            <w:vAlign w:val="center"/>
          </w:tcPr>
          <w:p w14:paraId="495D014D" w14:textId="77777777" w:rsidR="008906E3" w:rsidRPr="00437A0C" w:rsidRDefault="008906E3" w:rsidP="008906E3">
            <w:pPr>
              <w:rPr>
                <w:rFonts w:ascii="Times New Roman" w:hAnsi="Times New Roman" w:cs="Times New Roman"/>
                <w:bCs/>
                <w:color w:val="000000"/>
              </w:rPr>
            </w:pPr>
            <w:r>
              <w:rPr>
                <w:rFonts w:ascii="Times New Roman" w:hAnsi="Times New Roman" w:cs="Times New Roman"/>
                <w:bCs/>
                <w:color w:val="000000"/>
              </w:rPr>
              <w:t>Профессорско-преподавательский состав</w:t>
            </w:r>
          </w:p>
        </w:tc>
        <w:tc>
          <w:tcPr>
            <w:tcW w:w="7384" w:type="dxa"/>
            <w:vAlign w:val="center"/>
          </w:tcPr>
          <w:p w14:paraId="1007D558"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 xml:space="preserve">Педагогические работники </w:t>
            </w:r>
            <w:r>
              <w:rPr>
                <w:rFonts w:ascii="Times New Roman" w:hAnsi="Times New Roman" w:cs="Times New Roman"/>
                <w:bCs/>
                <w:color w:val="000000"/>
              </w:rPr>
              <w:t>образовательных организаций высшего образования (</w:t>
            </w:r>
            <w:r w:rsidRPr="00FE197B">
              <w:rPr>
                <w:rFonts w:ascii="Times New Roman" w:hAnsi="Times New Roman" w:cs="Times New Roman"/>
                <w:bCs/>
                <w:color w:val="000000"/>
              </w:rPr>
              <w:t>деканы факультетов, заведующие кафедрами, директора институтов, участвующих в образовательной деятельности, профессора, доценты, старшие преподаватели, преподаватели, ассистенты)</w:t>
            </w:r>
            <w:r w:rsidRPr="00437A0C">
              <w:rPr>
                <w:rFonts w:ascii="Times New Roman" w:hAnsi="Times New Roman" w:cs="Times New Roman"/>
                <w:bCs/>
                <w:color w:val="000000"/>
              </w:rPr>
              <w:t xml:space="preserve">. </w:t>
            </w:r>
          </w:p>
        </w:tc>
        <w:tc>
          <w:tcPr>
            <w:tcW w:w="4678" w:type="dxa"/>
            <w:vAlign w:val="center"/>
          </w:tcPr>
          <w:p w14:paraId="179059CD" w14:textId="77777777" w:rsidR="008906E3" w:rsidRPr="00437A0C" w:rsidRDefault="008906E3" w:rsidP="008906E3">
            <w:pPr>
              <w:autoSpaceDE w:val="0"/>
              <w:autoSpaceDN w:val="0"/>
              <w:adjustRightInd w:val="0"/>
              <w:jc w:val="both"/>
              <w:rPr>
                <w:rFonts w:ascii="Times New Roman" w:hAnsi="Times New Roman" w:cs="Times New Roman"/>
                <w:bCs/>
              </w:rPr>
            </w:pPr>
            <w:r>
              <w:rPr>
                <w:rFonts w:ascii="Times New Roman" w:hAnsi="Times New Roman" w:cs="Times New Roman"/>
                <w:sz w:val="24"/>
                <w:szCs w:val="24"/>
              </w:rPr>
              <w:t xml:space="preserve">Указания по заполнению формы федерального статистического наблюдения </w:t>
            </w:r>
            <w:r>
              <w:rPr>
                <w:rFonts w:ascii="Times New Roman" w:hAnsi="Times New Roman" w:cs="Times New Roman"/>
              </w:rPr>
              <w:t xml:space="preserve">№ </w:t>
            </w:r>
            <w:r w:rsidRPr="00FE197B">
              <w:rPr>
                <w:rFonts w:ascii="Times New Roman" w:hAnsi="Times New Roman" w:cs="Times New Roman"/>
              </w:rPr>
              <w:t xml:space="preserve">ВПО-1 </w:t>
            </w:r>
            <w:r>
              <w:rPr>
                <w:rFonts w:ascii="Times New Roman" w:hAnsi="Times New Roman" w:cs="Times New Roman"/>
              </w:rPr>
              <w:t>«</w:t>
            </w:r>
            <w:r w:rsidRPr="00FE197B">
              <w:rPr>
                <w:rFonts w:ascii="Times New Roman" w:hAnsi="Times New Roman" w:cs="Times New Roman"/>
              </w:rPr>
              <w:t>Сведения об организации,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w:t>
            </w:r>
            <w:r>
              <w:rPr>
                <w:rFonts w:ascii="Times New Roman" w:hAnsi="Times New Roman" w:cs="Times New Roman"/>
              </w:rPr>
              <w:t>»</w:t>
            </w:r>
            <w:r w:rsidRPr="00FE197B">
              <w:rPr>
                <w:rFonts w:ascii="Times New Roman" w:hAnsi="Times New Roman" w:cs="Times New Roman"/>
              </w:rPr>
              <w:t xml:space="preserve"> </w:t>
            </w:r>
          </w:p>
        </w:tc>
      </w:tr>
      <w:tr w:rsidR="008906E3" w:rsidRPr="00437A0C" w14:paraId="4185C857" w14:textId="77777777" w:rsidTr="008E23DF">
        <w:tc>
          <w:tcPr>
            <w:tcW w:w="562" w:type="dxa"/>
            <w:vAlign w:val="center"/>
          </w:tcPr>
          <w:p w14:paraId="68145738"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34.</w:t>
            </w:r>
          </w:p>
        </w:tc>
        <w:tc>
          <w:tcPr>
            <w:tcW w:w="2539" w:type="dxa"/>
            <w:vAlign w:val="center"/>
          </w:tcPr>
          <w:p w14:paraId="6F62EB9D" w14:textId="77777777" w:rsidR="008906E3" w:rsidRPr="00437A0C" w:rsidRDefault="008906E3" w:rsidP="008906E3">
            <w:pPr>
              <w:rPr>
                <w:rFonts w:ascii="Times New Roman" w:hAnsi="Times New Roman" w:cs="Times New Roman"/>
                <w:bCs/>
                <w:color w:val="000000"/>
              </w:rPr>
            </w:pPr>
            <w:r w:rsidRPr="00437A0C">
              <w:rPr>
                <w:rFonts w:ascii="Times New Roman" w:hAnsi="Times New Roman" w:cs="Times New Roman"/>
                <w:bCs/>
                <w:color w:val="000000"/>
              </w:rPr>
              <w:t>Процессная инновация</w:t>
            </w:r>
          </w:p>
        </w:tc>
        <w:tc>
          <w:tcPr>
            <w:tcW w:w="7384" w:type="dxa"/>
            <w:vAlign w:val="center"/>
          </w:tcPr>
          <w:p w14:paraId="40F5D1EF"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Внедренный в практику новый или усовершенствованный бизнес-процесс, значительно отличающийся от соответствующего бизнес-процесса, используемого ранее.</w:t>
            </w:r>
            <w:r w:rsidRPr="00437A0C">
              <w:rPr>
                <w:rFonts w:ascii="Times New Roman" w:hAnsi="Times New Roman" w:cs="Times New Roman"/>
              </w:rPr>
              <w:t xml:space="preserve"> </w:t>
            </w:r>
            <w:r w:rsidRPr="00437A0C">
              <w:rPr>
                <w:rFonts w:ascii="Times New Roman" w:hAnsi="Times New Roman" w:cs="Times New Roman"/>
                <w:bCs/>
                <w:color w:val="000000"/>
              </w:rPr>
              <w:t>Виды процессных инноваций:</w:t>
            </w:r>
          </w:p>
          <w:p w14:paraId="318386E1" w14:textId="77777777" w:rsidR="008906E3" w:rsidRPr="00437A0C" w:rsidRDefault="008906E3" w:rsidP="008906E3">
            <w:pPr>
              <w:pStyle w:val="a3"/>
              <w:numPr>
                <w:ilvl w:val="0"/>
                <w:numId w:val="6"/>
              </w:numPr>
              <w:tabs>
                <w:tab w:val="left" w:pos="315"/>
              </w:tabs>
              <w:spacing w:line="240" w:lineRule="auto"/>
              <w:ind w:left="-78" w:firstLine="142"/>
              <w:rPr>
                <w:rFonts w:cs="Times New Roman"/>
                <w:bCs/>
                <w:color w:val="000000"/>
                <w:sz w:val="22"/>
              </w:rPr>
            </w:pPr>
            <w:r w:rsidRPr="00437A0C">
              <w:rPr>
                <w:rFonts w:cs="Times New Roman"/>
                <w:bCs/>
                <w:color w:val="000000"/>
                <w:sz w:val="22"/>
              </w:rPr>
              <w:lastRenderedPageBreak/>
              <w:t>новые или усовершенствованные методы производства и разработки товаров и услуг, ведения и разработки сельскохозяйственного производства;</w:t>
            </w:r>
          </w:p>
          <w:p w14:paraId="1DDA4367" w14:textId="77777777" w:rsidR="008906E3" w:rsidRPr="00437A0C" w:rsidRDefault="008906E3" w:rsidP="008906E3">
            <w:pPr>
              <w:pStyle w:val="a3"/>
              <w:numPr>
                <w:ilvl w:val="0"/>
                <w:numId w:val="6"/>
              </w:numPr>
              <w:tabs>
                <w:tab w:val="left" w:pos="315"/>
              </w:tabs>
              <w:spacing w:line="240" w:lineRule="auto"/>
              <w:ind w:left="-78" w:firstLine="142"/>
              <w:rPr>
                <w:rFonts w:cs="Times New Roman"/>
                <w:bCs/>
                <w:color w:val="000000"/>
                <w:sz w:val="22"/>
              </w:rPr>
            </w:pPr>
            <w:r w:rsidRPr="00437A0C">
              <w:rPr>
                <w:rFonts w:cs="Times New Roman"/>
                <w:bCs/>
                <w:color w:val="000000"/>
                <w:sz w:val="22"/>
              </w:rPr>
              <w:t>новые или усовершенствованные методы логистики, поставок и распределения сырья, материалов, комплектующих, товаров и услуг;</w:t>
            </w:r>
          </w:p>
          <w:p w14:paraId="59587BD7" w14:textId="77777777" w:rsidR="008906E3" w:rsidRPr="00437A0C" w:rsidRDefault="008906E3" w:rsidP="008906E3">
            <w:pPr>
              <w:pStyle w:val="a3"/>
              <w:numPr>
                <w:ilvl w:val="0"/>
                <w:numId w:val="6"/>
              </w:numPr>
              <w:tabs>
                <w:tab w:val="left" w:pos="315"/>
              </w:tabs>
              <w:spacing w:line="240" w:lineRule="auto"/>
              <w:ind w:left="-78" w:firstLine="142"/>
              <w:rPr>
                <w:rFonts w:cs="Times New Roman"/>
                <w:bCs/>
                <w:color w:val="000000"/>
                <w:sz w:val="22"/>
              </w:rPr>
            </w:pPr>
            <w:r w:rsidRPr="00437A0C">
              <w:rPr>
                <w:rFonts w:cs="Times New Roman"/>
                <w:bCs/>
                <w:color w:val="000000"/>
                <w:sz w:val="22"/>
              </w:rPr>
              <w:t>новые или усовершенствованные методы обработки и передачи информации общие для организации;</w:t>
            </w:r>
          </w:p>
          <w:p w14:paraId="3293D480" w14:textId="77777777" w:rsidR="008906E3" w:rsidRPr="00437A0C" w:rsidRDefault="008906E3" w:rsidP="008906E3">
            <w:pPr>
              <w:pStyle w:val="a3"/>
              <w:numPr>
                <w:ilvl w:val="0"/>
                <w:numId w:val="6"/>
              </w:numPr>
              <w:tabs>
                <w:tab w:val="left" w:pos="315"/>
              </w:tabs>
              <w:spacing w:line="240" w:lineRule="auto"/>
              <w:ind w:left="-78" w:firstLine="142"/>
              <w:rPr>
                <w:rFonts w:cs="Times New Roman"/>
                <w:bCs/>
                <w:color w:val="000000"/>
                <w:sz w:val="22"/>
              </w:rPr>
            </w:pPr>
            <w:r w:rsidRPr="00437A0C">
              <w:rPr>
                <w:rFonts w:cs="Times New Roman"/>
                <w:bCs/>
                <w:color w:val="000000"/>
                <w:sz w:val="22"/>
              </w:rPr>
              <w:t>новые или усовершенствованные методы ведения бизнеса, корпоративного управления, бухгалтерского и финансового учета;</w:t>
            </w:r>
          </w:p>
          <w:p w14:paraId="6C4C13D4" w14:textId="77777777" w:rsidR="008906E3" w:rsidRPr="00437A0C" w:rsidRDefault="008906E3" w:rsidP="008906E3">
            <w:pPr>
              <w:pStyle w:val="a3"/>
              <w:numPr>
                <w:ilvl w:val="0"/>
                <w:numId w:val="6"/>
              </w:numPr>
              <w:tabs>
                <w:tab w:val="left" w:pos="315"/>
              </w:tabs>
              <w:spacing w:line="240" w:lineRule="auto"/>
              <w:ind w:left="-78" w:firstLine="142"/>
              <w:rPr>
                <w:rFonts w:cs="Times New Roman"/>
                <w:bCs/>
                <w:color w:val="000000"/>
                <w:sz w:val="22"/>
              </w:rPr>
            </w:pPr>
            <w:r w:rsidRPr="00437A0C">
              <w:rPr>
                <w:rFonts w:cs="Times New Roman"/>
                <w:bCs/>
                <w:color w:val="000000"/>
                <w:sz w:val="22"/>
              </w:rPr>
              <w:t>новые или усовершенствованные практики деловых отношений и внешних связей;</w:t>
            </w:r>
          </w:p>
          <w:p w14:paraId="3DA1AA58" w14:textId="77777777" w:rsidR="008906E3" w:rsidRPr="00437A0C" w:rsidRDefault="008906E3" w:rsidP="008906E3">
            <w:pPr>
              <w:pStyle w:val="a3"/>
              <w:numPr>
                <w:ilvl w:val="0"/>
                <w:numId w:val="6"/>
              </w:numPr>
              <w:tabs>
                <w:tab w:val="left" w:pos="315"/>
              </w:tabs>
              <w:spacing w:line="240" w:lineRule="auto"/>
              <w:ind w:left="-78" w:firstLine="142"/>
              <w:rPr>
                <w:rFonts w:cs="Times New Roman"/>
                <w:bCs/>
                <w:color w:val="000000"/>
                <w:sz w:val="22"/>
              </w:rPr>
            </w:pPr>
            <w:r w:rsidRPr="00437A0C">
              <w:rPr>
                <w:rFonts w:cs="Times New Roman"/>
                <w:bCs/>
                <w:color w:val="000000"/>
                <w:sz w:val="22"/>
              </w:rPr>
              <w:t>новые или усовершенствованные методы управления трудовыми ресурсами;</w:t>
            </w:r>
          </w:p>
          <w:p w14:paraId="7E10D565" w14:textId="77777777" w:rsidR="008906E3" w:rsidRPr="00437A0C" w:rsidRDefault="008906E3" w:rsidP="008906E3">
            <w:pPr>
              <w:pStyle w:val="a3"/>
              <w:numPr>
                <w:ilvl w:val="0"/>
                <w:numId w:val="6"/>
              </w:numPr>
              <w:tabs>
                <w:tab w:val="left" w:pos="315"/>
              </w:tabs>
              <w:spacing w:line="240" w:lineRule="auto"/>
              <w:ind w:left="-78" w:firstLine="142"/>
              <w:rPr>
                <w:rFonts w:cs="Times New Roman"/>
                <w:bCs/>
                <w:color w:val="000000"/>
                <w:sz w:val="22"/>
              </w:rPr>
            </w:pPr>
            <w:r w:rsidRPr="00437A0C">
              <w:rPr>
                <w:rFonts w:cs="Times New Roman"/>
                <w:bCs/>
                <w:color w:val="000000"/>
                <w:sz w:val="22"/>
              </w:rPr>
              <w:t>новые или усовершенствованные маркетинговые методы продвижения, представления и ценообразования товаров.</w:t>
            </w:r>
          </w:p>
        </w:tc>
        <w:tc>
          <w:tcPr>
            <w:tcW w:w="4678" w:type="dxa"/>
            <w:vAlign w:val="center"/>
          </w:tcPr>
          <w:p w14:paraId="66D78551" w14:textId="77777777" w:rsidR="008906E3" w:rsidRPr="00437A0C" w:rsidRDefault="008906E3" w:rsidP="008906E3">
            <w:pPr>
              <w:jc w:val="both"/>
              <w:rPr>
                <w:rFonts w:ascii="Times New Roman" w:hAnsi="Times New Roman" w:cs="Times New Roman"/>
                <w:color w:val="000000"/>
              </w:rPr>
            </w:pPr>
            <w:r w:rsidRPr="00437A0C">
              <w:rPr>
                <w:rFonts w:ascii="Times New Roman" w:hAnsi="Times New Roman" w:cs="Times New Roman"/>
                <w:color w:val="000000"/>
              </w:rPr>
              <w:lastRenderedPageBreak/>
              <w:t>Приказ Росстата от 27.12.2019 №</w:t>
            </w:r>
            <w:r>
              <w:rPr>
                <w:rFonts w:ascii="Times New Roman" w:hAnsi="Times New Roman" w:cs="Times New Roman"/>
                <w:color w:val="000000"/>
              </w:rPr>
              <w:t xml:space="preserve"> </w:t>
            </w:r>
            <w:r w:rsidRPr="00437A0C">
              <w:rPr>
                <w:rFonts w:ascii="Times New Roman" w:hAnsi="Times New Roman" w:cs="Times New Roman"/>
                <w:color w:val="000000"/>
              </w:rPr>
              <w:t>818</w:t>
            </w:r>
          </w:p>
          <w:p w14:paraId="7522578E" w14:textId="77777777" w:rsidR="008906E3" w:rsidRPr="00437A0C" w:rsidRDefault="008906E3" w:rsidP="008906E3">
            <w:pPr>
              <w:jc w:val="both"/>
              <w:rPr>
                <w:rFonts w:ascii="Times New Roman" w:hAnsi="Times New Roman" w:cs="Times New Roman"/>
                <w:color w:val="000000"/>
              </w:rPr>
            </w:pPr>
            <w:r w:rsidRPr="00437A0C">
              <w:rPr>
                <w:rFonts w:ascii="Times New Roman" w:hAnsi="Times New Roman" w:cs="Times New Roman"/>
                <w:color w:val="000000"/>
              </w:rPr>
              <w:t xml:space="preserve">«Об утверждении методики расчета показателя «Уровень инновационной активности </w:t>
            </w:r>
            <w:r w:rsidRPr="00437A0C">
              <w:rPr>
                <w:rFonts w:ascii="Times New Roman" w:hAnsi="Times New Roman" w:cs="Times New Roman"/>
                <w:color w:val="000000"/>
              </w:rPr>
              <w:lastRenderedPageBreak/>
              <w:t>организаций». Основные понятия и определения.</w:t>
            </w:r>
            <w:r>
              <w:rPr>
                <w:rFonts w:ascii="Times New Roman" w:hAnsi="Times New Roman" w:cs="Times New Roman"/>
                <w:color w:val="000000"/>
              </w:rPr>
              <w:t xml:space="preserve"> </w:t>
            </w:r>
            <w:r w:rsidRPr="00437A0C">
              <w:rPr>
                <w:rFonts w:ascii="Times New Roman" w:hAnsi="Times New Roman" w:cs="Times New Roman"/>
                <w:color w:val="000000"/>
              </w:rPr>
              <w:t xml:space="preserve">п.2.1. </w:t>
            </w:r>
          </w:p>
        </w:tc>
      </w:tr>
      <w:tr w:rsidR="008906E3" w:rsidRPr="00437A0C" w14:paraId="3F742C6E" w14:textId="77777777" w:rsidTr="008E23DF">
        <w:tc>
          <w:tcPr>
            <w:tcW w:w="562" w:type="dxa"/>
            <w:vAlign w:val="center"/>
          </w:tcPr>
          <w:p w14:paraId="44637EDB"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lastRenderedPageBreak/>
              <w:t>35.</w:t>
            </w:r>
          </w:p>
        </w:tc>
        <w:tc>
          <w:tcPr>
            <w:tcW w:w="2539" w:type="dxa"/>
            <w:vAlign w:val="center"/>
          </w:tcPr>
          <w:p w14:paraId="38067BD0" w14:textId="77777777" w:rsidR="008906E3" w:rsidRPr="00437A0C" w:rsidRDefault="008906E3" w:rsidP="008906E3">
            <w:pPr>
              <w:autoSpaceDE w:val="0"/>
              <w:autoSpaceDN w:val="0"/>
              <w:adjustRightInd w:val="0"/>
              <w:rPr>
                <w:rFonts w:ascii="Times New Roman" w:hAnsi="Times New Roman" w:cs="Times New Roman"/>
              </w:rPr>
            </w:pPr>
            <w:r>
              <w:rPr>
                <w:rFonts w:ascii="Times New Roman" w:hAnsi="Times New Roman" w:cs="Times New Roman"/>
              </w:rPr>
              <w:t>Работники, выполнявшие исследования и разработки</w:t>
            </w:r>
          </w:p>
        </w:tc>
        <w:tc>
          <w:tcPr>
            <w:tcW w:w="7384" w:type="dxa"/>
            <w:vAlign w:val="center"/>
          </w:tcPr>
          <w:p w14:paraId="6BC8B5BF" w14:textId="77777777" w:rsidR="008906E3" w:rsidRPr="00437A0C" w:rsidRDefault="008906E3" w:rsidP="008906E3">
            <w:pPr>
              <w:rPr>
                <w:rFonts w:ascii="Times New Roman" w:hAnsi="Times New Roman" w:cs="Times New Roman"/>
                <w:bCs/>
              </w:rPr>
            </w:pPr>
            <w:r>
              <w:rPr>
                <w:rFonts w:ascii="Times New Roman" w:hAnsi="Times New Roman" w:cs="Times New Roman"/>
                <w:bCs/>
              </w:rPr>
              <w:t xml:space="preserve">Средняя численность научных работников и профессорско-преподавательского состава, выполнявших исследования и разработки.  </w:t>
            </w:r>
            <w:r w:rsidRPr="00437A0C">
              <w:rPr>
                <w:rFonts w:ascii="Times New Roman" w:hAnsi="Times New Roman" w:cs="Times New Roman"/>
                <w:bCs/>
              </w:rPr>
              <w:t>Указывается средняя численность научных работников (списочного состава и совместителей, принятых из других учреждений, организаций, предприятий, а также лиц, работавших по договорам гражданско-правового характера) за отчетный период.</w:t>
            </w:r>
          </w:p>
          <w:p w14:paraId="0DF162C4"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bCs/>
              </w:rPr>
              <w:t>К исследователям относятся работники, профессионально занимающиеся научными исследованиями и разработками непосредственно осуществляющие создание новых знаний, продуктов, процессов, методов и систем, а также управление указанными видами деятельности. В категорию исследователей включаются также административно-управленческий персонал, осуществляющий непосредственное руководство исследовательским процессом (в том числе, руководители (заместители руководителей) научных организаций и подразделений, выполняющие научные исследования и разработки).</w:t>
            </w:r>
          </w:p>
          <w:p w14:paraId="0066AEC8"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rPr>
              <w:t>Образовательные организации высшего образования учитывают научных работников научно-исследовательских подразделений (НИС, НИЧ, НИЛ</w:t>
            </w:r>
          </w:p>
        </w:tc>
        <w:tc>
          <w:tcPr>
            <w:tcW w:w="4678" w:type="dxa"/>
            <w:vAlign w:val="center"/>
          </w:tcPr>
          <w:p w14:paraId="7E4BDD42" w14:textId="77777777" w:rsidR="008906E3" w:rsidRPr="00437A0C" w:rsidRDefault="008906E3" w:rsidP="008906E3">
            <w:pPr>
              <w:autoSpaceDE w:val="0"/>
              <w:autoSpaceDN w:val="0"/>
              <w:adjustRightInd w:val="0"/>
              <w:jc w:val="both"/>
              <w:rPr>
                <w:rFonts w:ascii="Times New Roman" w:hAnsi="Times New Roman" w:cs="Times New Roman"/>
                <w:bCs/>
              </w:rPr>
            </w:pPr>
            <w:r w:rsidRPr="00437A0C">
              <w:rPr>
                <w:rFonts w:ascii="Times New Roman" w:hAnsi="Times New Roman" w:cs="Times New Roman"/>
                <w:bCs/>
                <w:color w:val="000000"/>
              </w:rPr>
              <w:t xml:space="preserve">Методические рекомендации по формированию отчетных данных в БД РД НО </w:t>
            </w:r>
            <w:r>
              <w:rPr>
                <w:rFonts w:ascii="Times New Roman" w:hAnsi="Times New Roman" w:cs="Times New Roman"/>
                <w:bCs/>
                <w:color w:val="000000"/>
              </w:rPr>
              <w:t>(п.</w:t>
            </w:r>
            <w:r w:rsidRPr="00437A0C">
              <w:rPr>
                <w:rFonts w:ascii="Times New Roman" w:hAnsi="Times New Roman" w:cs="Times New Roman"/>
                <w:bCs/>
                <w:color w:val="000000"/>
              </w:rPr>
              <w:t>20а</w:t>
            </w:r>
            <w:r>
              <w:rPr>
                <w:rFonts w:ascii="Times New Roman" w:hAnsi="Times New Roman" w:cs="Times New Roman"/>
                <w:bCs/>
                <w:color w:val="000000"/>
              </w:rPr>
              <w:t>, п.20б.</w:t>
            </w:r>
            <w:r w:rsidRPr="00437A0C">
              <w:rPr>
                <w:rFonts w:ascii="Times New Roman" w:hAnsi="Times New Roman" w:cs="Times New Roman"/>
                <w:bCs/>
                <w:color w:val="000000"/>
              </w:rPr>
              <w:t xml:space="preserve"> – URL: </w:t>
            </w:r>
            <w:hyperlink r:id="rId24" w:history="1">
              <w:r w:rsidRPr="00437A0C">
                <w:rPr>
                  <w:rStyle w:val="af2"/>
                  <w:rFonts w:ascii="Times New Roman" w:hAnsi="Times New Roman"/>
                  <w:bCs/>
                </w:rPr>
                <w:t>https://sciencemon.ru/documents/92</w:t>
              </w:r>
            </w:hyperlink>
          </w:p>
        </w:tc>
      </w:tr>
      <w:tr w:rsidR="008906E3" w:rsidRPr="00437A0C" w14:paraId="7B9F51BD" w14:textId="77777777" w:rsidTr="008E23DF">
        <w:tc>
          <w:tcPr>
            <w:tcW w:w="562" w:type="dxa"/>
            <w:vAlign w:val="center"/>
          </w:tcPr>
          <w:p w14:paraId="66D95F23"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36.</w:t>
            </w:r>
          </w:p>
        </w:tc>
        <w:tc>
          <w:tcPr>
            <w:tcW w:w="2539" w:type="dxa"/>
            <w:vAlign w:val="center"/>
          </w:tcPr>
          <w:p w14:paraId="3C23A020" w14:textId="77777777" w:rsidR="008906E3" w:rsidRPr="00437A0C" w:rsidRDefault="008906E3" w:rsidP="008906E3">
            <w:pPr>
              <w:autoSpaceDE w:val="0"/>
              <w:autoSpaceDN w:val="0"/>
              <w:adjustRightInd w:val="0"/>
              <w:jc w:val="both"/>
              <w:rPr>
                <w:rFonts w:ascii="Times New Roman" w:hAnsi="Times New Roman" w:cs="Times New Roman"/>
              </w:rPr>
            </w:pPr>
            <w:r w:rsidRPr="00437A0C">
              <w:rPr>
                <w:rFonts w:ascii="Times New Roman" w:hAnsi="Times New Roman" w:cs="Times New Roman"/>
                <w:bCs/>
                <w:color w:val="000000"/>
              </w:rPr>
              <w:t xml:space="preserve">Региональные центры выявления и поддержки одаренных детей </w:t>
            </w:r>
          </w:p>
        </w:tc>
        <w:tc>
          <w:tcPr>
            <w:tcW w:w="7384" w:type="dxa"/>
            <w:vAlign w:val="center"/>
          </w:tcPr>
          <w:p w14:paraId="3DC2C05F" w14:textId="77777777" w:rsidR="008906E3" w:rsidRPr="00513FC1" w:rsidRDefault="008906E3" w:rsidP="008906E3">
            <w:pPr>
              <w:autoSpaceDE w:val="0"/>
              <w:autoSpaceDN w:val="0"/>
              <w:adjustRightInd w:val="0"/>
              <w:jc w:val="both"/>
              <w:rPr>
                <w:rFonts w:ascii="Times New Roman" w:hAnsi="Times New Roman" w:cs="Times New Roman"/>
                <w:bCs/>
                <w:color w:val="000000"/>
              </w:rPr>
            </w:pPr>
            <w:r w:rsidRPr="00437A0C">
              <w:rPr>
                <w:rFonts w:ascii="Times New Roman" w:hAnsi="Times New Roman" w:cs="Times New Roman"/>
                <w:bCs/>
                <w:color w:val="000000"/>
              </w:rPr>
              <w:t xml:space="preserve">Центры, созданные в соответствии с поручением Президента Российской Федерации Федеральному Собранию Российской Федерации от 1 декабря 2016 г. № Пр-2346 (пункт 4б) с целью обеспечения условий для реализации Стратегии научно-технического развития Российской Федерации, утвержденной Указом Президента России от 1 декабря 2016 г. № 642, в </w:t>
            </w:r>
            <w:r w:rsidRPr="00437A0C">
              <w:rPr>
                <w:rFonts w:ascii="Times New Roman" w:hAnsi="Times New Roman" w:cs="Times New Roman"/>
                <w:bCs/>
                <w:color w:val="000000"/>
              </w:rPr>
              <w:lastRenderedPageBreak/>
              <w:t>рамках приоритетного проекта «Доступное дополнительное образование для детей».</w:t>
            </w:r>
          </w:p>
        </w:tc>
        <w:tc>
          <w:tcPr>
            <w:tcW w:w="4678" w:type="dxa"/>
            <w:vAlign w:val="center"/>
          </w:tcPr>
          <w:p w14:paraId="735AC0B2"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lastRenderedPageBreak/>
              <w:t>Поручение Президента Российской Федерации Федеральному Собранию Российской Федерации от 1 декабря 2016 г. № Пр-2346 (пункт 4б). – URL:</w:t>
            </w:r>
            <w:r w:rsidRPr="00437A0C">
              <w:rPr>
                <w:rFonts w:ascii="Times New Roman" w:hAnsi="Times New Roman" w:cs="Times New Roman"/>
                <w:bCs/>
                <w:color w:val="0563C1"/>
                <w:u w:val="single"/>
              </w:rPr>
              <w:t xml:space="preserve"> </w:t>
            </w:r>
            <w:r w:rsidRPr="00437A0C">
              <w:rPr>
                <w:rFonts w:ascii="Times New Roman" w:hAnsi="Times New Roman" w:cs="Times New Roman"/>
                <w:bCs/>
                <w:color w:val="0563C1"/>
                <w:u w:val="single"/>
              </w:rPr>
              <w:lastRenderedPageBreak/>
              <w:t>http://www.kremlin.ru/acts/assignments/orders/53425</w:t>
            </w:r>
          </w:p>
        </w:tc>
      </w:tr>
      <w:tr w:rsidR="008906E3" w:rsidRPr="00437A0C" w14:paraId="6A1D51F7" w14:textId="77777777" w:rsidTr="008E23DF">
        <w:tc>
          <w:tcPr>
            <w:tcW w:w="562" w:type="dxa"/>
            <w:vAlign w:val="center"/>
          </w:tcPr>
          <w:p w14:paraId="2A0FC136"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lastRenderedPageBreak/>
              <w:t>37.</w:t>
            </w:r>
          </w:p>
        </w:tc>
        <w:tc>
          <w:tcPr>
            <w:tcW w:w="2539" w:type="dxa"/>
            <w:vAlign w:val="center"/>
          </w:tcPr>
          <w:p w14:paraId="397410B4" w14:textId="77777777" w:rsidR="008906E3" w:rsidRPr="00437A0C" w:rsidRDefault="008906E3" w:rsidP="008906E3">
            <w:pPr>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Р</w:t>
            </w:r>
            <w:r w:rsidRPr="00693745">
              <w:rPr>
                <w:rFonts w:ascii="Times New Roman" w:hAnsi="Times New Roman" w:cs="Times New Roman"/>
                <w:bCs/>
                <w:color w:val="000000"/>
              </w:rPr>
              <w:t>егионы-доноры</w:t>
            </w:r>
          </w:p>
        </w:tc>
        <w:tc>
          <w:tcPr>
            <w:tcW w:w="7384" w:type="dxa"/>
            <w:vAlign w:val="center"/>
          </w:tcPr>
          <w:p w14:paraId="34B1AC4C" w14:textId="77777777" w:rsidR="008906E3" w:rsidRPr="00437A0C" w:rsidRDefault="008906E3" w:rsidP="008906E3">
            <w:pPr>
              <w:autoSpaceDE w:val="0"/>
              <w:autoSpaceDN w:val="0"/>
              <w:adjustRightInd w:val="0"/>
              <w:jc w:val="both"/>
              <w:rPr>
                <w:rFonts w:ascii="Times New Roman" w:hAnsi="Times New Roman" w:cs="Times New Roman"/>
                <w:bCs/>
                <w:color w:val="000000"/>
              </w:rPr>
            </w:pPr>
            <w:r w:rsidRPr="00513FC1">
              <w:rPr>
                <w:rFonts w:ascii="Times New Roman" w:hAnsi="Times New Roman" w:cs="Times New Roman"/>
                <w:bCs/>
                <w:color w:val="000000"/>
              </w:rPr>
              <w:t>Субъекты РФ, сумма перечислений которых от собранных на их территориях налогов и иных обязательных платежей в федеральный бюджет превышает сумму перечислений в эти регионы в процессе исполнения федерального бюджета. </w:t>
            </w:r>
          </w:p>
        </w:tc>
        <w:tc>
          <w:tcPr>
            <w:tcW w:w="4678" w:type="dxa"/>
            <w:vAlign w:val="center"/>
          </w:tcPr>
          <w:p w14:paraId="1F2BB076" w14:textId="77777777" w:rsidR="008906E3" w:rsidRPr="00437A0C" w:rsidRDefault="008906E3" w:rsidP="008906E3">
            <w:pPr>
              <w:jc w:val="both"/>
              <w:rPr>
                <w:rFonts w:ascii="Times New Roman" w:hAnsi="Times New Roman" w:cs="Times New Roman"/>
                <w:bCs/>
                <w:color w:val="000000"/>
              </w:rPr>
            </w:pPr>
            <w:r>
              <w:rPr>
                <w:rFonts w:ascii="Times New Roman" w:hAnsi="Times New Roman" w:cs="Times New Roman"/>
                <w:bCs/>
                <w:color w:val="000000"/>
              </w:rPr>
              <w:t xml:space="preserve">Политическая энциклопедия, </w:t>
            </w:r>
            <w:r w:rsidRPr="00513FC1">
              <w:rPr>
                <w:rFonts w:ascii="Times New Roman" w:hAnsi="Times New Roman" w:cs="Times New Roman"/>
                <w:bCs/>
                <w:color w:val="000000"/>
              </w:rPr>
              <w:t>https://politike.ru/termin/regiony-donory.html</w:t>
            </w:r>
          </w:p>
        </w:tc>
      </w:tr>
      <w:tr w:rsidR="008906E3" w:rsidRPr="00437A0C" w14:paraId="0C3CFA3E" w14:textId="77777777" w:rsidTr="008E23DF">
        <w:tc>
          <w:tcPr>
            <w:tcW w:w="562" w:type="dxa"/>
            <w:vAlign w:val="center"/>
          </w:tcPr>
          <w:p w14:paraId="01DE6C4B"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38.</w:t>
            </w:r>
          </w:p>
        </w:tc>
        <w:tc>
          <w:tcPr>
            <w:tcW w:w="2539" w:type="dxa"/>
            <w:vAlign w:val="center"/>
          </w:tcPr>
          <w:p w14:paraId="4CED1A84" w14:textId="77777777" w:rsidR="008906E3" w:rsidRPr="00437A0C" w:rsidRDefault="008906E3" w:rsidP="008906E3">
            <w:pPr>
              <w:autoSpaceDE w:val="0"/>
              <w:autoSpaceDN w:val="0"/>
              <w:adjustRightInd w:val="0"/>
              <w:jc w:val="both"/>
              <w:rPr>
                <w:rFonts w:ascii="Times New Roman" w:hAnsi="Times New Roman" w:cs="Times New Roman"/>
                <w:bCs/>
                <w:color w:val="000000"/>
              </w:rPr>
            </w:pPr>
            <w:r w:rsidRPr="00437A0C">
              <w:rPr>
                <w:rFonts w:ascii="Times New Roman" w:hAnsi="Times New Roman" w:cs="Times New Roman"/>
                <w:bCs/>
                <w:color w:val="000000"/>
              </w:rPr>
              <w:t>Технологии</w:t>
            </w:r>
          </w:p>
        </w:tc>
        <w:tc>
          <w:tcPr>
            <w:tcW w:w="7384" w:type="dxa"/>
            <w:vAlign w:val="center"/>
          </w:tcPr>
          <w:p w14:paraId="3F1F064F" w14:textId="77777777" w:rsidR="008906E3" w:rsidRPr="00437A0C" w:rsidRDefault="008906E3" w:rsidP="008906E3">
            <w:pPr>
              <w:autoSpaceDE w:val="0"/>
              <w:autoSpaceDN w:val="0"/>
              <w:adjustRightInd w:val="0"/>
              <w:jc w:val="both"/>
              <w:rPr>
                <w:rFonts w:ascii="Times New Roman" w:hAnsi="Times New Roman" w:cs="Times New Roman"/>
                <w:bCs/>
                <w:color w:val="000000"/>
              </w:rPr>
            </w:pPr>
            <w:r w:rsidRPr="00437A0C">
              <w:rPr>
                <w:rFonts w:ascii="Times New Roman" w:hAnsi="Times New Roman" w:cs="Times New Roman"/>
                <w:bCs/>
                <w:color w:val="000000"/>
              </w:rPr>
              <w:t xml:space="preserve">Технологические процессы (включая необходимое для их реализации оборудование и программное обеспечение), управляемые с помощью компьютера, основанные на микроэлектронике и/или использовании цифровых технологий, и используемые при проектировании, производстве или обработке продукции (товаров и услуг), включая организацию соответствующих процессов. Перечень технологий соответствует перечню групп передовых производственных технологий, указанных в приложении к форме федерального статистического наблюдения № 1-технология «Сведения о разработке и (или) использовании передовых производственных технологий», </w:t>
            </w:r>
          </w:p>
        </w:tc>
        <w:tc>
          <w:tcPr>
            <w:tcW w:w="4678" w:type="dxa"/>
            <w:vAlign w:val="center"/>
          </w:tcPr>
          <w:p w14:paraId="2441D2B4"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Распоряжение Минобрнауки России от 01.11.2021 № 419-р (ред. от 05.03.2022) «Об утверждении методик расчета показателей национального проекта «Наука и университеты» и федеральных проектов «Развитие интеграционных процессов в сфере науки, высшего образования и индустрии», «Развитие человеческого капитала в интересах регионов, отраслей и сектора исследований и разработок», «Развитие масштабных научных и научно-технологических проектов по приоритетным исследовательским направлениям</w:t>
            </w:r>
          </w:p>
        </w:tc>
      </w:tr>
      <w:tr w:rsidR="008906E3" w:rsidRPr="00437A0C" w14:paraId="687DA6B6" w14:textId="77777777" w:rsidTr="00143F94">
        <w:tc>
          <w:tcPr>
            <w:tcW w:w="562" w:type="dxa"/>
            <w:vAlign w:val="center"/>
          </w:tcPr>
          <w:p w14:paraId="1A58CE81"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39.</w:t>
            </w:r>
          </w:p>
        </w:tc>
        <w:tc>
          <w:tcPr>
            <w:tcW w:w="2539" w:type="dxa"/>
            <w:vAlign w:val="center"/>
          </w:tcPr>
          <w:p w14:paraId="5BF6E442" w14:textId="77777777" w:rsidR="008906E3" w:rsidRPr="00437A0C" w:rsidRDefault="008906E3" w:rsidP="008906E3">
            <w:pPr>
              <w:autoSpaceDE w:val="0"/>
              <w:autoSpaceDN w:val="0"/>
              <w:adjustRightInd w:val="0"/>
              <w:jc w:val="both"/>
              <w:rPr>
                <w:rFonts w:ascii="Times New Roman" w:hAnsi="Times New Roman" w:cs="Times New Roman"/>
                <w:bCs/>
                <w:color w:val="000000"/>
              </w:rPr>
            </w:pPr>
            <w:r w:rsidRPr="00437A0C">
              <w:rPr>
                <w:rFonts w:ascii="Times New Roman" w:hAnsi="Times New Roman" w:cs="Times New Roman"/>
                <w:bCs/>
                <w:color w:val="000000"/>
              </w:rPr>
              <w:t>Результаты интеллектуальной деятельности (РИД)</w:t>
            </w:r>
          </w:p>
        </w:tc>
        <w:tc>
          <w:tcPr>
            <w:tcW w:w="7384" w:type="dxa"/>
          </w:tcPr>
          <w:p w14:paraId="299F9710" w14:textId="77777777" w:rsidR="008906E3" w:rsidRPr="00437A0C" w:rsidRDefault="008906E3" w:rsidP="008906E3">
            <w:pPr>
              <w:autoSpaceDE w:val="0"/>
              <w:autoSpaceDN w:val="0"/>
              <w:adjustRightInd w:val="0"/>
              <w:jc w:val="both"/>
              <w:rPr>
                <w:rFonts w:ascii="Times New Roman" w:hAnsi="Times New Roman" w:cs="Times New Roman"/>
                <w:bCs/>
                <w:color w:val="000000"/>
              </w:rPr>
            </w:pPr>
            <w:r w:rsidRPr="00437A0C">
              <w:rPr>
                <w:rFonts w:ascii="Times New Roman" w:hAnsi="Times New Roman" w:cs="Times New Roman"/>
                <w:bCs/>
                <w:color w:val="000000"/>
              </w:rPr>
              <w:t>Это нематериальные объекты, содержащие знания или решения, созданные в результате творческой (креативной) деятельности, в том числе проведения научных исследований и разработок.</w:t>
            </w:r>
          </w:p>
          <w:p w14:paraId="6A73078B" w14:textId="77777777" w:rsidR="008906E3" w:rsidRPr="00437A0C" w:rsidRDefault="008906E3" w:rsidP="008906E3">
            <w:pPr>
              <w:autoSpaceDE w:val="0"/>
              <w:autoSpaceDN w:val="0"/>
              <w:adjustRightInd w:val="0"/>
              <w:jc w:val="both"/>
              <w:rPr>
                <w:rFonts w:ascii="Times New Roman" w:hAnsi="Times New Roman" w:cs="Times New Roman"/>
                <w:bCs/>
                <w:color w:val="000000"/>
              </w:rPr>
            </w:pPr>
          </w:p>
          <w:p w14:paraId="59F54B51" w14:textId="77777777" w:rsidR="008906E3" w:rsidRPr="00437A0C" w:rsidRDefault="008906E3" w:rsidP="008906E3">
            <w:pPr>
              <w:autoSpaceDE w:val="0"/>
              <w:autoSpaceDN w:val="0"/>
              <w:adjustRightInd w:val="0"/>
              <w:jc w:val="both"/>
              <w:rPr>
                <w:rFonts w:ascii="Times New Roman" w:hAnsi="Times New Roman" w:cs="Times New Roman"/>
                <w:bCs/>
                <w:color w:val="000000"/>
              </w:rPr>
            </w:pPr>
            <w:r w:rsidRPr="00437A0C">
              <w:rPr>
                <w:rFonts w:ascii="Times New Roman" w:hAnsi="Times New Roman" w:cs="Times New Roman"/>
                <w:bCs/>
                <w:color w:val="000000"/>
              </w:rPr>
              <w:t>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 1) произведения науки, литературы и искусства; 2) программы для электронных вычислительных машин (программы для ЭВМ); 3) базы данных; 4) исполнения; 5) фонограммы; 6) сообщение в эфир или по кабелю радио- или телепередач (вещание организаций эфирного или кабельного вещания); 7) изобретения; 8) полезные модели; 9) промышленные образцы; 10) селекционные достижения; 11) топологии интегральных микросхем; 12) секреты производства (ноу-хау); 13) фирменные наименования; 14) товарные знаки и знаки обслуживания; 14.1) географические указания; 15) наименования мест происхождения товаров; 16) коммерческие обозначения.</w:t>
            </w:r>
          </w:p>
        </w:tc>
        <w:tc>
          <w:tcPr>
            <w:tcW w:w="4678" w:type="dxa"/>
          </w:tcPr>
          <w:p w14:paraId="32574AE1"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Распоряжение Правительства РФ от 20.05.2023 № 1315-р</w:t>
            </w:r>
          </w:p>
          <w:p w14:paraId="59E05528"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«Об утверждении Концепции технологического развития на период до 2030 года» (вместе с «Концепцией технологического развития на период до 2030 года</w:t>
            </w:r>
            <w:r>
              <w:rPr>
                <w:rFonts w:ascii="Times New Roman" w:hAnsi="Times New Roman" w:cs="Times New Roman"/>
                <w:bCs/>
                <w:color w:val="000000"/>
              </w:rPr>
              <w:t>»)</w:t>
            </w:r>
          </w:p>
          <w:p w14:paraId="0E2FBAF2" w14:textId="77777777" w:rsidR="008906E3" w:rsidRPr="00437A0C" w:rsidRDefault="008906E3" w:rsidP="008906E3">
            <w:pPr>
              <w:jc w:val="both"/>
              <w:rPr>
                <w:rFonts w:ascii="Times New Roman" w:hAnsi="Times New Roman" w:cs="Times New Roman"/>
                <w:bCs/>
                <w:color w:val="000000"/>
              </w:rPr>
            </w:pPr>
          </w:p>
          <w:p w14:paraId="5823A077" w14:textId="77777777" w:rsidR="008906E3" w:rsidRPr="00437A0C" w:rsidRDefault="008906E3" w:rsidP="008906E3">
            <w:pPr>
              <w:jc w:val="both"/>
              <w:rPr>
                <w:rFonts w:ascii="Times New Roman" w:hAnsi="Times New Roman" w:cs="Times New Roman"/>
                <w:bCs/>
                <w:color w:val="000000"/>
              </w:rPr>
            </w:pPr>
          </w:p>
          <w:p w14:paraId="69CFEB2A"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 xml:space="preserve">Гражданский кодекс Российской Федерации (часть четвертая) от 18.12.2006 № 230-ФЗ (ред. от 13.06.2023) (с изм. и доп., вступ. в силу с 29.06.2023), статья 1225. </w:t>
            </w:r>
          </w:p>
        </w:tc>
      </w:tr>
      <w:tr w:rsidR="008906E3" w:rsidRPr="00437A0C" w14:paraId="111C5B01" w14:textId="77777777" w:rsidTr="008E23DF">
        <w:tc>
          <w:tcPr>
            <w:tcW w:w="562" w:type="dxa"/>
            <w:vAlign w:val="center"/>
          </w:tcPr>
          <w:p w14:paraId="37718902"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lastRenderedPageBreak/>
              <w:t>40.</w:t>
            </w:r>
          </w:p>
        </w:tc>
        <w:tc>
          <w:tcPr>
            <w:tcW w:w="2539" w:type="dxa"/>
            <w:vAlign w:val="center"/>
          </w:tcPr>
          <w:p w14:paraId="19A1D2FE"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bCs/>
                <w:color w:val="000000"/>
              </w:rPr>
              <w:t>Технологическая инновация</w:t>
            </w:r>
          </w:p>
        </w:tc>
        <w:tc>
          <w:tcPr>
            <w:tcW w:w="7384" w:type="dxa"/>
            <w:vAlign w:val="center"/>
          </w:tcPr>
          <w:p w14:paraId="702815C4" w14:textId="77777777" w:rsidR="008906E3" w:rsidRPr="00437A0C" w:rsidRDefault="008906E3" w:rsidP="008906E3">
            <w:pPr>
              <w:autoSpaceDE w:val="0"/>
              <w:autoSpaceDN w:val="0"/>
              <w:adjustRightInd w:val="0"/>
              <w:jc w:val="both"/>
              <w:rPr>
                <w:rFonts w:ascii="Times New Roman" w:hAnsi="Times New Roman" w:cs="Times New Roman"/>
              </w:rPr>
            </w:pPr>
            <w:r w:rsidRPr="00437A0C">
              <w:rPr>
                <w:rFonts w:ascii="Times New Roman" w:hAnsi="Times New Roman" w:cs="Times New Roman"/>
                <w:bCs/>
                <w:color w:val="000000"/>
              </w:rPr>
              <w:t>Новый либо усовершенствованный продукт или услуга, внедренный на рынке; новый либо усовершенствованный процесс или способ производства (передачи) услуг, используемый в практической деятельности.</w:t>
            </w:r>
          </w:p>
        </w:tc>
        <w:tc>
          <w:tcPr>
            <w:tcW w:w="4678" w:type="dxa"/>
            <w:vAlign w:val="center"/>
          </w:tcPr>
          <w:p w14:paraId="4CD7E295"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t>Методика расчета показателя «Удельный вес организаций, осуществляющих технологические инновации, в общем числе обследованных организаций» Утв. Приказом Росстата от 20 декабря 2019 года № 788) (с изм. на 18 декабря 2020 года). - URL:</w:t>
            </w:r>
            <w:r w:rsidRPr="00437A0C">
              <w:rPr>
                <w:rFonts w:ascii="Times New Roman" w:hAnsi="Times New Roman" w:cs="Times New Roman"/>
                <w:bCs/>
                <w:color w:val="0563C1"/>
                <w:u w:val="single"/>
              </w:rPr>
              <w:t xml:space="preserve"> https://docs.cntd.ru/document/564192785</w:t>
            </w:r>
          </w:p>
        </w:tc>
      </w:tr>
      <w:tr w:rsidR="008906E3" w:rsidRPr="00437A0C" w14:paraId="174B991C" w14:textId="77777777" w:rsidTr="008E23DF">
        <w:tc>
          <w:tcPr>
            <w:tcW w:w="562" w:type="dxa"/>
            <w:vAlign w:val="center"/>
          </w:tcPr>
          <w:p w14:paraId="07DBE5EC"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41.</w:t>
            </w:r>
          </w:p>
        </w:tc>
        <w:tc>
          <w:tcPr>
            <w:tcW w:w="2539" w:type="dxa"/>
            <w:vAlign w:val="center"/>
          </w:tcPr>
          <w:p w14:paraId="1A1036D3" w14:textId="77777777" w:rsidR="008906E3" w:rsidRPr="00437A0C" w:rsidRDefault="008906E3" w:rsidP="008906E3">
            <w:pPr>
              <w:rPr>
                <w:rFonts w:ascii="Times New Roman" w:hAnsi="Times New Roman" w:cs="Times New Roman"/>
                <w:bCs/>
                <w:color w:val="000000"/>
              </w:rPr>
            </w:pPr>
            <w:r w:rsidRPr="00437A0C">
              <w:rPr>
                <w:rFonts w:ascii="Times New Roman" w:hAnsi="Times New Roman" w:cs="Times New Roman"/>
                <w:bCs/>
                <w:color w:val="000000"/>
              </w:rPr>
              <w:t xml:space="preserve">Технологическая цепочка </w:t>
            </w:r>
            <w:r w:rsidRPr="00733C70">
              <w:rPr>
                <w:rFonts w:ascii="Times New Roman" w:hAnsi="Times New Roman" w:cs="Times New Roman"/>
                <w:bCs/>
              </w:rPr>
              <w:t xml:space="preserve">полного цикла </w:t>
            </w:r>
          </w:p>
        </w:tc>
        <w:tc>
          <w:tcPr>
            <w:tcW w:w="7384" w:type="dxa"/>
            <w:vAlign w:val="center"/>
          </w:tcPr>
          <w:p w14:paraId="7B13F6F1" w14:textId="77777777" w:rsidR="008906E3" w:rsidRPr="00437A0C" w:rsidRDefault="008906E3" w:rsidP="008906E3">
            <w:pPr>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Технологическая цепочка –</w:t>
            </w:r>
            <w:r w:rsidRPr="00437A0C">
              <w:rPr>
                <w:rFonts w:ascii="Times New Roman" w:hAnsi="Times New Roman" w:cs="Times New Roman"/>
                <w:bCs/>
                <w:color w:val="000000"/>
              </w:rPr>
              <w:t xml:space="preserve"> упорядоченная в порядке выполнения операций по переработке сырья совокупность юридических лиц, осуществляющих производственную деятельность по изготовлению конечного продукта в рамках полного технологического цикла.</w:t>
            </w:r>
          </w:p>
          <w:p w14:paraId="47F587E4" w14:textId="77777777" w:rsidR="008906E3" w:rsidRPr="00437A0C" w:rsidRDefault="008906E3" w:rsidP="008906E3">
            <w:pPr>
              <w:autoSpaceDE w:val="0"/>
              <w:autoSpaceDN w:val="0"/>
              <w:adjustRightInd w:val="0"/>
              <w:jc w:val="both"/>
              <w:rPr>
                <w:rFonts w:ascii="Times New Roman" w:hAnsi="Times New Roman" w:cs="Times New Roman"/>
                <w:bCs/>
                <w:color w:val="000000"/>
              </w:rPr>
            </w:pPr>
            <w:r w:rsidRPr="00437A0C">
              <w:rPr>
                <w:rFonts w:ascii="Times New Roman" w:hAnsi="Times New Roman" w:cs="Times New Roman"/>
                <w:bCs/>
                <w:color w:val="000000"/>
              </w:rPr>
              <w:t xml:space="preserve">Полный технологический цикл </w:t>
            </w:r>
            <w:r>
              <w:rPr>
                <w:rFonts w:ascii="Times New Roman" w:hAnsi="Times New Roman" w:cs="Times New Roman"/>
                <w:bCs/>
                <w:color w:val="000000"/>
              </w:rPr>
              <w:t>–</w:t>
            </w:r>
            <w:r w:rsidRPr="00437A0C">
              <w:rPr>
                <w:rFonts w:ascii="Times New Roman" w:hAnsi="Times New Roman" w:cs="Times New Roman"/>
                <w:bCs/>
                <w:color w:val="000000"/>
              </w:rPr>
              <w:t xml:space="preserve"> совокупность технологических операций, выполняемых в определенной последовательности, начиная с переработки сырья, необходимая и достаточная для изготовления конечного продукта.</w:t>
            </w:r>
          </w:p>
        </w:tc>
        <w:tc>
          <w:tcPr>
            <w:tcW w:w="4678" w:type="dxa"/>
            <w:vAlign w:val="center"/>
          </w:tcPr>
          <w:p w14:paraId="316B17E9"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Распоряжение Правительства РФ от 31.10.2022 № 3268-р</w:t>
            </w:r>
          </w:p>
          <w:p w14:paraId="74811690" w14:textId="77777777" w:rsidR="008906E3" w:rsidRPr="00437A0C" w:rsidRDefault="008906E3" w:rsidP="008906E3">
            <w:pPr>
              <w:jc w:val="both"/>
              <w:rPr>
                <w:rFonts w:ascii="Times New Roman" w:hAnsi="Times New Roman" w:cs="Times New Roman"/>
                <w:bCs/>
                <w:color w:val="000000"/>
              </w:rPr>
            </w:pPr>
            <w:r w:rsidRPr="00437A0C">
              <w:rPr>
                <w:rFonts w:ascii="Times New Roman" w:hAnsi="Times New Roman" w:cs="Times New Roman"/>
                <w:bCs/>
                <w:color w:val="000000"/>
              </w:rPr>
              <w:t xml:space="preserve">«Об утверждении Стратегии развития строительной отрасли и жилищно-коммунального хозяйства Российской Федерации на период до 2030 года с прогнозом </w:t>
            </w:r>
            <w:r>
              <w:rPr>
                <w:rFonts w:ascii="Times New Roman" w:hAnsi="Times New Roman" w:cs="Times New Roman"/>
                <w:bCs/>
                <w:color w:val="000000"/>
              </w:rPr>
              <w:t>до 2035 года»</w:t>
            </w:r>
          </w:p>
        </w:tc>
      </w:tr>
      <w:tr w:rsidR="008906E3" w:rsidRPr="00437A0C" w14:paraId="716B6057" w14:textId="77777777" w:rsidTr="00733C70">
        <w:tc>
          <w:tcPr>
            <w:tcW w:w="562" w:type="dxa"/>
            <w:vAlign w:val="center"/>
          </w:tcPr>
          <w:p w14:paraId="4A3D9852" w14:textId="77777777" w:rsidR="008906E3"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42.</w:t>
            </w:r>
          </w:p>
        </w:tc>
        <w:tc>
          <w:tcPr>
            <w:tcW w:w="2539" w:type="dxa"/>
            <w:vAlign w:val="center"/>
          </w:tcPr>
          <w:p w14:paraId="380950C4"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bCs/>
                <w:color w:val="000000"/>
              </w:rPr>
              <w:t>Университетский стартап</w:t>
            </w:r>
          </w:p>
        </w:tc>
        <w:tc>
          <w:tcPr>
            <w:tcW w:w="7384" w:type="dxa"/>
            <w:vAlign w:val="center"/>
          </w:tcPr>
          <w:p w14:paraId="586C33E9" w14:textId="77777777" w:rsidR="008906E3" w:rsidRPr="00437A0C" w:rsidRDefault="008906E3" w:rsidP="008906E3">
            <w:pPr>
              <w:autoSpaceDE w:val="0"/>
              <w:autoSpaceDN w:val="0"/>
              <w:adjustRightInd w:val="0"/>
              <w:jc w:val="both"/>
              <w:rPr>
                <w:rFonts w:ascii="Times New Roman" w:hAnsi="Times New Roman" w:cs="Times New Roman"/>
              </w:rPr>
            </w:pPr>
            <w:r w:rsidRPr="00437A0C">
              <w:rPr>
                <w:rFonts w:ascii="Times New Roman" w:hAnsi="Times New Roman" w:cs="Times New Roman"/>
                <w:bCs/>
                <w:color w:val="000000"/>
              </w:rPr>
              <w:t>Созданное в соответствии с законодательством Российской Федерации хозяйственное общество, участниками которого являются юридические и (или) физические лица, получившее поддержку университетской «стартап-студии», и (или) доли (акции) в уставном капитале которого (или их часть) принадлежат университетским «стартап-студиям», и (или) обучающимся образовательной организации, и (или) работникам образовательной организации, и (или) образовательным организациям. Здесь и далее.</w:t>
            </w:r>
          </w:p>
        </w:tc>
        <w:tc>
          <w:tcPr>
            <w:tcW w:w="4678" w:type="dxa"/>
            <w:shd w:val="clear" w:color="auto" w:fill="FFFFFF" w:themeFill="background1"/>
            <w:vAlign w:val="center"/>
          </w:tcPr>
          <w:p w14:paraId="4A106123"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t>Постановление Правительства РФ от 8 июля 2022 г. №1225 «Об утверждении Правил предоставления субсидий из федерального бюджета Фонду инфраструктурных и образовательных программ в целях создания и поддержки инструментов университетского венчурного строительства (университетские «стартап-студии»), а также на финансовое обеспечение затрат, связанных с выполнением возложенных на него функций по организации мероприятий по попу</w:t>
            </w:r>
            <w:r>
              <w:rPr>
                <w:rFonts w:ascii="Times New Roman" w:hAnsi="Times New Roman" w:cs="Times New Roman"/>
                <w:bCs/>
                <w:color w:val="000000"/>
              </w:rPr>
              <w:t>ляризации федерального проекта»</w:t>
            </w:r>
          </w:p>
        </w:tc>
      </w:tr>
      <w:tr w:rsidR="008906E3" w:rsidRPr="00437A0C" w14:paraId="2530B47A" w14:textId="77777777" w:rsidTr="00733C70">
        <w:tc>
          <w:tcPr>
            <w:tcW w:w="562" w:type="dxa"/>
            <w:vAlign w:val="center"/>
          </w:tcPr>
          <w:p w14:paraId="3F5BE7A3"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43.</w:t>
            </w:r>
          </w:p>
        </w:tc>
        <w:tc>
          <w:tcPr>
            <w:tcW w:w="2539" w:type="dxa"/>
            <w:vAlign w:val="center"/>
          </w:tcPr>
          <w:p w14:paraId="43D21FC5"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color w:val="000000"/>
              </w:rPr>
              <w:t>Уникальная научная установка (УНУ)</w:t>
            </w:r>
          </w:p>
        </w:tc>
        <w:tc>
          <w:tcPr>
            <w:tcW w:w="7384" w:type="dxa"/>
            <w:vAlign w:val="center"/>
          </w:tcPr>
          <w:p w14:paraId="6F19B450"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color w:val="000000"/>
              </w:rPr>
              <w:t>Комплекс научного оборудования, не имеющий аналогов в Российской Федерации, функционирующий как единое целое и созданный научной организацией и (или) образовательной организацией в целях получения научных результатов, достижение которых невозможно при использовании другого оборудования.</w:t>
            </w:r>
          </w:p>
        </w:tc>
        <w:tc>
          <w:tcPr>
            <w:tcW w:w="4678" w:type="dxa"/>
            <w:shd w:val="clear" w:color="auto" w:fill="FFFFFF" w:themeFill="background1"/>
            <w:vAlign w:val="center"/>
          </w:tcPr>
          <w:p w14:paraId="4827428B"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t>Федеральный закон от 23.08.1996 № 127-ФЗ (ред. от 24.07.2023) «О науке и государственной</w:t>
            </w:r>
            <w:r>
              <w:rPr>
                <w:rFonts w:ascii="Times New Roman" w:hAnsi="Times New Roman" w:cs="Times New Roman"/>
                <w:bCs/>
                <w:color w:val="000000"/>
              </w:rPr>
              <w:t xml:space="preserve"> научно-технической политике»</w:t>
            </w:r>
          </w:p>
        </w:tc>
      </w:tr>
      <w:tr w:rsidR="008906E3" w:rsidRPr="00437A0C" w14:paraId="18314B8B" w14:textId="77777777" w:rsidTr="00143F94">
        <w:tc>
          <w:tcPr>
            <w:tcW w:w="562" w:type="dxa"/>
            <w:vAlign w:val="center"/>
          </w:tcPr>
          <w:p w14:paraId="588867F6"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44.</w:t>
            </w:r>
          </w:p>
        </w:tc>
        <w:tc>
          <w:tcPr>
            <w:tcW w:w="2539" w:type="dxa"/>
            <w:vAlign w:val="center"/>
          </w:tcPr>
          <w:p w14:paraId="040938B0"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color w:val="000000"/>
              </w:rPr>
              <w:t>Центр коллективного пользования научным оборудованием (ЦКП)</w:t>
            </w:r>
          </w:p>
        </w:tc>
        <w:tc>
          <w:tcPr>
            <w:tcW w:w="7384" w:type="dxa"/>
            <w:vAlign w:val="center"/>
          </w:tcPr>
          <w:p w14:paraId="70D07620"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color w:val="000000"/>
              </w:rPr>
              <w:t xml:space="preserve">Структурное подразделение (совокупность структурных подразделений), которое создано научной организацией и (или) образовательной организацией, располагает научным и (или) технологическим оборудованием, квалифицированным персоналом и обеспечивает в интересах третьих лиц выполнение работ и оказание услуг для проведения </w:t>
            </w:r>
            <w:r w:rsidRPr="00437A0C">
              <w:rPr>
                <w:rFonts w:ascii="Times New Roman" w:hAnsi="Times New Roman" w:cs="Times New Roman"/>
                <w:color w:val="000000"/>
              </w:rPr>
              <w:lastRenderedPageBreak/>
              <w:t>научных исследований, а также осуществления экспериментальных разработок.</w:t>
            </w:r>
          </w:p>
        </w:tc>
        <w:tc>
          <w:tcPr>
            <w:tcW w:w="4678" w:type="dxa"/>
            <w:vAlign w:val="center"/>
          </w:tcPr>
          <w:p w14:paraId="0850A0B1"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lastRenderedPageBreak/>
              <w:t>Федеральный закон от 23.08.1996 № 127-ФЗ (ред. от 24.07.2023) «О науке и государственной научно-технической политике</w:t>
            </w:r>
            <w:r>
              <w:rPr>
                <w:rFonts w:ascii="Times New Roman" w:hAnsi="Times New Roman" w:cs="Times New Roman"/>
                <w:bCs/>
                <w:color w:val="000000"/>
              </w:rPr>
              <w:t>»</w:t>
            </w:r>
          </w:p>
        </w:tc>
      </w:tr>
      <w:tr w:rsidR="008906E3" w:rsidRPr="008E23DF" w14:paraId="51568E03" w14:textId="77777777" w:rsidTr="008E23DF">
        <w:tc>
          <w:tcPr>
            <w:tcW w:w="562" w:type="dxa"/>
            <w:vAlign w:val="center"/>
          </w:tcPr>
          <w:p w14:paraId="362BD18A"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45.</w:t>
            </w:r>
          </w:p>
        </w:tc>
        <w:tc>
          <w:tcPr>
            <w:tcW w:w="2539" w:type="dxa"/>
            <w:vAlign w:val="center"/>
          </w:tcPr>
          <w:p w14:paraId="4A125DE5"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color w:val="000000"/>
              </w:rPr>
              <w:t>Центр молодежного инновационного творчества</w:t>
            </w:r>
          </w:p>
        </w:tc>
        <w:tc>
          <w:tcPr>
            <w:tcW w:w="7384" w:type="dxa"/>
            <w:vAlign w:val="center"/>
          </w:tcPr>
          <w:p w14:paraId="3DA8EDF6"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color w:val="000000"/>
              </w:rPr>
              <w:t>Оснащенная современным оборудованием площадка для научно-технического творчества детей и молодежи, формирования основ научно-технической грамотности, мотивации к получению инженерно-технического образования и закрепления молодежи в наукоемких сферах производства.</w:t>
            </w:r>
          </w:p>
        </w:tc>
        <w:tc>
          <w:tcPr>
            <w:tcW w:w="4678" w:type="dxa"/>
            <w:vAlign w:val="center"/>
          </w:tcPr>
          <w:p w14:paraId="14BDD30E"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color w:val="000000"/>
              </w:rPr>
              <w:t>Экспертное определение</w:t>
            </w:r>
          </w:p>
        </w:tc>
      </w:tr>
      <w:tr w:rsidR="008906E3" w:rsidRPr="00437A0C" w14:paraId="19DE2F72" w14:textId="77777777" w:rsidTr="008E23DF">
        <w:tc>
          <w:tcPr>
            <w:tcW w:w="562" w:type="dxa"/>
            <w:vAlign w:val="center"/>
          </w:tcPr>
          <w:p w14:paraId="0092DF56"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46.</w:t>
            </w:r>
          </w:p>
        </w:tc>
        <w:tc>
          <w:tcPr>
            <w:tcW w:w="2539" w:type="dxa"/>
            <w:vAlign w:val="center"/>
          </w:tcPr>
          <w:p w14:paraId="1D8E9C58" w14:textId="77777777" w:rsidR="008906E3" w:rsidRPr="00437A0C" w:rsidRDefault="008906E3" w:rsidP="008906E3">
            <w:pPr>
              <w:rPr>
                <w:rFonts w:ascii="Times New Roman" w:hAnsi="Times New Roman" w:cs="Times New Roman"/>
                <w:bCs/>
              </w:rPr>
            </w:pPr>
            <w:r w:rsidRPr="00437A0C">
              <w:rPr>
                <w:rFonts w:ascii="Times New Roman" w:hAnsi="Times New Roman" w:cs="Times New Roman"/>
                <w:color w:val="000000"/>
              </w:rPr>
              <w:t>Численность персонала, занятого научными исследованиями и разработками</w:t>
            </w:r>
          </w:p>
        </w:tc>
        <w:tc>
          <w:tcPr>
            <w:tcW w:w="7384" w:type="dxa"/>
            <w:vAlign w:val="center"/>
          </w:tcPr>
          <w:p w14:paraId="031094FF"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bCs/>
                <w:color w:val="000000"/>
              </w:rPr>
              <w:t>Совокупность лиц, чья творческая деятельность, осуществляемая на систематической основе, направлена на увеличение суммы научных знаний и поиск новых областей применения этих знаний, а также занятых оказанием прямых услуг, связанных с выполнением исследований и разработок. В статистике персонал, занятый исследованиями и разработками, учитывается как списочный состав работников организаций (соответствующих подразделений образовательных учреждений высшего профессионального образования, промышленных организаций), выполняющих исследования и разработки, по состоянию на конец года.</w:t>
            </w:r>
          </w:p>
        </w:tc>
        <w:tc>
          <w:tcPr>
            <w:tcW w:w="4678" w:type="dxa"/>
            <w:vAlign w:val="center"/>
          </w:tcPr>
          <w:p w14:paraId="2E309C05"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color w:val="000000"/>
              </w:rPr>
              <w:t xml:space="preserve">Сайт Федеральной службы государственной статистики. – URL: </w:t>
            </w:r>
            <w:hyperlink r:id="rId25" w:history="1">
              <w:r w:rsidRPr="00437A0C">
                <w:rPr>
                  <w:rStyle w:val="af2"/>
                  <w:rFonts w:ascii="Times New Roman" w:hAnsi="Times New Roman"/>
                </w:rPr>
                <w:t>https://rosstat.gov.ru/statistics/science</w:t>
              </w:r>
            </w:hyperlink>
          </w:p>
        </w:tc>
      </w:tr>
      <w:tr w:rsidR="008906E3" w:rsidRPr="00437A0C" w14:paraId="5B0ECF00" w14:textId="77777777" w:rsidTr="008E23DF">
        <w:tc>
          <w:tcPr>
            <w:tcW w:w="562" w:type="dxa"/>
            <w:vAlign w:val="center"/>
          </w:tcPr>
          <w:p w14:paraId="7BCEDD0C" w14:textId="77777777" w:rsidR="008906E3" w:rsidRPr="00437A0C" w:rsidRDefault="008906E3" w:rsidP="008906E3">
            <w:pPr>
              <w:tabs>
                <w:tab w:val="left" w:pos="1492"/>
              </w:tabs>
              <w:rPr>
                <w:rFonts w:ascii="Times New Roman" w:hAnsi="Times New Roman" w:cs="Times New Roman"/>
                <w:color w:val="000000"/>
              </w:rPr>
            </w:pPr>
            <w:r>
              <w:rPr>
                <w:rFonts w:ascii="Times New Roman" w:hAnsi="Times New Roman" w:cs="Times New Roman"/>
                <w:color w:val="000000"/>
              </w:rPr>
              <w:t>47.</w:t>
            </w:r>
          </w:p>
        </w:tc>
        <w:tc>
          <w:tcPr>
            <w:tcW w:w="2539" w:type="dxa"/>
            <w:vAlign w:val="center"/>
          </w:tcPr>
          <w:p w14:paraId="4A03197F" w14:textId="77777777" w:rsidR="008906E3" w:rsidRPr="00437A0C" w:rsidRDefault="008906E3" w:rsidP="008906E3">
            <w:pPr>
              <w:rPr>
                <w:rFonts w:ascii="Times New Roman" w:hAnsi="Times New Roman" w:cs="Times New Roman"/>
                <w:bCs/>
              </w:rPr>
            </w:pPr>
            <w:r>
              <w:rPr>
                <w:rFonts w:ascii="Times New Roman" w:hAnsi="Times New Roman" w:cs="Times New Roman"/>
                <w:bCs/>
              </w:rPr>
              <w:t>Ядро РИНЦ</w:t>
            </w:r>
          </w:p>
        </w:tc>
        <w:tc>
          <w:tcPr>
            <w:tcW w:w="7384" w:type="dxa"/>
            <w:vAlign w:val="center"/>
          </w:tcPr>
          <w:p w14:paraId="73F5F03B" w14:textId="77777777" w:rsidR="008906E3" w:rsidRPr="00437A0C" w:rsidRDefault="008906E3" w:rsidP="008906E3">
            <w:pPr>
              <w:autoSpaceDE w:val="0"/>
              <w:autoSpaceDN w:val="0"/>
              <w:adjustRightInd w:val="0"/>
              <w:jc w:val="both"/>
              <w:rPr>
                <w:rFonts w:ascii="Times New Roman" w:hAnsi="Times New Roman" w:cs="Times New Roman"/>
              </w:rPr>
            </w:pPr>
            <w:r w:rsidRPr="008906E3">
              <w:rPr>
                <w:rFonts w:ascii="Times New Roman" w:hAnsi="Times New Roman" w:cs="Times New Roman"/>
                <w:bCs/>
                <w:color w:val="000000"/>
              </w:rPr>
              <w:t>Подмножество российского индекса научного цитирования, включающее лучшие публикации российских ученых в национальной информационно-аналитической системе, предназначенной для оперативного обеспечения научных исследований актуальной справочно-библиографической информацией</w:t>
            </w:r>
          </w:p>
        </w:tc>
        <w:tc>
          <w:tcPr>
            <w:tcW w:w="4678" w:type="dxa"/>
            <w:vAlign w:val="center"/>
          </w:tcPr>
          <w:p w14:paraId="3D0DF222" w14:textId="77777777" w:rsidR="008906E3" w:rsidRPr="00437A0C" w:rsidRDefault="008906E3" w:rsidP="008906E3">
            <w:pPr>
              <w:jc w:val="both"/>
              <w:rPr>
                <w:rFonts w:ascii="Times New Roman" w:hAnsi="Times New Roman" w:cs="Times New Roman"/>
                <w:bCs/>
              </w:rPr>
            </w:pPr>
            <w:r w:rsidRPr="00437A0C">
              <w:rPr>
                <w:rFonts w:ascii="Times New Roman" w:hAnsi="Times New Roman" w:cs="Times New Roman"/>
                <w:color w:val="000000"/>
              </w:rPr>
              <w:t>Экспертное определение</w:t>
            </w:r>
          </w:p>
        </w:tc>
      </w:tr>
    </w:tbl>
    <w:p w14:paraId="62282C3B" w14:textId="77777777" w:rsidR="00353D44" w:rsidRPr="00182D47" w:rsidRDefault="00353D44" w:rsidP="00FA67F8">
      <w:pPr>
        <w:spacing w:before="240"/>
        <w:ind w:firstLine="709"/>
        <w:jc w:val="both"/>
        <w:rPr>
          <w:rFonts w:ascii="Times New Roman" w:hAnsi="Times New Roman" w:cs="Times New Roman"/>
          <w:sz w:val="24"/>
          <w:szCs w:val="24"/>
        </w:rPr>
      </w:pPr>
    </w:p>
    <w:sectPr w:rsidR="00353D44" w:rsidRPr="00182D47" w:rsidSect="00437A0C">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479F6" w14:textId="77777777" w:rsidR="009C436D" w:rsidRDefault="009C436D" w:rsidP="00ED7734">
      <w:pPr>
        <w:spacing w:after="0" w:line="240" w:lineRule="auto"/>
      </w:pPr>
      <w:r>
        <w:separator/>
      </w:r>
    </w:p>
  </w:endnote>
  <w:endnote w:type="continuationSeparator" w:id="0">
    <w:p w14:paraId="53DB5CEE" w14:textId="77777777" w:rsidR="009C436D" w:rsidRDefault="009C436D" w:rsidP="00ED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7867" w14:textId="77777777" w:rsidR="00B40249" w:rsidRDefault="00B40249">
    <w:pPr>
      <w:pStyle w:val="a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EE1A" w14:textId="77777777" w:rsidR="00B40249" w:rsidRDefault="00B40249">
    <w:pPr>
      <w:pStyle w:val="af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3D6E" w14:textId="77777777" w:rsidR="00B40249" w:rsidRDefault="00B40249">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ACDF" w14:textId="77777777" w:rsidR="009C436D" w:rsidRDefault="009C436D" w:rsidP="00ED7734">
      <w:pPr>
        <w:spacing w:after="0" w:line="240" w:lineRule="auto"/>
      </w:pPr>
      <w:r>
        <w:separator/>
      </w:r>
    </w:p>
  </w:footnote>
  <w:footnote w:type="continuationSeparator" w:id="0">
    <w:p w14:paraId="67D1CAD5" w14:textId="77777777" w:rsidR="009C436D" w:rsidRDefault="009C436D" w:rsidP="00ED7734">
      <w:pPr>
        <w:spacing w:after="0" w:line="240" w:lineRule="auto"/>
      </w:pPr>
      <w:r>
        <w:continuationSeparator/>
      </w:r>
    </w:p>
  </w:footnote>
  <w:footnote w:id="1">
    <w:p w14:paraId="455AC9C2" w14:textId="77777777" w:rsidR="00B40249" w:rsidRPr="00D36F8A" w:rsidRDefault="00B40249" w:rsidP="008B7785">
      <w:pPr>
        <w:pStyle w:val="ab"/>
        <w:jc w:val="both"/>
        <w:rPr>
          <w:rFonts w:ascii="Times New Roman" w:eastAsia="Times New Roman" w:hAnsi="Times New Roman"/>
          <w:lang w:eastAsia="ru-RU"/>
        </w:rPr>
      </w:pPr>
      <w:r w:rsidRPr="00261872">
        <w:rPr>
          <w:rStyle w:val="a8"/>
          <w:rFonts w:ascii="Arial Narrow" w:hAnsi="Arial Narrow"/>
        </w:rPr>
        <w:footnoteRef/>
      </w:r>
      <w:r w:rsidRPr="00261872">
        <w:rPr>
          <w:rFonts w:ascii="Arial Narrow" w:hAnsi="Arial Narrow"/>
        </w:rPr>
        <w:t xml:space="preserve"> </w:t>
      </w:r>
      <w:r w:rsidRPr="00D36F8A">
        <w:rPr>
          <w:rFonts w:ascii="Times New Roman" w:eastAsia="Times New Roman" w:hAnsi="Times New Roman"/>
          <w:lang w:eastAsia="ru-RU"/>
        </w:rPr>
        <w:t>«Внутренние затраты на исследования и разработки за счет всех источников в текущих ценах в процентах к ВРП», «Соотношение экспорта и импорта технологий и услуг технологического характера (включая права на результаты интеллектуальной деятельности)», «Доля организаций, осуществляющих технологические инновации, в общем числе организаций»</w:t>
      </w:r>
    </w:p>
  </w:footnote>
  <w:footnote w:id="2">
    <w:p w14:paraId="46FADE6F" w14:textId="77777777" w:rsidR="00B40249" w:rsidRPr="00D36F8A" w:rsidRDefault="00B40249" w:rsidP="008B7785">
      <w:pPr>
        <w:pStyle w:val="ab"/>
        <w:jc w:val="both"/>
        <w:rPr>
          <w:rFonts w:ascii="Times New Roman" w:eastAsia="Times New Roman" w:hAnsi="Times New Roman"/>
          <w:lang w:eastAsia="ru-RU"/>
        </w:rPr>
      </w:pPr>
      <w:r w:rsidRPr="00D36F8A">
        <w:rPr>
          <w:rFonts w:ascii="Times New Roman" w:eastAsia="Times New Roman" w:hAnsi="Times New Roman"/>
          <w:lang w:eastAsia="ru-RU"/>
        </w:rPr>
        <w:footnoteRef/>
      </w:r>
      <w:r w:rsidRPr="00D36F8A">
        <w:rPr>
          <w:rFonts w:ascii="Times New Roman" w:eastAsia="Times New Roman" w:hAnsi="Times New Roman"/>
          <w:lang w:eastAsia="ru-RU"/>
        </w:rPr>
        <w:t xml:space="preserve"> «Внутренние затраты на исследования и разработки за счет всех источников в текущих ценах в процентах к ВРП», «Соотношение экспорта и импорта технологий и услуг технологического характера (включая права на результаты интеллектуальной деятельности)»</w:t>
      </w:r>
    </w:p>
  </w:footnote>
  <w:footnote w:id="3">
    <w:p w14:paraId="213422B1" w14:textId="77777777" w:rsidR="00B40249" w:rsidRPr="00D36F8A" w:rsidRDefault="00B40249" w:rsidP="008B7785">
      <w:pPr>
        <w:pStyle w:val="ab"/>
        <w:jc w:val="both"/>
        <w:rPr>
          <w:rFonts w:ascii="Times New Roman" w:eastAsia="Times New Roman" w:hAnsi="Times New Roman"/>
          <w:lang w:eastAsia="ru-RU"/>
        </w:rPr>
      </w:pPr>
      <w:r w:rsidRPr="00D36F8A">
        <w:rPr>
          <w:rFonts w:ascii="Times New Roman" w:eastAsia="Times New Roman" w:hAnsi="Times New Roman"/>
          <w:lang w:eastAsia="ru-RU"/>
        </w:rPr>
        <w:footnoteRef/>
      </w:r>
      <w:r w:rsidRPr="00D36F8A">
        <w:rPr>
          <w:rFonts w:ascii="Times New Roman" w:eastAsia="Times New Roman" w:hAnsi="Times New Roman"/>
          <w:lang w:eastAsia="ru-RU"/>
        </w:rPr>
        <w:t xml:space="preserve"> «Доля отечественных технологий, используемых организациями реального сектора экономики, в общем количестве технологий, используемых организациями реального сектора экономики в субъекте Российской Федерации»</w:t>
      </w:r>
    </w:p>
  </w:footnote>
  <w:footnote w:id="4">
    <w:p w14:paraId="68239606" w14:textId="77777777" w:rsidR="00B40249" w:rsidRDefault="00B40249" w:rsidP="00D36F8A">
      <w:pPr>
        <w:pStyle w:val="ab"/>
        <w:jc w:val="both"/>
      </w:pPr>
      <w:r>
        <w:rPr>
          <w:rStyle w:val="a8"/>
        </w:rPr>
        <w:footnoteRef/>
      </w:r>
      <w:r>
        <w:t xml:space="preserve"> «</w:t>
      </w:r>
      <w:r w:rsidRPr="00804945">
        <w:rPr>
          <w:rFonts w:ascii="Times New Roman" w:eastAsia="Times New Roman" w:hAnsi="Times New Roman"/>
          <w:lang w:eastAsia="ru-RU"/>
        </w:rPr>
        <w:t>Доля выпускников школ, сдавших ЕГЭ по химии</w:t>
      </w:r>
      <w:r>
        <w:rPr>
          <w:rFonts w:ascii="Times New Roman" w:eastAsia="Times New Roman" w:hAnsi="Times New Roman"/>
          <w:lang w:eastAsia="ru-RU"/>
        </w:rPr>
        <w:t>, физике, информатике, биологии,</w:t>
      </w:r>
      <w:r w:rsidRPr="00804945">
        <w:rPr>
          <w:rFonts w:ascii="Times New Roman" w:eastAsia="Times New Roman" w:hAnsi="Times New Roman"/>
          <w:lang w:eastAsia="ru-RU"/>
        </w:rPr>
        <w:t xml:space="preserve"> профильной математике</w:t>
      </w:r>
      <w:r>
        <w:rPr>
          <w:rFonts w:ascii="Times New Roman" w:eastAsia="Times New Roman" w:hAnsi="Times New Roman"/>
          <w:lang w:eastAsia="ru-RU"/>
        </w:rPr>
        <w:t xml:space="preserve"> и географии», «</w:t>
      </w:r>
      <w:r w:rsidRPr="00804945">
        <w:rPr>
          <w:rFonts w:ascii="Times New Roman" w:eastAsia="Times New Roman" w:hAnsi="Times New Roman"/>
          <w:lang w:eastAsia="ru-RU"/>
        </w:rPr>
        <w:t>Доля участников школьного этапа Всероссийской олимпиады школьников от общего числа обучающихся</w:t>
      </w:r>
      <w:r>
        <w:rPr>
          <w:rFonts w:ascii="Times New Roman" w:eastAsia="Times New Roman" w:hAnsi="Times New Roman"/>
          <w:lang w:eastAsia="ru-RU"/>
        </w:rPr>
        <w:t>», «</w:t>
      </w:r>
      <w:r w:rsidRPr="00804945">
        <w:rPr>
          <w:rFonts w:ascii="Times New Roman" w:hAnsi="Times New Roman"/>
        </w:rPr>
        <w:t>Количество обучающихся в образовательных организациях, вовлеченных в научно-техническое творчество в субъекте Российской Федерации</w:t>
      </w:r>
      <w:r>
        <w:rPr>
          <w:rFonts w:ascii="Times New Roman" w:hAnsi="Times New Roman"/>
        </w:rPr>
        <w:t>», «</w:t>
      </w:r>
      <w:r w:rsidRPr="00FA3F98">
        <w:rPr>
          <w:rFonts w:ascii="Times New Roman" w:hAnsi="Times New Roman"/>
        </w:rPr>
        <w:t>Доля молодых руководителей (до 50 лет) в научных и образовательных организациях</w:t>
      </w:r>
      <w:r>
        <w:rPr>
          <w:rFonts w:ascii="Times New Roman" w:hAnsi="Times New Roman"/>
        </w:rPr>
        <w:t>»</w:t>
      </w:r>
    </w:p>
  </w:footnote>
  <w:footnote w:id="5">
    <w:p w14:paraId="383F4716" w14:textId="77777777" w:rsidR="001D347E" w:rsidRDefault="001D347E">
      <w:pPr>
        <w:pStyle w:val="ab"/>
      </w:pPr>
      <w:r>
        <w:rPr>
          <w:rStyle w:val="a8"/>
        </w:rPr>
        <w:footnoteRef/>
      </w:r>
      <w:r>
        <w:t xml:space="preserve"> </w:t>
      </w:r>
      <w:r w:rsidRPr="001D347E">
        <w:rPr>
          <w:rFonts w:ascii="Times New Roman" w:eastAsiaTheme="minorHAnsi" w:hAnsi="Times New Roman"/>
        </w:rPr>
        <w:t>Учитываются программы, подпрограммы или комплексы мероприятий в сфере научно-технологического развития и инновационной деятельности</w:t>
      </w:r>
    </w:p>
  </w:footnote>
  <w:footnote w:id="6">
    <w:p w14:paraId="6E96E7D6" w14:textId="77777777" w:rsidR="00B40249" w:rsidRPr="00CB5FD7" w:rsidRDefault="00B40249" w:rsidP="00CB5FD7">
      <w:pPr>
        <w:pStyle w:val="ab"/>
        <w:ind w:right="111"/>
        <w:rPr>
          <w:rFonts w:ascii="Times New Roman" w:hAnsi="Times New Roman"/>
        </w:rPr>
      </w:pPr>
      <w:r w:rsidRPr="00CB5FD7">
        <w:rPr>
          <w:rStyle w:val="a8"/>
          <w:rFonts w:ascii="Times New Roman" w:hAnsi="Times New Roman"/>
        </w:rPr>
        <w:footnoteRef/>
      </w:r>
      <w:r w:rsidRPr="00CB5FD7">
        <w:rPr>
          <w:rFonts w:ascii="Times New Roman" w:hAnsi="Times New Roman"/>
        </w:rPr>
        <w:t xml:space="preserve"> </w:t>
      </w:r>
      <w:r w:rsidRPr="00CB5FD7">
        <w:rPr>
          <w:rFonts w:ascii="Times New Roman" w:eastAsiaTheme="minorHAnsi" w:hAnsi="Times New Roman"/>
        </w:rPr>
        <w:t xml:space="preserve">Данные за год, предшествующий </w:t>
      </w:r>
      <w:r>
        <w:rPr>
          <w:rFonts w:ascii="Times New Roman" w:eastAsiaTheme="minorHAnsi" w:hAnsi="Times New Roman"/>
        </w:rPr>
        <w:t>предыдущему</w:t>
      </w:r>
    </w:p>
  </w:footnote>
  <w:footnote w:id="7">
    <w:p w14:paraId="2E48FC92" w14:textId="77777777" w:rsidR="00B40249" w:rsidRPr="00CB5FD7" w:rsidRDefault="00B40249" w:rsidP="00CB5FD7">
      <w:pPr>
        <w:spacing w:after="0" w:line="240" w:lineRule="auto"/>
        <w:ind w:right="111"/>
        <w:jc w:val="both"/>
        <w:rPr>
          <w:rFonts w:ascii="Times New Roman" w:hAnsi="Times New Roman" w:cs="Times New Roman"/>
          <w:sz w:val="18"/>
          <w:szCs w:val="18"/>
        </w:rPr>
      </w:pPr>
      <w:r w:rsidRPr="00CB5FD7">
        <w:rPr>
          <w:rStyle w:val="a8"/>
          <w:rFonts w:ascii="Times New Roman" w:hAnsi="Times New Roman"/>
          <w:sz w:val="20"/>
          <w:szCs w:val="20"/>
        </w:rPr>
        <w:footnoteRef/>
      </w:r>
      <w:r w:rsidRPr="00CB5FD7">
        <w:rPr>
          <w:rFonts w:ascii="Times New Roman" w:hAnsi="Times New Roman" w:cs="Times New Roman"/>
          <w:sz w:val="20"/>
          <w:szCs w:val="20"/>
        </w:rPr>
        <w:t xml:space="preserve"> Согласно п. 1.2.6. Федерального плана статистических работ, утвержденному распоряжением Правительства Российской Федерации от 6 мая 2008 г. № 671-р, официальная статистическая информация по показателю «Валовой региональный продукт» формируется спустя 14 месяцев после отчетного периода</w:t>
      </w:r>
    </w:p>
  </w:footnote>
  <w:footnote w:id="8">
    <w:p w14:paraId="410E4262" w14:textId="77777777" w:rsidR="00B40249" w:rsidRPr="00E04EC1" w:rsidRDefault="00B40249">
      <w:pPr>
        <w:pStyle w:val="ab"/>
        <w:rPr>
          <w:rFonts w:ascii="Times New Roman" w:eastAsiaTheme="minorHAnsi" w:hAnsi="Times New Roman"/>
        </w:rPr>
      </w:pPr>
      <w:r>
        <w:rPr>
          <w:rStyle w:val="a8"/>
        </w:rPr>
        <w:footnoteRef/>
      </w:r>
      <w:r>
        <w:t xml:space="preserve"> </w:t>
      </w:r>
      <w:r w:rsidRPr="00E04EC1">
        <w:rPr>
          <w:rFonts w:ascii="Times New Roman" w:eastAsiaTheme="minorHAnsi" w:hAnsi="Times New Roman"/>
        </w:rPr>
        <w:t xml:space="preserve">Информация по данному показателю разрабатывается Федеральной службой государственной статистики и публикуется на официальном сайте Росстата https://rosstat.gov.ru </w:t>
      </w:r>
    </w:p>
  </w:footnote>
  <w:footnote w:id="9">
    <w:p w14:paraId="5B157F2B" w14:textId="77777777" w:rsidR="00B40249" w:rsidRPr="00543E10" w:rsidRDefault="00B40249">
      <w:pPr>
        <w:pStyle w:val="ab"/>
        <w:rPr>
          <w:rFonts w:ascii="Times New Roman" w:hAnsi="Times New Roman"/>
          <w:iCs/>
        </w:rPr>
      </w:pPr>
      <w:r>
        <w:rPr>
          <w:rStyle w:val="a8"/>
        </w:rPr>
        <w:footnoteRef/>
      </w:r>
      <w:r>
        <w:t xml:space="preserve"> </w:t>
      </w:r>
      <w:r w:rsidRPr="00B40249">
        <w:rPr>
          <w:rFonts w:ascii="Times New Roman" w:hAnsi="Times New Roman"/>
          <w:iCs/>
        </w:rPr>
        <w:t>Информация о расходах на фундаментальные исследования (код 0110) и прикладные научные исследования (коды 0112, 0208, 0313, 0411, 0504, 0604, 0708, 0803, 0908, 1005, 1104, 1203) по всем кодам видов расходов, а также информация по виду расходов 241 во всех расходах, не относящихся к расходам на фундаментальные исследования и прикладные научные исследования в</w:t>
      </w:r>
      <w:r w:rsidRPr="00543E10">
        <w:rPr>
          <w:rFonts w:ascii="Times New Roman" w:hAnsi="Times New Roman"/>
          <w:iCs/>
        </w:rPr>
        <w:t xml:space="preserve"> соответствии с приказом Минфина России от 24 мая 2022 г. № 82н (ред. от 15 апреля 2024 г.) «О Порядке формирования и применения кодов бюджетной классификации Российской Федерации, их структуре и принципах назначения»</w:t>
      </w:r>
    </w:p>
  </w:footnote>
  <w:footnote w:id="10">
    <w:p w14:paraId="62BC7F18" w14:textId="77777777" w:rsidR="00B40249" w:rsidRPr="00CB5FD7" w:rsidRDefault="00B40249" w:rsidP="0052659D">
      <w:pPr>
        <w:pStyle w:val="ab"/>
        <w:ind w:right="111"/>
        <w:jc w:val="both"/>
        <w:rPr>
          <w:rFonts w:ascii="Times New Roman" w:hAnsi="Times New Roman"/>
        </w:rPr>
      </w:pPr>
      <w:r w:rsidRPr="00CB5FD7">
        <w:rPr>
          <w:rStyle w:val="a8"/>
          <w:rFonts w:ascii="Times New Roman" w:hAnsi="Times New Roman"/>
        </w:rPr>
        <w:footnoteRef/>
      </w:r>
      <w:r w:rsidRPr="00CB5FD7">
        <w:rPr>
          <w:rFonts w:ascii="Times New Roman" w:hAnsi="Times New Roman"/>
        </w:rPr>
        <w:t xml:space="preserve"> Расчет показателя осуществляется в соответствии с методикой, утвержденной приказом Росстата от 20 декабря 2019 г. № 788, с изменениями от 18 декабря 2020 г. № 813. (</w:t>
      </w:r>
      <w:hyperlink r:id="rId1" w:history="1">
        <w:r w:rsidRPr="00CB5FD7">
          <w:rPr>
            <w:rStyle w:val="af2"/>
            <w:rFonts w:ascii="Times New Roman" w:hAnsi="Times New Roman"/>
          </w:rPr>
          <w:t>https://rosstat.gov.ru/statistics/science/methodology</w:t>
        </w:r>
      </w:hyperlink>
      <w:r w:rsidRPr="00CB5FD7">
        <w:rPr>
          <w:rFonts w:ascii="Times New Roman" w:hAnsi="Times New Roman"/>
        </w:rPr>
        <w:t>)</w:t>
      </w:r>
    </w:p>
  </w:footnote>
  <w:footnote w:id="11">
    <w:p w14:paraId="746499D3" w14:textId="77777777" w:rsidR="00B40249" w:rsidRPr="00CB5FD7" w:rsidRDefault="00B40249" w:rsidP="0052659D">
      <w:pPr>
        <w:pStyle w:val="ab"/>
        <w:ind w:right="111"/>
        <w:jc w:val="both"/>
        <w:rPr>
          <w:rFonts w:ascii="Times New Roman" w:hAnsi="Times New Roman"/>
        </w:rPr>
      </w:pPr>
      <w:r w:rsidRPr="00CB5FD7">
        <w:rPr>
          <w:rStyle w:val="a8"/>
          <w:rFonts w:ascii="Times New Roman" w:hAnsi="Times New Roman"/>
        </w:rPr>
        <w:footnoteRef/>
      </w:r>
      <w:r w:rsidRPr="00CB5FD7">
        <w:rPr>
          <w:rFonts w:ascii="Times New Roman" w:hAnsi="Times New Roman"/>
        </w:rPr>
        <w:t xml:space="preserve"> Расчет показателя осуществляется в соответствии с методикой, утвержденной приказом Росстата от 15 декабря 2017 г. № 832 (</w:t>
      </w:r>
      <w:hyperlink r:id="rId2" w:history="1">
        <w:r w:rsidRPr="00CB5FD7">
          <w:rPr>
            <w:rFonts w:ascii="Times New Roman" w:hAnsi="Times New Roman"/>
          </w:rPr>
          <w:t>https://rosstat.gov.ru/folder/11186</w:t>
        </w:r>
      </w:hyperlink>
      <w:r w:rsidRPr="00CB5FD7">
        <w:rPr>
          <w:rFonts w:ascii="Times New Roman" w:hAnsi="Times New Roman"/>
        </w:rPr>
        <w:t xml:space="preserve"> (подраздел Доля высокотехнологичных и наукоемких отраслей экономики в ВВП, в ВРП)</w:t>
      </w:r>
    </w:p>
  </w:footnote>
  <w:footnote w:id="12">
    <w:p w14:paraId="526E3940" w14:textId="77777777" w:rsidR="00B40249" w:rsidRPr="00CB5FD7" w:rsidRDefault="00B40249" w:rsidP="00CB5FD7">
      <w:pPr>
        <w:pStyle w:val="ab"/>
        <w:ind w:right="111"/>
        <w:jc w:val="both"/>
        <w:rPr>
          <w:rFonts w:ascii="Times New Roman" w:hAnsi="Times New Roman"/>
          <w:sz w:val="18"/>
          <w:szCs w:val="18"/>
        </w:rPr>
      </w:pPr>
      <w:r w:rsidRPr="00CB5FD7">
        <w:rPr>
          <w:rStyle w:val="a8"/>
          <w:rFonts w:ascii="Times New Roman" w:hAnsi="Times New Roman"/>
          <w:szCs w:val="18"/>
        </w:rPr>
        <w:footnoteRef/>
      </w:r>
      <w:r w:rsidRPr="00CB5FD7">
        <w:rPr>
          <w:rFonts w:ascii="Times New Roman" w:hAnsi="Times New Roman"/>
          <w:szCs w:val="18"/>
        </w:rPr>
        <w:t xml:space="preserve"> Исследователи</w:t>
      </w:r>
      <w:r w:rsidRPr="00CB5FD7">
        <w:rPr>
          <w:rFonts w:ascii="Times New Roman" w:hAnsi="Times New Roman"/>
          <w:szCs w:val="18"/>
          <w:vertAlign w:val="superscript"/>
        </w:rPr>
        <w:t xml:space="preserve"> </w:t>
      </w:r>
      <w:r w:rsidRPr="00CB5FD7">
        <w:rPr>
          <w:rFonts w:ascii="Times New Roman" w:hAnsi="Times New Roman"/>
          <w:szCs w:val="18"/>
        </w:rPr>
        <w:t xml:space="preserve">– работники, профессионально занимающиеся научными исследователями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 Для выполнения этих функций требуется высшее образование. В категорию исследователей включается также административно-управленческий персонал, осуществляющий непосредственное руководство исследовательским процессом (в том числе руководители научных организаций и подразделений, выполнявших научные исследования и разработки). Здесь и далее. Понятие приведено в целях настоящей Методики расчета показателя и в соответствии с международным стандартом статистического измерения научных исследований и разработок (Руководство </w:t>
      </w:r>
      <w:proofErr w:type="spellStart"/>
      <w:r w:rsidRPr="00CB5FD7">
        <w:rPr>
          <w:rFonts w:ascii="Times New Roman" w:hAnsi="Times New Roman"/>
          <w:szCs w:val="18"/>
        </w:rPr>
        <w:t>Фраскати</w:t>
      </w:r>
      <w:proofErr w:type="spellEnd"/>
      <w:r w:rsidRPr="00CB5FD7">
        <w:rPr>
          <w:rFonts w:ascii="Times New Roman" w:hAnsi="Times New Roman"/>
          <w:szCs w:val="18"/>
        </w:rPr>
        <w:t>) (</w:t>
      </w:r>
      <w:proofErr w:type="spellStart"/>
      <w:r w:rsidRPr="00CB5FD7">
        <w:rPr>
          <w:rFonts w:ascii="Times New Roman" w:hAnsi="Times New Roman"/>
          <w:szCs w:val="18"/>
        </w:rPr>
        <w:t>Frascati</w:t>
      </w:r>
      <w:proofErr w:type="spellEnd"/>
      <w:r w:rsidRPr="00CB5FD7">
        <w:rPr>
          <w:rFonts w:ascii="Times New Roman" w:hAnsi="Times New Roman"/>
          <w:szCs w:val="18"/>
        </w:rPr>
        <w:t xml:space="preserve"> </w:t>
      </w:r>
      <w:proofErr w:type="spellStart"/>
      <w:r w:rsidRPr="00CB5FD7">
        <w:rPr>
          <w:rFonts w:ascii="Times New Roman" w:hAnsi="Times New Roman"/>
          <w:szCs w:val="18"/>
        </w:rPr>
        <w:t>Manual</w:t>
      </w:r>
      <w:proofErr w:type="spellEnd"/>
      <w:r w:rsidRPr="00CB5FD7">
        <w:rPr>
          <w:rFonts w:ascii="Times New Roman" w:hAnsi="Times New Roman"/>
          <w:szCs w:val="18"/>
        </w:rPr>
        <w:t xml:space="preserve"> 2015 </w:t>
      </w:r>
      <w:proofErr w:type="spellStart"/>
      <w:r w:rsidRPr="00CB5FD7">
        <w:rPr>
          <w:rFonts w:ascii="Times New Roman" w:hAnsi="Times New Roman"/>
          <w:szCs w:val="18"/>
        </w:rPr>
        <w:t>Guidelines</w:t>
      </w:r>
      <w:proofErr w:type="spellEnd"/>
      <w:r w:rsidRPr="00CB5FD7">
        <w:rPr>
          <w:rFonts w:ascii="Times New Roman" w:hAnsi="Times New Roman"/>
          <w:szCs w:val="18"/>
        </w:rPr>
        <w:t xml:space="preserve"> </w:t>
      </w:r>
      <w:proofErr w:type="spellStart"/>
      <w:r w:rsidRPr="00CB5FD7">
        <w:rPr>
          <w:rFonts w:ascii="Times New Roman" w:hAnsi="Times New Roman"/>
          <w:szCs w:val="18"/>
        </w:rPr>
        <w:t>for</w:t>
      </w:r>
      <w:proofErr w:type="spellEnd"/>
      <w:r w:rsidRPr="00CB5FD7">
        <w:rPr>
          <w:rFonts w:ascii="Times New Roman" w:hAnsi="Times New Roman"/>
          <w:szCs w:val="18"/>
        </w:rPr>
        <w:t xml:space="preserve"> </w:t>
      </w:r>
      <w:proofErr w:type="spellStart"/>
      <w:r w:rsidRPr="00CB5FD7">
        <w:rPr>
          <w:rFonts w:ascii="Times New Roman" w:hAnsi="Times New Roman"/>
          <w:szCs w:val="18"/>
        </w:rPr>
        <w:t>Collecting</w:t>
      </w:r>
      <w:proofErr w:type="spellEnd"/>
      <w:r w:rsidRPr="00CB5FD7">
        <w:rPr>
          <w:rFonts w:ascii="Times New Roman" w:hAnsi="Times New Roman"/>
          <w:szCs w:val="18"/>
        </w:rPr>
        <w:t xml:space="preserve"> </w:t>
      </w:r>
      <w:proofErr w:type="spellStart"/>
      <w:r w:rsidRPr="00CB5FD7">
        <w:rPr>
          <w:rFonts w:ascii="Times New Roman" w:hAnsi="Times New Roman"/>
          <w:szCs w:val="18"/>
        </w:rPr>
        <w:t>and</w:t>
      </w:r>
      <w:proofErr w:type="spellEnd"/>
      <w:r w:rsidRPr="00CB5FD7">
        <w:rPr>
          <w:rFonts w:ascii="Times New Roman" w:hAnsi="Times New Roman"/>
          <w:szCs w:val="18"/>
        </w:rPr>
        <w:t xml:space="preserve"> Reporting Data </w:t>
      </w:r>
      <w:proofErr w:type="spellStart"/>
      <w:r w:rsidRPr="00CB5FD7">
        <w:rPr>
          <w:rFonts w:ascii="Times New Roman" w:hAnsi="Times New Roman"/>
          <w:szCs w:val="18"/>
        </w:rPr>
        <w:t>on</w:t>
      </w:r>
      <w:proofErr w:type="spellEnd"/>
      <w:r w:rsidRPr="00CB5FD7">
        <w:rPr>
          <w:rFonts w:ascii="Times New Roman" w:hAnsi="Times New Roman"/>
          <w:szCs w:val="18"/>
        </w:rPr>
        <w:t xml:space="preserve"> Research </w:t>
      </w:r>
      <w:proofErr w:type="spellStart"/>
      <w:r w:rsidRPr="00CB5FD7">
        <w:rPr>
          <w:rFonts w:ascii="Times New Roman" w:hAnsi="Times New Roman"/>
          <w:szCs w:val="18"/>
        </w:rPr>
        <w:t>and</w:t>
      </w:r>
      <w:proofErr w:type="spellEnd"/>
      <w:r w:rsidRPr="00CB5FD7">
        <w:rPr>
          <w:rFonts w:ascii="Times New Roman" w:hAnsi="Times New Roman"/>
          <w:szCs w:val="18"/>
        </w:rPr>
        <w:t xml:space="preserve"> </w:t>
      </w:r>
      <w:proofErr w:type="spellStart"/>
      <w:r w:rsidRPr="00CB5FD7">
        <w:rPr>
          <w:rFonts w:ascii="Times New Roman" w:hAnsi="Times New Roman"/>
          <w:szCs w:val="18"/>
        </w:rPr>
        <w:t>Experimental</w:t>
      </w:r>
      <w:proofErr w:type="spellEnd"/>
      <w:r w:rsidRPr="00CB5FD7">
        <w:rPr>
          <w:rFonts w:ascii="Times New Roman" w:hAnsi="Times New Roman"/>
          <w:szCs w:val="18"/>
        </w:rPr>
        <w:t xml:space="preserve"> Development, The </w:t>
      </w:r>
      <w:proofErr w:type="spellStart"/>
      <w:r w:rsidRPr="00CB5FD7">
        <w:rPr>
          <w:rFonts w:ascii="Times New Roman" w:hAnsi="Times New Roman"/>
          <w:szCs w:val="18"/>
        </w:rPr>
        <w:t>Measurement</w:t>
      </w:r>
      <w:proofErr w:type="spellEnd"/>
      <w:r w:rsidRPr="00CB5FD7">
        <w:rPr>
          <w:rFonts w:ascii="Times New Roman" w:hAnsi="Times New Roman"/>
          <w:szCs w:val="18"/>
        </w:rPr>
        <w:t xml:space="preserve"> </w:t>
      </w:r>
      <w:proofErr w:type="spellStart"/>
      <w:r w:rsidRPr="00CB5FD7">
        <w:rPr>
          <w:rFonts w:ascii="Times New Roman" w:hAnsi="Times New Roman"/>
          <w:szCs w:val="18"/>
        </w:rPr>
        <w:t>of</w:t>
      </w:r>
      <w:proofErr w:type="spellEnd"/>
      <w:r w:rsidRPr="00CB5FD7">
        <w:rPr>
          <w:rFonts w:ascii="Times New Roman" w:hAnsi="Times New Roman"/>
          <w:szCs w:val="18"/>
        </w:rPr>
        <w:t xml:space="preserve"> Scientific, </w:t>
      </w:r>
      <w:proofErr w:type="spellStart"/>
      <w:r w:rsidRPr="00CB5FD7">
        <w:rPr>
          <w:rFonts w:ascii="Times New Roman" w:hAnsi="Times New Roman"/>
          <w:szCs w:val="18"/>
        </w:rPr>
        <w:t>Technological</w:t>
      </w:r>
      <w:proofErr w:type="spellEnd"/>
      <w:r w:rsidRPr="00CB5FD7">
        <w:rPr>
          <w:rFonts w:ascii="Times New Roman" w:hAnsi="Times New Roman"/>
          <w:szCs w:val="18"/>
        </w:rPr>
        <w:t xml:space="preserve"> </w:t>
      </w:r>
      <w:proofErr w:type="spellStart"/>
      <w:r w:rsidRPr="00CB5FD7">
        <w:rPr>
          <w:rFonts w:ascii="Times New Roman" w:hAnsi="Times New Roman"/>
          <w:szCs w:val="18"/>
        </w:rPr>
        <w:t>and</w:t>
      </w:r>
      <w:proofErr w:type="spellEnd"/>
      <w:r w:rsidRPr="00CB5FD7">
        <w:rPr>
          <w:rFonts w:ascii="Times New Roman" w:hAnsi="Times New Roman"/>
          <w:szCs w:val="18"/>
        </w:rPr>
        <w:t xml:space="preserve"> Innovation </w:t>
      </w:r>
      <w:proofErr w:type="spellStart"/>
      <w:r w:rsidRPr="00CB5FD7">
        <w:rPr>
          <w:rFonts w:ascii="Times New Roman" w:hAnsi="Times New Roman"/>
          <w:szCs w:val="18"/>
        </w:rPr>
        <w:t>Activities</w:t>
      </w:r>
      <w:proofErr w:type="spellEnd"/>
      <w:r w:rsidRPr="00CB5FD7">
        <w:rPr>
          <w:rFonts w:ascii="Times New Roman" w:hAnsi="Times New Roman"/>
          <w:szCs w:val="18"/>
        </w:rPr>
        <w:t>, OECD Publishing, Paris, 2015).</w:t>
      </w:r>
    </w:p>
  </w:footnote>
  <w:footnote w:id="13">
    <w:p w14:paraId="699720FE" w14:textId="77777777" w:rsidR="00B40249" w:rsidRPr="00B758A5" w:rsidRDefault="00B40249" w:rsidP="00B758A5">
      <w:pPr>
        <w:pStyle w:val="ab"/>
      </w:pPr>
      <w:r>
        <w:rPr>
          <w:rStyle w:val="a8"/>
        </w:rPr>
        <w:footnoteRef/>
      </w:r>
      <w:r>
        <w:t xml:space="preserve"> </w:t>
      </w:r>
      <w:r w:rsidRPr="00B758A5">
        <w:t xml:space="preserve"> </w:t>
      </w:r>
      <w:r w:rsidRPr="00B758A5">
        <w:rPr>
          <w:rFonts w:ascii="Times New Roman" w:hAnsi="Times New Roman"/>
          <w:iCs/>
        </w:rPr>
        <w:t>Регионы</w:t>
      </w:r>
      <w:r>
        <w:rPr>
          <w:rFonts w:ascii="Times New Roman" w:hAnsi="Times New Roman"/>
          <w:iCs/>
        </w:rPr>
        <w:t>-</w:t>
      </w:r>
      <w:r w:rsidRPr="00B758A5">
        <w:rPr>
          <w:rFonts w:ascii="Times New Roman" w:hAnsi="Times New Roman"/>
          <w:iCs/>
        </w:rPr>
        <w:t xml:space="preserve">доноры получают меньше баллов за </w:t>
      </w:r>
      <w:proofErr w:type="spellStart"/>
      <w:r w:rsidRPr="00B758A5">
        <w:rPr>
          <w:rFonts w:ascii="Times New Roman" w:hAnsi="Times New Roman"/>
          <w:iCs/>
        </w:rPr>
        <w:t>бОльшую</w:t>
      </w:r>
      <w:proofErr w:type="spellEnd"/>
      <w:r w:rsidRPr="00B758A5">
        <w:rPr>
          <w:rFonts w:ascii="Times New Roman" w:hAnsi="Times New Roman"/>
          <w:iCs/>
        </w:rPr>
        <w:t xml:space="preserve"> долю расходов, высокодотационные регионы получают больше баллов за </w:t>
      </w:r>
      <w:proofErr w:type="spellStart"/>
      <w:r w:rsidRPr="00B758A5">
        <w:rPr>
          <w:rFonts w:ascii="Times New Roman" w:hAnsi="Times New Roman"/>
          <w:iCs/>
        </w:rPr>
        <w:t>бОльшую</w:t>
      </w:r>
      <w:proofErr w:type="spellEnd"/>
      <w:r w:rsidRPr="00B758A5">
        <w:rPr>
          <w:rFonts w:ascii="Times New Roman" w:hAnsi="Times New Roman"/>
          <w:iCs/>
        </w:rPr>
        <w:t xml:space="preserve"> долю расходов.</w:t>
      </w:r>
    </w:p>
    <w:p w14:paraId="65D99AD2" w14:textId="77777777" w:rsidR="00B40249" w:rsidRDefault="00B40249">
      <w:pPr>
        <w:pStyle w:val="ab"/>
      </w:pPr>
    </w:p>
  </w:footnote>
  <w:footnote w:id="14">
    <w:p w14:paraId="68154F5D" w14:textId="77777777" w:rsidR="00B40249" w:rsidRPr="007B73A5" w:rsidRDefault="00B40249" w:rsidP="00A204AD">
      <w:pPr>
        <w:pStyle w:val="ab"/>
        <w:rPr>
          <w:rFonts w:ascii="Times New Roman" w:hAnsi="Times New Roman"/>
        </w:rPr>
      </w:pPr>
      <w:r w:rsidRPr="007B73A5">
        <w:rPr>
          <w:rStyle w:val="a8"/>
          <w:rFonts w:ascii="Times New Roman" w:hAnsi="Times New Roman"/>
        </w:rPr>
        <w:footnoteRef/>
      </w:r>
      <w:r w:rsidRPr="007B73A5">
        <w:rPr>
          <w:rFonts w:ascii="Times New Roman" w:hAnsi="Times New Roman"/>
        </w:rPr>
        <w:t xml:space="preserve"> ИКТ-направления подготовки (бакалавриат, специалитет, магистратура)</w:t>
      </w:r>
    </w:p>
    <w:p w14:paraId="1492A444" w14:textId="77777777" w:rsidR="00B40249" w:rsidRPr="005F64AF" w:rsidRDefault="00B40249" w:rsidP="00A204AD">
      <w:pPr>
        <w:pStyle w:val="ab"/>
        <w:rPr>
          <w:rFonts w:ascii="Times New Roman" w:hAnsi="Times New Roman"/>
        </w:rPr>
      </w:pPr>
      <w:r w:rsidRPr="007B73A5">
        <w:rPr>
          <w:rFonts w:ascii="Times New Roman" w:hAnsi="Times New Roman"/>
        </w:rPr>
        <w:t xml:space="preserve">Направления подготовки - программы бакалавриата: </w:t>
      </w:r>
      <w:r w:rsidRPr="005F64AF">
        <w:rPr>
          <w:rFonts w:ascii="Times New Roman" w:hAnsi="Times New Roman"/>
        </w:rPr>
        <w:t xml:space="preserve">02.00.00 «Компьютерные и информационные науки», 09.00.00 «Информатика и вычислительная техника», 10.00.00 «Информационная безопасность» (10.03.01 Информационная безопасность»), 11.03.02 «Инфокоммуникационные технологии и системы связи», </w:t>
      </w:r>
    </w:p>
    <w:p w14:paraId="58B47362" w14:textId="77777777" w:rsidR="00B40249" w:rsidRPr="007B73A5" w:rsidRDefault="00B40249" w:rsidP="00A204AD">
      <w:pPr>
        <w:pStyle w:val="ab"/>
        <w:rPr>
          <w:rFonts w:ascii="Times New Roman" w:hAnsi="Times New Roman"/>
        </w:rPr>
      </w:pPr>
      <w:r w:rsidRPr="005F64AF">
        <w:rPr>
          <w:rFonts w:ascii="Times New Roman" w:hAnsi="Times New Roman"/>
        </w:rPr>
        <w:t>Направления подготовки -программы магистратуры: 02.00.00 «Компьютерные и информационные науки», 09.00.00 «Информатика и вычислительная техника», 10.00</w:t>
      </w:r>
      <w:r w:rsidRPr="007B73A5">
        <w:rPr>
          <w:rFonts w:ascii="Times New Roman" w:hAnsi="Times New Roman"/>
        </w:rPr>
        <w:t xml:space="preserve">.00 </w:t>
      </w:r>
      <w:r>
        <w:rPr>
          <w:rFonts w:ascii="Times New Roman" w:hAnsi="Times New Roman"/>
        </w:rPr>
        <w:t>«</w:t>
      </w:r>
      <w:r w:rsidRPr="007B73A5">
        <w:rPr>
          <w:rFonts w:ascii="Times New Roman" w:hAnsi="Times New Roman"/>
        </w:rPr>
        <w:t>Информационная безопасность</w:t>
      </w:r>
      <w:r>
        <w:rPr>
          <w:rFonts w:ascii="Times New Roman" w:hAnsi="Times New Roman"/>
        </w:rPr>
        <w:t>»</w:t>
      </w:r>
      <w:r w:rsidRPr="007B73A5">
        <w:rPr>
          <w:rFonts w:ascii="Times New Roman" w:hAnsi="Times New Roman"/>
        </w:rPr>
        <w:t xml:space="preserve"> </w:t>
      </w:r>
      <w:r>
        <w:rPr>
          <w:rFonts w:ascii="Times New Roman" w:hAnsi="Times New Roman"/>
        </w:rPr>
        <w:t>(</w:t>
      </w:r>
      <w:r w:rsidRPr="007B73A5">
        <w:rPr>
          <w:rFonts w:ascii="Times New Roman" w:hAnsi="Times New Roman"/>
        </w:rPr>
        <w:t xml:space="preserve">10.04.01 </w:t>
      </w:r>
      <w:r>
        <w:rPr>
          <w:rFonts w:ascii="Times New Roman" w:hAnsi="Times New Roman"/>
        </w:rPr>
        <w:t>«</w:t>
      </w:r>
      <w:r w:rsidRPr="007B73A5">
        <w:rPr>
          <w:rFonts w:ascii="Times New Roman" w:hAnsi="Times New Roman"/>
        </w:rPr>
        <w:t>Информационная безопасность</w:t>
      </w:r>
      <w:r>
        <w:rPr>
          <w:rFonts w:ascii="Times New Roman" w:hAnsi="Times New Roman"/>
        </w:rPr>
        <w:t xml:space="preserve">»), </w:t>
      </w:r>
      <w:r w:rsidRPr="007B73A5">
        <w:rPr>
          <w:rFonts w:ascii="Times New Roman" w:hAnsi="Times New Roman"/>
        </w:rPr>
        <w:t xml:space="preserve">11.04.02 </w:t>
      </w:r>
      <w:r>
        <w:rPr>
          <w:rFonts w:ascii="Times New Roman" w:hAnsi="Times New Roman"/>
        </w:rPr>
        <w:t>«</w:t>
      </w:r>
      <w:r w:rsidRPr="007B73A5">
        <w:rPr>
          <w:rFonts w:ascii="Times New Roman" w:hAnsi="Times New Roman"/>
        </w:rPr>
        <w:t>Инфокоммуникационные технологии и системы связи</w:t>
      </w:r>
      <w:r>
        <w:rPr>
          <w:rFonts w:ascii="Times New Roman" w:hAnsi="Times New Roman"/>
        </w:rPr>
        <w:t>»</w:t>
      </w:r>
    </w:p>
    <w:p w14:paraId="1DBB56A9" w14:textId="77777777" w:rsidR="00B40249" w:rsidRPr="007B73A5" w:rsidRDefault="00B40249" w:rsidP="00A204AD">
      <w:pPr>
        <w:pStyle w:val="ab"/>
        <w:rPr>
          <w:rFonts w:ascii="Times New Roman" w:hAnsi="Times New Roman"/>
        </w:rPr>
      </w:pPr>
      <w:r w:rsidRPr="007B73A5">
        <w:rPr>
          <w:rFonts w:ascii="Times New Roman" w:hAnsi="Times New Roman"/>
        </w:rPr>
        <w:t xml:space="preserve">Специальности - программы </w:t>
      </w:r>
      <w:proofErr w:type="spellStart"/>
      <w:r w:rsidRPr="007B73A5">
        <w:rPr>
          <w:rFonts w:ascii="Times New Roman" w:hAnsi="Times New Roman"/>
        </w:rPr>
        <w:t>специaлитета</w:t>
      </w:r>
      <w:proofErr w:type="spellEnd"/>
      <w:r w:rsidRPr="007B73A5">
        <w:rPr>
          <w:rFonts w:ascii="Times New Roman" w:hAnsi="Times New Roman"/>
        </w:rPr>
        <w:t xml:space="preserve">: 10.00.00 </w:t>
      </w:r>
      <w:r>
        <w:rPr>
          <w:rFonts w:ascii="Times New Roman" w:hAnsi="Times New Roman"/>
        </w:rPr>
        <w:t>«</w:t>
      </w:r>
      <w:r w:rsidRPr="007B73A5">
        <w:rPr>
          <w:rFonts w:ascii="Times New Roman" w:hAnsi="Times New Roman"/>
        </w:rPr>
        <w:t>Информационная безопасность</w:t>
      </w:r>
      <w:r>
        <w:rPr>
          <w:rFonts w:ascii="Times New Roman" w:hAnsi="Times New Roman"/>
        </w:rPr>
        <w:t>» (</w:t>
      </w:r>
      <w:r w:rsidRPr="007B73A5">
        <w:rPr>
          <w:rFonts w:ascii="Times New Roman" w:hAnsi="Times New Roman"/>
        </w:rPr>
        <w:t xml:space="preserve">10.05.01 </w:t>
      </w:r>
      <w:r>
        <w:rPr>
          <w:rFonts w:ascii="Times New Roman" w:hAnsi="Times New Roman"/>
        </w:rPr>
        <w:t>«</w:t>
      </w:r>
      <w:r w:rsidRPr="007B73A5">
        <w:rPr>
          <w:rFonts w:ascii="Times New Roman" w:hAnsi="Times New Roman"/>
        </w:rPr>
        <w:t>Компьютерная безопасность</w:t>
      </w:r>
      <w:r>
        <w:rPr>
          <w:rFonts w:ascii="Times New Roman" w:hAnsi="Times New Roman"/>
        </w:rPr>
        <w:t>»</w:t>
      </w:r>
      <w:r w:rsidRPr="007B73A5">
        <w:rPr>
          <w:rFonts w:ascii="Times New Roman" w:hAnsi="Times New Roman"/>
        </w:rPr>
        <w:t xml:space="preserve">, 10.05.02 </w:t>
      </w:r>
      <w:r>
        <w:rPr>
          <w:rFonts w:ascii="Times New Roman" w:hAnsi="Times New Roman"/>
        </w:rPr>
        <w:t>«</w:t>
      </w:r>
      <w:r w:rsidRPr="007B73A5">
        <w:rPr>
          <w:rFonts w:ascii="Times New Roman" w:hAnsi="Times New Roman"/>
        </w:rPr>
        <w:t>Информационная безопасность телекоммуникационных систем</w:t>
      </w:r>
      <w:r>
        <w:rPr>
          <w:rFonts w:ascii="Times New Roman" w:hAnsi="Times New Roman"/>
        </w:rPr>
        <w:t>»</w:t>
      </w:r>
      <w:r w:rsidRPr="007B73A5">
        <w:rPr>
          <w:rFonts w:ascii="Times New Roman" w:hAnsi="Times New Roman"/>
        </w:rPr>
        <w:t xml:space="preserve">, 10.05.03 </w:t>
      </w:r>
      <w:r>
        <w:rPr>
          <w:rFonts w:ascii="Times New Roman" w:hAnsi="Times New Roman"/>
        </w:rPr>
        <w:t>«</w:t>
      </w:r>
      <w:r w:rsidRPr="007B73A5">
        <w:rPr>
          <w:rFonts w:ascii="Times New Roman" w:hAnsi="Times New Roman"/>
        </w:rPr>
        <w:t>Информационная безопасность автоматизированных систем</w:t>
      </w:r>
      <w:r>
        <w:rPr>
          <w:rFonts w:ascii="Times New Roman" w:hAnsi="Times New Roman"/>
        </w:rPr>
        <w:t>»</w:t>
      </w:r>
      <w:r w:rsidRPr="007B73A5">
        <w:rPr>
          <w:rFonts w:ascii="Times New Roman" w:hAnsi="Times New Roman"/>
        </w:rPr>
        <w:t xml:space="preserve">, 10.05.04 </w:t>
      </w:r>
      <w:r>
        <w:rPr>
          <w:rFonts w:ascii="Times New Roman" w:hAnsi="Times New Roman"/>
        </w:rPr>
        <w:t>«</w:t>
      </w:r>
      <w:r w:rsidRPr="007B73A5">
        <w:rPr>
          <w:rFonts w:ascii="Times New Roman" w:hAnsi="Times New Roman"/>
        </w:rPr>
        <w:t>Информационно-аналитические системы безопасности</w:t>
      </w:r>
      <w:r>
        <w:rPr>
          <w:rFonts w:ascii="Times New Roman" w:hAnsi="Times New Roman"/>
        </w:rPr>
        <w:t>»</w:t>
      </w:r>
      <w:r w:rsidRPr="007B73A5">
        <w:rPr>
          <w:rFonts w:ascii="Times New Roman" w:hAnsi="Times New Roman"/>
        </w:rPr>
        <w:t xml:space="preserve">, 10.05.05 </w:t>
      </w:r>
      <w:r>
        <w:rPr>
          <w:rFonts w:ascii="Times New Roman" w:hAnsi="Times New Roman"/>
        </w:rPr>
        <w:t>«</w:t>
      </w:r>
      <w:r w:rsidRPr="007B73A5">
        <w:rPr>
          <w:rFonts w:ascii="Times New Roman" w:hAnsi="Times New Roman"/>
        </w:rPr>
        <w:t>Безопасность информационных технологий в правоохранительной сфере</w:t>
      </w:r>
      <w:r>
        <w:rPr>
          <w:rFonts w:ascii="Times New Roman" w:hAnsi="Times New Roman"/>
        </w:rPr>
        <w:t>»)</w:t>
      </w:r>
      <w:r w:rsidRPr="007B73A5">
        <w:rPr>
          <w:rFonts w:ascii="Times New Roman" w:hAnsi="Times New Roman"/>
        </w:rPr>
        <w:t xml:space="preserve">, 11.00.00 </w:t>
      </w:r>
      <w:r>
        <w:rPr>
          <w:rFonts w:ascii="Times New Roman" w:hAnsi="Times New Roman"/>
        </w:rPr>
        <w:t>«</w:t>
      </w:r>
      <w:r w:rsidRPr="007B73A5">
        <w:rPr>
          <w:rFonts w:ascii="Times New Roman" w:hAnsi="Times New Roman"/>
        </w:rPr>
        <w:t>Электроника, радиотехника и системы связи</w:t>
      </w:r>
      <w:r>
        <w:rPr>
          <w:rFonts w:ascii="Times New Roman" w:hAnsi="Times New Roman"/>
        </w:rPr>
        <w:t>»</w:t>
      </w:r>
      <w:r w:rsidRPr="007B73A5">
        <w:rPr>
          <w:rFonts w:ascii="Times New Roman" w:hAnsi="Times New Roman"/>
        </w:rPr>
        <w:t xml:space="preserve"> </w:t>
      </w:r>
      <w:r>
        <w:rPr>
          <w:rFonts w:ascii="Times New Roman" w:hAnsi="Times New Roman"/>
        </w:rPr>
        <w:t>(</w:t>
      </w:r>
      <w:r w:rsidRPr="007B73A5">
        <w:rPr>
          <w:rFonts w:ascii="Times New Roman" w:hAnsi="Times New Roman"/>
        </w:rPr>
        <w:t>11.05.01</w:t>
      </w:r>
      <w:r>
        <w:rPr>
          <w:rFonts w:ascii="Times New Roman" w:hAnsi="Times New Roman"/>
        </w:rPr>
        <w:t>»</w:t>
      </w:r>
      <w:r w:rsidRPr="007B73A5">
        <w:rPr>
          <w:rFonts w:ascii="Times New Roman" w:hAnsi="Times New Roman"/>
        </w:rPr>
        <w:t xml:space="preserve"> Радиоэлектронные системы и комплексы</w:t>
      </w:r>
      <w:r>
        <w:rPr>
          <w:rFonts w:ascii="Times New Roman" w:hAnsi="Times New Roman"/>
        </w:rPr>
        <w:t>»</w:t>
      </w:r>
      <w:r w:rsidRPr="007B73A5">
        <w:rPr>
          <w:rFonts w:ascii="Times New Roman" w:hAnsi="Times New Roman"/>
        </w:rPr>
        <w:t xml:space="preserve">, 11.05.02 </w:t>
      </w:r>
      <w:r>
        <w:rPr>
          <w:rFonts w:ascii="Times New Roman" w:hAnsi="Times New Roman"/>
        </w:rPr>
        <w:t>«</w:t>
      </w:r>
      <w:r w:rsidRPr="007B73A5">
        <w:rPr>
          <w:rFonts w:ascii="Times New Roman" w:hAnsi="Times New Roman"/>
        </w:rPr>
        <w:t>Специальные радиотехнические системы</w:t>
      </w:r>
      <w:r>
        <w:rPr>
          <w:rFonts w:ascii="Times New Roman" w:hAnsi="Times New Roman"/>
        </w:rPr>
        <w:t>»)</w:t>
      </w:r>
    </w:p>
    <w:p w14:paraId="36F865FD" w14:textId="77777777" w:rsidR="00B40249" w:rsidRPr="007B73A5" w:rsidRDefault="00B40249" w:rsidP="00A204AD">
      <w:pPr>
        <w:pStyle w:val="ab"/>
        <w:rPr>
          <w:rFonts w:ascii="Times New Roman" w:hAnsi="Times New Roman"/>
        </w:rPr>
      </w:pPr>
      <w:r w:rsidRPr="007B73A5">
        <w:rPr>
          <w:rFonts w:ascii="Times New Roman" w:hAnsi="Times New Roman"/>
        </w:rPr>
        <w:t xml:space="preserve">Программы подготовки научно-педагогических кадров в аспирантуре: 10.00.00 </w:t>
      </w:r>
      <w:r>
        <w:rPr>
          <w:rFonts w:ascii="Times New Roman" w:hAnsi="Times New Roman"/>
        </w:rPr>
        <w:t>«</w:t>
      </w:r>
      <w:r w:rsidRPr="007B73A5">
        <w:rPr>
          <w:rFonts w:ascii="Times New Roman" w:hAnsi="Times New Roman"/>
        </w:rPr>
        <w:t>Информационная безопасность</w:t>
      </w:r>
      <w:r>
        <w:rPr>
          <w:rFonts w:ascii="Times New Roman" w:hAnsi="Times New Roman"/>
        </w:rPr>
        <w:t>» (</w:t>
      </w:r>
      <w:r w:rsidRPr="007B73A5">
        <w:rPr>
          <w:rFonts w:ascii="Times New Roman" w:hAnsi="Times New Roman"/>
        </w:rPr>
        <w:t xml:space="preserve">10.06.01 </w:t>
      </w:r>
      <w:r>
        <w:rPr>
          <w:rFonts w:ascii="Times New Roman" w:hAnsi="Times New Roman"/>
        </w:rPr>
        <w:t>«</w:t>
      </w:r>
      <w:r w:rsidRPr="007B73A5">
        <w:rPr>
          <w:rFonts w:ascii="Times New Roman" w:hAnsi="Times New Roman"/>
        </w:rPr>
        <w:t>Информационная безопасность</w:t>
      </w:r>
      <w:r>
        <w:rPr>
          <w:rFonts w:ascii="Times New Roman" w:hAnsi="Times New Roman"/>
        </w:rPr>
        <w:t>»)</w:t>
      </w:r>
      <w:r w:rsidRPr="007B73A5">
        <w:rPr>
          <w:rFonts w:ascii="Times New Roman" w:hAnsi="Times New Roman"/>
        </w:rPr>
        <w:t xml:space="preserve"> </w:t>
      </w:r>
    </w:p>
  </w:footnote>
  <w:footnote w:id="15">
    <w:p w14:paraId="726D7785" w14:textId="77777777" w:rsidR="00B40249" w:rsidRPr="00CB5FD7" w:rsidRDefault="00B40249" w:rsidP="00E0792A">
      <w:pPr>
        <w:pStyle w:val="ab"/>
        <w:ind w:right="111"/>
        <w:jc w:val="both"/>
        <w:rPr>
          <w:rFonts w:ascii="Times New Roman" w:hAnsi="Times New Roman"/>
          <w:szCs w:val="16"/>
        </w:rPr>
      </w:pPr>
      <w:r w:rsidRPr="00CB5FD7">
        <w:rPr>
          <w:rStyle w:val="a8"/>
          <w:rFonts w:ascii="Times New Roman" w:hAnsi="Times New Roman"/>
          <w:sz w:val="16"/>
          <w:szCs w:val="16"/>
        </w:rPr>
        <w:footnoteRef/>
      </w:r>
      <w:r w:rsidRPr="00CB5FD7">
        <w:rPr>
          <w:rFonts w:ascii="Times New Roman" w:hAnsi="Times New Roman"/>
          <w:sz w:val="16"/>
          <w:szCs w:val="16"/>
        </w:rPr>
        <w:t xml:space="preserve"> «</w:t>
      </w:r>
      <w:r w:rsidRPr="00CB5FD7">
        <w:rPr>
          <w:rFonts w:ascii="Times New Roman" w:hAnsi="Times New Roman"/>
          <w:szCs w:val="16"/>
        </w:rPr>
        <w:t>Университет</w:t>
      </w:r>
      <w:r>
        <w:rPr>
          <w:rFonts w:ascii="Times New Roman" w:hAnsi="Times New Roman"/>
          <w:szCs w:val="16"/>
        </w:rPr>
        <w:t>ский стартап» –</w:t>
      </w:r>
      <w:r w:rsidRPr="00CB5FD7">
        <w:rPr>
          <w:rFonts w:ascii="Times New Roman" w:hAnsi="Times New Roman"/>
          <w:szCs w:val="16"/>
        </w:rPr>
        <w:t xml:space="preserve"> созданное в соответствии с законодательством Российской Федерации хозяйственное общество, участниками которого являются юридические и (или) физические лица, получившее поддержку университетской «стартап-студии», и (или) доли (акции) в уставном капитале которого (или их часть) принадлежат университетским «стартап-студиям», и (или) обучающимся образовательной организации, и (или) работникам образовательной организации, и (или) образовательным организациям. Здесь и далее </w:t>
      </w:r>
      <w:r>
        <w:rPr>
          <w:rFonts w:ascii="Times New Roman" w:hAnsi="Times New Roman"/>
          <w:szCs w:val="16"/>
        </w:rPr>
        <w:t>п</w:t>
      </w:r>
      <w:r w:rsidRPr="00CB5FD7">
        <w:rPr>
          <w:rFonts w:ascii="Times New Roman" w:hAnsi="Times New Roman"/>
          <w:szCs w:val="16"/>
        </w:rPr>
        <w:t xml:space="preserve">онятие приведено в целях настоящей Методики расчета показателя и соответствует понятию «университетский стартап» определенному в постановление Правительства РФ </w:t>
      </w:r>
      <w:r>
        <w:rPr>
          <w:rFonts w:ascii="Times New Roman" w:hAnsi="Times New Roman"/>
          <w:szCs w:val="16"/>
        </w:rPr>
        <w:br/>
      </w:r>
      <w:r w:rsidRPr="00CB5FD7">
        <w:rPr>
          <w:rFonts w:ascii="Times New Roman" w:hAnsi="Times New Roman"/>
          <w:szCs w:val="16"/>
        </w:rPr>
        <w:t xml:space="preserve">от 8 июля 2022 г. </w:t>
      </w:r>
      <w:r>
        <w:rPr>
          <w:rFonts w:ascii="Times New Roman" w:hAnsi="Times New Roman"/>
          <w:szCs w:val="16"/>
        </w:rPr>
        <w:t>№</w:t>
      </w:r>
      <w:r w:rsidRPr="00CB5FD7">
        <w:rPr>
          <w:rFonts w:ascii="Times New Roman" w:hAnsi="Times New Roman"/>
          <w:szCs w:val="16"/>
        </w:rPr>
        <w:t xml:space="preserve"> 1225 «Об утверждении Правил предоставления субсидий из федерального бюджета Фонду инфраструктурных и образовательных программ в целях создания и поддержки инструментов университетского венчурного строительства (университетские «стартап-студии»), а также на финансовое обеспечение затрат, связанных с выполнением возложенных на него функций по организации мероприятий по популяризации федерального проекта».</w:t>
      </w:r>
    </w:p>
  </w:footnote>
  <w:footnote w:id="16">
    <w:p w14:paraId="6C8F16A2" w14:textId="77777777" w:rsidR="00B40249" w:rsidRDefault="00B40249">
      <w:pPr>
        <w:pStyle w:val="ab"/>
      </w:pPr>
      <w:r>
        <w:rPr>
          <w:rStyle w:val="a8"/>
        </w:rPr>
        <w:footnoteRef/>
      </w:r>
      <w:r>
        <w:t xml:space="preserve"> У</w:t>
      </w:r>
      <w:r w:rsidRPr="00FD1FEF">
        <w:rPr>
          <w:rFonts w:ascii="Times New Roman" w:hAnsi="Times New Roman"/>
          <w:szCs w:val="16"/>
        </w:rPr>
        <w:t>читываются юридические лица</w:t>
      </w:r>
    </w:p>
  </w:footnote>
  <w:footnote w:id="17">
    <w:p w14:paraId="486445A7" w14:textId="77777777" w:rsidR="00B40249" w:rsidRDefault="00B40249">
      <w:pPr>
        <w:pStyle w:val="ab"/>
      </w:pPr>
      <w:r>
        <w:rPr>
          <w:rStyle w:val="a8"/>
        </w:rPr>
        <w:footnoteRef/>
      </w:r>
      <w:r w:rsidRPr="00B758A5">
        <w:t xml:space="preserve"> </w:t>
      </w:r>
      <w:r w:rsidRPr="00B758A5">
        <w:rPr>
          <w:rFonts w:ascii="Times New Roman" w:hAnsi="Times New Roman"/>
          <w:iCs/>
        </w:rPr>
        <w:t xml:space="preserve">Регионы – доноры получают меньше баллов за </w:t>
      </w:r>
      <w:proofErr w:type="spellStart"/>
      <w:r w:rsidRPr="00B758A5">
        <w:rPr>
          <w:rFonts w:ascii="Times New Roman" w:hAnsi="Times New Roman"/>
          <w:iCs/>
        </w:rPr>
        <w:t>бОльшую</w:t>
      </w:r>
      <w:proofErr w:type="spellEnd"/>
      <w:r w:rsidRPr="00B758A5">
        <w:rPr>
          <w:rFonts w:ascii="Times New Roman" w:hAnsi="Times New Roman"/>
          <w:iCs/>
        </w:rPr>
        <w:t xml:space="preserve"> долю расходов, высокодотационные регионы получают больше баллов за </w:t>
      </w:r>
      <w:proofErr w:type="spellStart"/>
      <w:r w:rsidRPr="00B758A5">
        <w:rPr>
          <w:rFonts w:ascii="Times New Roman" w:hAnsi="Times New Roman"/>
          <w:iCs/>
        </w:rPr>
        <w:t>бОльшую</w:t>
      </w:r>
      <w:proofErr w:type="spellEnd"/>
      <w:r w:rsidRPr="00B758A5">
        <w:rPr>
          <w:rFonts w:ascii="Times New Roman" w:hAnsi="Times New Roman"/>
          <w:iCs/>
        </w:rPr>
        <w:t xml:space="preserve"> долю расходов.</w:t>
      </w:r>
    </w:p>
  </w:footnote>
  <w:footnote w:id="18">
    <w:p w14:paraId="49D0FACC" w14:textId="77777777" w:rsidR="00B40249" w:rsidRPr="00CB5FD7" w:rsidRDefault="00B40249" w:rsidP="0052659D">
      <w:pPr>
        <w:pStyle w:val="ab"/>
        <w:ind w:right="111"/>
        <w:jc w:val="both"/>
        <w:rPr>
          <w:rFonts w:ascii="Times New Roman" w:hAnsi="Times New Roman"/>
        </w:rPr>
      </w:pPr>
      <w:r w:rsidRPr="00CB5FD7">
        <w:rPr>
          <w:rStyle w:val="a8"/>
          <w:rFonts w:ascii="Times New Roman" w:hAnsi="Times New Roman"/>
        </w:rPr>
        <w:footnoteRef/>
      </w:r>
      <w:r w:rsidRPr="00CB5FD7">
        <w:rPr>
          <w:rFonts w:ascii="Times New Roman" w:hAnsi="Times New Roman"/>
        </w:rPr>
        <w:t xml:space="preserve"> Расчет показателя осуществляется в соответствии с методикой, утвержденной приказом Росстата от 27 декабря 2019 г. № 818 (</w:t>
      </w:r>
      <w:hyperlink r:id="rId3" w:history="1">
        <w:r w:rsidRPr="00CB5FD7">
          <w:rPr>
            <w:rStyle w:val="af2"/>
            <w:rFonts w:ascii="Times New Roman" w:hAnsi="Times New Roman"/>
          </w:rPr>
          <w:t>https://rosstat.gov.ru/statistics/science/methodology</w:t>
        </w:r>
      </w:hyperlink>
      <w:r w:rsidRPr="00CB5FD7">
        <w:rPr>
          <w:rFonts w:ascii="Times New Roman" w:hAnsi="Times New Roman"/>
        </w:rPr>
        <w:t>)</w:t>
      </w:r>
    </w:p>
  </w:footnote>
  <w:footnote w:id="19">
    <w:p w14:paraId="713249DC" w14:textId="77777777" w:rsidR="00B40249" w:rsidRPr="00811042" w:rsidRDefault="00B40249" w:rsidP="00811042">
      <w:pPr>
        <w:pStyle w:val="ab"/>
        <w:rPr>
          <w:rFonts w:ascii="Times New Roman" w:hAnsi="Times New Roman"/>
          <w:szCs w:val="16"/>
        </w:rPr>
      </w:pPr>
      <w:r>
        <w:rPr>
          <w:rStyle w:val="a8"/>
        </w:rPr>
        <w:footnoteRef/>
      </w:r>
      <w:r>
        <w:t xml:space="preserve"> </w:t>
      </w:r>
      <w:r w:rsidRPr="00811042">
        <w:rPr>
          <w:rFonts w:ascii="Times New Roman" w:hAnsi="Times New Roman"/>
          <w:szCs w:val="16"/>
        </w:rPr>
        <w:t>К объектам интеллектуальной собственности относятся изобретения, полезные модели, промышленные образцы, базы данных, программы для ЭВМ, топологии интегральных микросхем, селекционные достижения</w:t>
      </w:r>
    </w:p>
  </w:footnote>
  <w:footnote w:id="20">
    <w:p w14:paraId="31487063" w14:textId="77777777" w:rsidR="00B40249" w:rsidRPr="00390154" w:rsidRDefault="00B40249" w:rsidP="006B10E0">
      <w:pPr>
        <w:pStyle w:val="ab"/>
        <w:jc w:val="both"/>
        <w:rPr>
          <w:rFonts w:ascii="Times New Roman" w:hAnsi="Times New Roman"/>
        </w:rPr>
      </w:pPr>
      <w:r>
        <w:rPr>
          <w:rStyle w:val="a8"/>
        </w:rPr>
        <w:footnoteRef/>
      </w:r>
      <w:r>
        <w:t xml:space="preserve"> </w:t>
      </w:r>
      <w:r w:rsidRPr="00390154">
        <w:rPr>
          <w:rFonts w:ascii="Times New Roman" w:hAnsi="Times New Roman"/>
        </w:rPr>
        <w:t xml:space="preserve">Данные показатели применяются для дополнительного анализа успешных практик реализации программ научно-технологического развития регионов-лидеров национального рейтинга научно-технологического развития субъектов Российской Федерации, в том числе не вошедших в 10-ку регионов-лидеров Национального рейтинга </w:t>
      </w:r>
    </w:p>
  </w:footnote>
  <w:footnote w:id="21">
    <w:p w14:paraId="430C5C5B" w14:textId="77777777" w:rsidR="00B40249" w:rsidRDefault="00B40249">
      <w:pPr>
        <w:pStyle w:val="ab"/>
      </w:pPr>
      <w:r>
        <w:rPr>
          <w:rStyle w:val="a8"/>
        </w:rPr>
        <w:footnoteRef/>
      </w:r>
      <w:r>
        <w:t xml:space="preserve"> </w:t>
      </w:r>
      <w:r>
        <w:rPr>
          <w:rFonts w:ascii="Times New Roman" w:eastAsia="Times New Roman" w:hAnsi="Times New Roman"/>
          <w:color w:val="000000"/>
          <w:lang w:eastAsia="ru-RU"/>
        </w:rPr>
        <w:t xml:space="preserve">Указываются проекты </w:t>
      </w:r>
      <w:r w:rsidRPr="00CB5FD7">
        <w:rPr>
          <w:rFonts w:ascii="Times New Roman" w:hAnsi="Times New Roman"/>
        </w:rPr>
        <w:t>кооперации</w:t>
      </w:r>
      <w:r>
        <w:rPr>
          <w:rFonts w:ascii="Times New Roman" w:eastAsia="Times New Roman" w:hAnsi="Times New Roman"/>
          <w:color w:val="000000"/>
          <w:lang w:eastAsia="ru-RU"/>
        </w:rPr>
        <w:t xml:space="preserve"> начатые, продолжающиеся и законченные в отчетном периоде</w:t>
      </w:r>
    </w:p>
  </w:footnote>
  <w:footnote w:id="22">
    <w:p w14:paraId="4C3FF975" w14:textId="77777777" w:rsidR="00B40249" w:rsidRPr="00390154" w:rsidRDefault="00B40249" w:rsidP="00390154">
      <w:pPr>
        <w:pStyle w:val="Default"/>
        <w:jc w:val="both"/>
        <w:rPr>
          <w:sz w:val="20"/>
          <w:szCs w:val="20"/>
        </w:rPr>
      </w:pPr>
      <w:r w:rsidRPr="00390154">
        <w:rPr>
          <w:rStyle w:val="a8"/>
          <w:sz w:val="20"/>
          <w:szCs w:val="20"/>
        </w:rPr>
        <w:footnoteRef/>
      </w:r>
      <w:r w:rsidRPr="00390154">
        <w:rPr>
          <w:sz w:val="20"/>
          <w:szCs w:val="20"/>
        </w:rPr>
        <w:t xml:space="preserve"> Договор о патентной кооперации (PCT) позволяет испрашивать патентную охрану изобретения одновременно в каждой из множества стран путем подачи «международной» патентной заявки. Такая заявка может быть подана гражданином любого Договаривающегося государства PCT или лицом, проживающим в таком государстве. Обычно она может быть подана в национальное патентное ведомство Договаривающегося государства, гражданином которого является заявитель или в котором он проживает, либо, по выбору заявителя, в Международное бюро ВОИС в Женеве. Данный показатель, являясь показателем Концепции технологического развития России на период до 2030 года, отражает вклад регионов в достижение технологического суверенитета Российской Федерации</w:t>
      </w:r>
    </w:p>
  </w:footnote>
  <w:footnote w:id="23">
    <w:p w14:paraId="4D51D4A5" w14:textId="77777777" w:rsidR="00B40249" w:rsidRPr="00CB5FD7" w:rsidRDefault="00B40249" w:rsidP="00CB5FD7">
      <w:pPr>
        <w:pStyle w:val="ab"/>
        <w:ind w:right="111"/>
        <w:jc w:val="both"/>
        <w:rPr>
          <w:rFonts w:ascii="Times New Roman" w:hAnsi="Times New Roman"/>
          <w:szCs w:val="16"/>
        </w:rPr>
      </w:pPr>
      <w:r w:rsidRPr="00CB5FD7">
        <w:rPr>
          <w:rStyle w:val="a8"/>
          <w:rFonts w:ascii="Times New Roman" w:hAnsi="Times New Roman"/>
          <w:sz w:val="16"/>
          <w:szCs w:val="16"/>
        </w:rPr>
        <w:footnoteRef/>
      </w:r>
      <w:r w:rsidRPr="00CB5FD7">
        <w:rPr>
          <w:rFonts w:ascii="Times New Roman" w:hAnsi="Times New Roman"/>
          <w:sz w:val="16"/>
          <w:szCs w:val="16"/>
        </w:rPr>
        <w:t xml:space="preserve"> «</w:t>
      </w:r>
      <w:r w:rsidRPr="00CB5FD7">
        <w:rPr>
          <w:rFonts w:ascii="Times New Roman" w:hAnsi="Times New Roman"/>
          <w:szCs w:val="16"/>
        </w:rPr>
        <w:t>Университет</w:t>
      </w:r>
      <w:r>
        <w:rPr>
          <w:rFonts w:ascii="Times New Roman" w:hAnsi="Times New Roman"/>
          <w:szCs w:val="16"/>
        </w:rPr>
        <w:t>ский стартап» –</w:t>
      </w:r>
      <w:r w:rsidRPr="00CB5FD7">
        <w:rPr>
          <w:rFonts w:ascii="Times New Roman" w:hAnsi="Times New Roman"/>
          <w:szCs w:val="16"/>
        </w:rPr>
        <w:t xml:space="preserve"> созданное в соответствии с законодательством Российской Федерации хозяйственное общество, участниками которого являются юридические и (или) физические лица, получившее поддержку университетской «стартап-студии», и (или) доли (акции) в уставном капитале которого (или их часть) принадлежат университетским «стартап-студиям», и (или) обучающимся образовательной организации, и (или) работникам образовательной организации, и (или) образователь</w:t>
      </w:r>
      <w:r>
        <w:rPr>
          <w:rFonts w:ascii="Times New Roman" w:hAnsi="Times New Roman"/>
          <w:szCs w:val="16"/>
        </w:rPr>
        <w:t>ным организациям. Здесь и далее</w:t>
      </w:r>
      <w:r w:rsidRPr="00CB5FD7">
        <w:rPr>
          <w:rFonts w:ascii="Times New Roman" w:hAnsi="Times New Roman"/>
          <w:szCs w:val="16"/>
        </w:rPr>
        <w:t xml:space="preserve"> </w:t>
      </w:r>
      <w:r>
        <w:rPr>
          <w:rFonts w:ascii="Times New Roman" w:hAnsi="Times New Roman"/>
          <w:szCs w:val="16"/>
        </w:rPr>
        <w:t>п</w:t>
      </w:r>
      <w:r w:rsidRPr="00CB5FD7">
        <w:rPr>
          <w:rFonts w:ascii="Times New Roman" w:hAnsi="Times New Roman"/>
          <w:szCs w:val="16"/>
        </w:rPr>
        <w:t xml:space="preserve">онятие приведено в целях настоящей Методики расчета показателя и соответствует понятию «университетский стартап» определенному в постановление Правительства РФ </w:t>
      </w:r>
      <w:r>
        <w:rPr>
          <w:rFonts w:ascii="Times New Roman" w:hAnsi="Times New Roman"/>
          <w:szCs w:val="16"/>
        </w:rPr>
        <w:br/>
      </w:r>
      <w:r w:rsidRPr="00CB5FD7">
        <w:rPr>
          <w:rFonts w:ascii="Times New Roman" w:hAnsi="Times New Roman"/>
          <w:szCs w:val="16"/>
        </w:rPr>
        <w:t xml:space="preserve">от 8 июля 2022 г. </w:t>
      </w:r>
      <w:r>
        <w:rPr>
          <w:rFonts w:ascii="Times New Roman" w:hAnsi="Times New Roman"/>
          <w:szCs w:val="16"/>
        </w:rPr>
        <w:t>№</w:t>
      </w:r>
      <w:r w:rsidRPr="00CB5FD7">
        <w:rPr>
          <w:rFonts w:ascii="Times New Roman" w:hAnsi="Times New Roman"/>
          <w:szCs w:val="16"/>
        </w:rPr>
        <w:t xml:space="preserve"> 1225 «Об утверждении Правил предоставления субсидий из федерального бюджета Фонду инфраструктурных и образовательных программ в целях создания и поддержки инструментов университетского венчурного строительства (университетские «стартап-студии»), а также на финансовое обеспечение затрат, связанных с выполнением возложенных на него функций по организации мероприятий по популяризации федерального проекта».</w:t>
      </w:r>
    </w:p>
  </w:footnote>
  <w:footnote w:id="24">
    <w:p w14:paraId="5757A14C" w14:textId="77777777" w:rsidR="00B40249" w:rsidRDefault="00B40249" w:rsidP="00830D61">
      <w:pPr>
        <w:pStyle w:val="ab"/>
      </w:pPr>
      <w:r>
        <w:rPr>
          <w:rStyle w:val="a8"/>
        </w:rPr>
        <w:footnoteRef/>
      </w:r>
      <w:r>
        <w:t xml:space="preserve"> </w:t>
      </w:r>
      <w:r w:rsidRPr="00804945">
        <w:rPr>
          <w:rFonts w:ascii="Times New Roman" w:hAnsi="Times New Roman"/>
        </w:rPr>
        <w:t>если доли (акции) в уставном капитале университетских стартапов (или их часть) принадлежат одновременно более чем одному из следующих акционеров (инвесторов)</w:t>
      </w:r>
      <w:r>
        <w:rPr>
          <w:rFonts w:ascii="Times New Roman" w:hAnsi="Times New Roman"/>
        </w:rPr>
        <w:t>,</w:t>
      </w:r>
      <w:r w:rsidRPr="00804945">
        <w:rPr>
          <w:rFonts w:ascii="Times New Roman" w:hAnsi="Times New Roman"/>
        </w:rPr>
        <w:t xml:space="preserve"> а именно: университетским «стартап-студиям», физическим лицам, обучающимся в образовательной организации высшего образования или завершившим обучение в образовательной организации не более 3 лет до дня начала их участия в университетском стартапе, и </w:t>
      </w:r>
      <w:r w:rsidRPr="00804945">
        <w:rPr>
          <w:rFonts w:ascii="Times New Roman" w:eastAsia="Times New Roman" w:hAnsi="Times New Roman"/>
          <w:lang w:eastAsia="ru-RU" w:bidi="ru-RU"/>
        </w:rPr>
        <w:t xml:space="preserve"> </w:t>
      </w:r>
      <w:r w:rsidRPr="00804945">
        <w:rPr>
          <w:rFonts w:ascii="Times New Roman" w:hAnsi="Times New Roman"/>
        </w:rPr>
        <w:t>работникам образовательной организации, и образовательным организациям, то данный университетский стартап учитывается как один в любом из соответствующих</w:t>
      </w:r>
      <w:r>
        <w:rPr>
          <w:rFonts w:ascii="Times New Roman" w:hAnsi="Times New Roman"/>
        </w:rPr>
        <w:t xml:space="preserve"> </w:t>
      </w:r>
      <w:r w:rsidRPr="00804945">
        <w:rPr>
          <w:rFonts w:ascii="Times New Roman" w:hAnsi="Times New Roman"/>
        </w:rPr>
        <w:t xml:space="preserve">коэффициентов </w:t>
      </w:r>
      <m:oMath>
        <m:sSup>
          <m:sSupPr>
            <m:ctrlPr>
              <w:rPr>
                <w:rFonts w:ascii="Cambria Math" w:hAnsi="Cambria Math"/>
                <w:i/>
                <w:lang w:bidi="ru-RU"/>
              </w:rPr>
            </m:ctrlPr>
          </m:sSupPr>
          <m:e>
            <m:r>
              <w:rPr>
                <w:rFonts w:ascii="Cambria Math" w:hAnsi="Cambria Math"/>
              </w:rPr>
              <m:t>СТ</m:t>
            </m:r>
          </m:e>
          <m:sup>
            <m:r>
              <w:rPr>
                <w:rFonts w:ascii="Cambria Math" w:hAnsi="Cambria Math"/>
              </w:rPr>
              <m:t>дусс</m:t>
            </m:r>
          </m:sup>
        </m:sSup>
        <m:r>
          <m:rPr>
            <m:sty m:val="p"/>
          </m:rPr>
          <w:rPr>
            <w:rFonts w:ascii="Cambria Math" w:hAnsi="Cambria Math"/>
          </w:rPr>
          <m:t xml:space="preserve"> </m:t>
        </m:r>
        <m:r>
          <w:rPr>
            <w:rFonts w:ascii="Cambria Math" w:hAnsi="Cambria Math"/>
          </w:rPr>
          <m:t>+</m:t>
        </m:r>
        <m:sSup>
          <m:sSupPr>
            <m:ctrlPr>
              <w:rPr>
                <w:rFonts w:ascii="Cambria Math" w:hAnsi="Cambria Math"/>
                <w:i/>
                <w:lang w:bidi="ru-RU"/>
              </w:rPr>
            </m:ctrlPr>
          </m:sSupPr>
          <m:e>
            <m:r>
              <w:rPr>
                <w:rFonts w:ascii="Cambria Math" w:hAnsi="Cambria Math"/>
              </w:rPr>
              <m:t>СТ</m:t>
            </m:r>
          </m:e>
          <m:sup>
            <m:r>
              <w:rPr>
                <w:rFonts w:ascii="Cambria Math" w:hAnsi="Cambria Math"/>
              </w:rPr>
              <m:t>дфл</m:t>
            </m:r>
          </m:sup>
        </m:sSup>
        <m:r>
          <w:rPr>
            <w:rFonts w:ascii="Cambria Math" w:hAnsi="Cambria Math"/>
          </w:rPr>
          <m:t>+</m:t>
        </m:r>
        <m:sSup>
          <m:sSupPr>
            <m:ctrlPr>
              <w:rPr>
                <w:rFonts w:ascii="Cambria Math" w:hAnsi="Cambria Math"/>
                <w:i/>
                <w:lang w:bidi="ru-RU"/>
              </w:rPr>
            </m:ctrlPr>
          </m:sSupPr>
          <m:e>
            <m:r>
              <w:rPr>
                <w:rFonts w:ascii="Cambria Math" w:hAnsi="Cambria Math"/>
              </w:rPr>
              <m:t>СТ</m:t>
            </m:r>
          </m:e>
          <m:sup>
            <m:r>
              <w:rPr>
                <w:rFonts w:ascii="Cambria Math" w:hAnsi="Cambria Math"/>
              </w:rPr>
              <m:t>дроо</m:t>
            </m:r>
          </m:sup>
        </m:sSup>
        <m:r>
          <w:rPr>
            <w:rFonts w:ascii="Cambria Math" w:hAnsi="Cambria Math"/>
          </w:rPr>
          <m:t>+</m:t>
        </m:r>
        <m:sSup>
          <m:sSupPr>
            <m:ctrlPr>
              <w:rPr>
                <w:rFonts w:ascii="Cambria Math" w:hAnsi="Cambria Math"/>
                <w:i/>
                <w:lang w:bidi="ru-RU"/>
              </w:rPr>
            </m:ctrlPr>
          </m:sSupPr>
          <m:e>
            <m:r>
              <w:rPr>
                <w:rFonts w:ascii="Cambria Math" w:hAnsi="Cambria Math"/>
              </w:rPr>
              <m:t>СТ</m:t>
            </m:r>
          </m:e>
          <m:sup>
            <m:r>
              <w:rPr>
                <w:rFonts w:ascii="Cambria Math" w:hAnsi="Cambria Math"/>
              </w:rPr>
              <m:t>доо</m:t>
            </m:r>
          </m:sup>
        </m:sSup>
      </m:oMath>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26348"/>
      <w:docPartObj>
        <w:docPartGallery w:val="Page Numbers (Top of Page)"/>
        <w:docPartUnique/>
      </w:docPartObj>
    </w:sdtPr>
    <w:sdtEndPr>
      <w:rPr>
        <w:rFonts w:ascii="Times New Roman" w:hAnsi="Times New Roman" w:cs="Times New Roman"/>
      </w:rPr>
    </w:sdtEndPr>
    <w:sdtContent>
      <w:p w14:paraId="1CF91156" w14:textId="77777777" w:rsidR="00B40249" w:rsidRPr="008B7785" w:rsidRDefault="00B40249" w:rsidP="00FC5B9F">
        <w:pPr>
          <w:pStyle w:val="ae"/>
          <w:jc w:val="center"/>
          <w:rPr>
            <w:rFonts w:ascii="Times New Roman" w:hAnsi="Times New Roman" w:cs="Times New Roman"/>
          </w:rPr>
        </w:pPr>
        <w:r w:rsidRPr="008B7785">
          <w:rPr>
            <w:rFonts w:ascii="Times New Roman" w:hAnsi="Times New Roman" w:cs="Times New Roman"/>
          </w:rPr>
          <w:fldChar w:fldCharType="begin"/>
        </w:r>
        <w:r w:rsidRPr="008B7785">
          <w:rPr>
            <w:rFonts w:ascii="Times New Roman" w:hAnsi="Times New Roman" w:cs="Times New Roman"/>
          </w:rPr>
          <w:instrText>PAGE   \* MERGEFORMAT</w:instrText>
        </w:r>
        <w:r w:rsidRPr="008B7785">
          <w:rPr>
            <w:rFonts w:ascii="Times New Roman" w:hAnsi="Times New Roman" w:cs="Times New Roman"/>
          </w:rPr>
          <w:fldChar w:fldCharType="separate"/>
        </w:r>
        <w:r w:rsidR="00E233B8">
          <w:rPr>
            <w:rFonts w:ascii="Times New Roman" w:hAnsi="Times New Roman" w:cs="Times New Roman"/>
            <w:noProof/>
          </w:rPr>
          <w:t>2</w:t>
        </w:r>
        <w:r w:rsidRPr="008B7785">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4C2F" w14:textId="77777777" w:rsidR="00B40249" w:rsidRDefault="00B40249" w:rsidP="00FC5B9F">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2724"/>
    <w:multiLevelType w:val="hybridMultilevel"/>
    <w:tmpl w:val="818E9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41E9C"/>
    <w:multiLevelType w:val="hybridMultilevel"/>
    <w:tmpl w:val="E5B62622"/>
    <w:lvl w:ilvl="0" w:tplc="9DD806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1F218D"/>
    <w:multiLevelType w:val="multilevel"/>
    <w:tmpl w:val="BE3ED9DC"/>
    <w:lvl w:ilvl="0">
      <w:start w:val="1"/>
      <w:numFmt w:val="russianLow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4469F"/>
    <w:multiLevelType w:val="hybridMultilevel"/>
    <w:tmpl w:val="6E005236"/>
    <w:lvl w:ilvl="0" w:tplc="7722E474">
      <w:start w:val="1"/>
      <w:numFmt w:val="decimal"/>
      <w:lvlText w:val="%1."/>
      <w:lvlJc w:val="left"/>
      <w:pPr>
        <w:ind w:left="720" w:hanging="360"/>
      </w:pPr>
      <w:rPr>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E6099A"/>
    <w:multiLevelType w:val="hybridMultilevel"/>
    <w:tmpl w:val="0118639C"/>
    <w:lvl w:ilvl="0" w:tplc="0A8AAB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296DF5"/>
    <w:multiLevelType w:val="hybridMultilevel"/>
    <w:tmpl w:val="22BE4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9E70C9"/>
    <w:multiLevelType w:val="hybridMultilevel"/>
    <w:tmpl w:val="505E98FA"/>
    <w:lvl w:ilvl="0" w:tplc="9DD806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D06CC9"/>
    <w:multiLevelType w:val="hybridMultilevel"/>
    <w:tmpl w:val="FD52C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9256A"/>
    <w:multiLevelType w:val="hybridMultilevel"/>
    <w:tmpl w:val="1006F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912B66"/>
    <w:multiLevelType w:val="hybridMultilevel"/>
    <w:tmpl w:val="4F2A53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2503DE"/>
    <w:multiLevelType w:val="hybridMultilevel"/>
    <w:tmpl w:val="22F0D0A8"/>
    <w:lvl w:ilvl="0" w:tplc="AB185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5A4C01"/>
    <w:multiLevelType w:val="hybridMultilevel"/>
    <w:tmpl w:val="0DDAD9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9CD7E24"/>
    <w:multiLevelType w:val="hybridMultilevel"/>
    <w:tmpl w:val="0BAE8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61274754">
    <w:abstractNumId w:val="12"/>
  </w:num>
  <w:num w:numId="2" w16cid:durableId="1335231943">
    <w:abstractNumId w:val="5"/>
  </w:num>
  <w:num w:numId="3" w16cid:durableId="1640963470">
    <w:abstractNumId w:val="8"/>
  </w:num>
  <w:num w:numId="4" w16cid:durableId="342627629">
    <w:abstractNumId w:val="9"/>
  </w:num>
  <w:num w:numId="5" w16cid:durableId="1320964776">
    <w:abstractNumId w:val="3"/>
  </w:num>
  <w:num w:numId="6" w16cid:durableId="2033454243">
    <w:abstractNumId w:val="10"/>
  </w:num>
  <w:num w:numId="7" w16cid:durableId="729234165">
    <w:abstractNumId w:val="11"/>
  </w:num>
  <w:num w:numId="8" w16cid:durableId="1063793744">
    <w:abstractNumId w:val="6"/>
  </w:num>
  <w:num w:numId="9" w16cid:durableId="1196163743">
    <w:abstractNumId w:val="0"/>
  </w:num>
  <w:num w:numId="10" w16cid:durableId="55934522">
    <w:abstractNumId w:val="7"/>
  </w:num>
  <w:num w:numId="11" w16cid:durableId="426655461">
    <w:abstractNumId w:val="1"/>
  </w:num>
  <w:num w:numId="12" w16cid:durableId="1018117558">
    <w:abstractNumId w:val="2"/>
  </w:num>
  <w:num w:numId="13" w16cid:durableId="2063211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9E"/>
    <w:rsid w:val="000016C3"/>
    <w:rsid w:val="000041D9"/>
    <w:rsid w:val="00005626"/>
    <w:rsid w:val="00014948"/>
    <w:rsid w:val="00020592"/>
    <w:rsid w:val="000272EC"/>
    <w:rsid w:val="00030C4B"/>
    <w:rsid w:val="000324C9"/>
    <w:rsid w:val="00044F43"/>
    <w:rsid w:val="00046100"/>
    <w:rsid w:val="00046301"/>
    <w:rsid w:val="00052398"/>
    <w:rsid w:val="00053F97"/>
    <w:rsid w:val="0005503F"/>
    <w:rsid w:val="00056252"/>
    <w:rsid w:val="000570AA"/>
    <w:rsid w:val="00057AD9"/>
    <w:rsid w:val="00061B99"/>
    <w:rsid w:val="00062FA0"/>
    <w:rsid w:val="000664C2"/>
    <w:rsid w:val="00070722"/>
    <w:rsid w:val="00072429"/>
    <w:rsid w:val="00072DD6"/>
    <w:rsid w:val="0007352F"/>
    <w:rsid w:val="000742B0"/>
    <w:rsid w:val="00081272"/>
    <w:rsid w:val="00087BDB"/>
    <w:rsid w:val="00091ED7"/>
    <w:rsid w:val="000A5535"/>
    <w:rsid w:val="000A7F77"/>
    <w:rsid w:val="000B4AC8"/>
    <w:rsid w:val="000D243F"/>
    <w:rsid w:val="000E14A8"/>
    <w:rsid w:val="000E30D4"/>
    <w:rsid w:val="000E56F1"/>
    <w:rsid w:val="000F1AAA"/>
    <w:rsid w:val="00104DF8"/>
    <w:rsid w:val="0010500F"/>
    <w:rsid w:val="00105929"/>
    <w:rsid w:val="00111071"/>
    <w:rsid w:val="00111333"/>
    <w:rsid w:val="00113807"/>
    <w:rsid w:val="00113A25"/>
    <w:rsid w:val="00116913"/>
    <w:rsid w:val="001204CE"/>
    <w:rsid w:val="0012734F"/>
    <w:rsid w:val="001315AC"/>
    <w:rsid w:val="00140682"/>
    <w:rsid w:val="00143E87"/>
    <w:rsid w:val="00143F94"/>
    <w:rsid w:val="0014569E"/>
    <w:rsid w:val="00153EC8"/>
    <w:rsid w:val="0015411C"/>
    <w:rsid w:val="00161CD2"/>
    <w:rsid w:val="00164273"/>
    <w:rsid w:val="001643D1"/>
    <w:rsid w:val="0017372B"/>
    <w:rsid w:val="00174EBA"/>
    <w:rsid w:val="00175FD3"/>
    <w:rsid w:val="00177663"/>
    <w:rsid w:val="00182D47"/>
    <w:rsid w:val="00183F96"/>
    <w:rsid w:val="00184CB9"/>
    <w:rsid w:val="0019223F"/>
    <w:rsid w:val="0019264A"/>
    <w:rsid w:val="00192BB0"/>
    <w:rsid w:val="0019763B"/>
    <w:rsid w:val="001A4BCD"/>
    <w:rsid w:val="001A7441"/>
    <w:rsid w:val="001B6010"/>
    <w:rsid w:val="001C5D2E"/>
    <w:rsid w:val="001C6BDF"/>
    <w:rsid w:val="001C7EAA"/>
    <w:rsid w:val="001D12D2"/>
    <w:rsid w:val="001D347E"/>
    <w:rsid w:val="001D45AA"/>
    <w:rsid w:val="001E21C4"/>
    <w:rsid w:val="001E2BED"/>
    <w:rsid w:val="001E2E0C"/>
    <w:rsid w:val="001E49B4"/>
    <w:rsid w:val="001E5F13"/>
    <w:rsid w:val="001F06BB"/>
    <w:rsid w:val="001F31AE"/>
    <w:rsid w:val="00207C98"/>
    <w:rsid w:val="00211E1E"/>
    <w:rsid w:val="0022061B"/>
    <w:rsid w:val="00221A19"/>
    <w:rsid w:val="002226AC"/>
    <w:rsid w:val="0022539E"/>
    <w:rsid w:val="00227555"/>
    <w:rsid w:val="00230CFB"/>
    <w:rsid w:val="00233680"/>
    <w:rsid w:val="00243043"/>
    <w:rsid w:val="00247DEB"/>
    <w:rsid w:val="00261036"/>
    <w:rsid w:val="00262237"/>
    <w:rsid w:val="00264EC6"/>
    <w:rsid w:val="00267ADD"/>
    <w:rsid w:val="00280DC7"/>
    <w:rsid w:val="002841C4"/>
    <w:rsid w:val="00285C1D"/>
    <w:rsid w:val="002924FC"/>
    <w:rsid w:val="002A015D"/>
    <w:rsid w:val="002B0F4F"/>
    <w:rsid w:val="002B5B75"/>
    <w:rsid w:val="002B7623"/>
    <w:rsid w:val="002C0015"/>
    <w:rsid w:val="002D3EC7"/>
    <w:rsid w:val="002D4105"/>
    <w:rsid w:val="002E2BAB"/>
    <w:rsid w:val="002F7E93"/>
    <w:rsid w:val="003073AD"/>
    <w:rsid w:val="00315DAB"/>
    <w:rsid w:val="00317308"/>
    <w:rsid w:val="003200C9"/>
    <w:rsid w:val="00320C46"/>
    <w:rsid w:val="00322548"/>
    <w:rsid w:val="00323FF2"/>
    <w:rsid w:val="003303DB"/>
    <w:rsid w:val="00333787"/>
    <w:rsid w:val="00336663"/>
    <w:rsid w:val="0034081C"/>
    <w:rsid w:val="003424DF"/>
    <w:rsid w:val="0034267D"/>
    <w:rsid w:val="00345003"/>
    <w:rsid w:val="003451B1"/>
    <w:rsid w:val="0035223B"/>
    <w:rsid w:val="00353591"/>
    <w:rsid w:val="00353D44"/>
    <w:rsid w:val="00364F87"/>
    <w:rsid w:val="00370764"/>
    <w:rsid w:val="00370EA3"/>
    <w:rsid w:val="003712E0"/>
    <w:rsid w:val="00371606"/>
    <w:rsid w:val="003725B8"/>
    <w:rsid w:val="00374DC4"/>
    <w:rsid w:val="00377BFB"/>
    <w:rsid w:val="00381DFB"/>
    <w:rsid w:val="00390154"/>
    <w:rsid w:val="00391109"/>
    <w:rsid w:val="00395DE7"/>
    <w:rsid w:val="00396D81"/>
    <w:rsid w:val="003A0145"/>
    <w:rsid w:val="003A328D"/>
    <w:rsid w:val="003A610E"/>
    <w:rsid w:val="003A63E3"/>
    <w:rsid w:val="003B1A6D"/>
    <w:rsid w:val="003B26CF"/>
    <w:rsid w:val="003B34FD"/>
    <w:rsid w:val="003B5820"/>
    <w:rsid w:val="003B6866"/>
    <w:rsid w:val="003B7D2C"/>
    <w:rsid w:val="003C25E6"/>
    <w:rsid w:val="003E1FCC"/>
    <w:rsid w:val="003E33D8"/>
    <w:rsid w:val="003E4C0D"/>
    <w:rsid w:val="003E7595"/>
    <w:rsid w:val="003F0728"/>
    <w:rsid w:val="003F7055"/>
    <w:rsid w:val="0040740E"/>
    <w:rsid w:val="00416025"/>
    <w:rsid w:val="004177B0"/>
    <w:rsid w:val="00423330"/>
    <w:rsid w:val="00423642"/>
    <w:rsid w:val="0042394A"/>
    <w:rsid w:val="00424974"/>
    <w:rsid w:val="00427755"/>
    <w:rsid w:val="004279FB"/>
    <w:rsid w:val="00427EFF"/>
    <w:rsid w:val="00430BC0"/>
    <w:rsid w:val="004346C0"/>
    <w:rsid w:val="004359F7"/>
    <w:rsid w:val="00437A0C"/>
    <w:rsid w:val="004431BC"/>
    <w:rsid w:val="00445C35"/>
    <w:rsid w:val="004548BB"/>
    <w:rsid w:val="00456759"/>
    <w:rsid w:val="004730FE"/>
    <w:rsid w:val="004740BE"/>
    <w:rsid w:val="00476E18"/>
    <w:rsid w:val="0048446D"/>
    <w:rsid w:val="004907AA"/>
    <w:rsid w:val="004917E3"/>
    <w:rsid w:val="004A1DFD"/>
    <w:rsid w:val="004A4460"/>
    <w:rsid w:val="004A51E6"/>
    <w:rsid w:val="004A762C"/>
    <w:rsid w:val="004A7D7B"/>
    <w:rsid w:val="004B035A"/>
    <w:rsid w:val="004B40F1"/>
    <w:rsid w:val="004B54C5"/>
    <w:rsid w:val="004B5CBF"/>
    <w:rsid w:val="004B6299"/>
    <w:rsid w:val="004B65FD"/>
    <w:rsid w:val="004C23C3"/>
    <w:rsid w:val="004E0742"/>
    <w:rsid w:val="004E611F"/>
    <w:rsid w:val="004F2B4F"/>
    <w:rsid w:val="004F516F"/>
    <w:rsid w:val="004F6085"/>
    <w:rsid w:val="005062D8"/>
    <w:rsid w:val="00506A47"/>
    <w:rsid w:val="00506EB6"/>
    <w:rsid w:val="005101C6"/>
    <w:rsid w:val="00513FC1"/>
    <w:rsid w:val="00515933"/>
    <w:rsid w:val="00520773"/>
    <w:rsid w:val="00520BFE"/>
    <w:rsid w:val="00521F38"/>
    <w:rsid w:val="0052256B"/>
    <w:rsid w:val="0052292F"/>
    <w:rsid w:val="005251C3"/>
    <w:rsid w:val="0052659D"/>
    <w:rsid w:val="00532D26"/>
    <w:rsid w:val="00534E3B"/>
    <w:rsid w:val="00535CE3"/>
    <w:rsid w:val="00541234"/>
    <w:rsid w:val="005429A0"/>
    <w:rsid w:val="00542B98"/>
    <w:rsid w:val="00543E10"/>
    <w:rsid w:val="00553307"/>
    <w:rsid w:val="005533B9"/>
    <w:rsid w:val="00560FB3"/>
    <w:rsid w:val="0056110A"/>
    <w:rsid w:val="0056114B"/>
    <w:rsid w:val="0056201E"/>
    <w:rsid w:val="00570649"/>
    <w:rsid w:val="00577CEE"/>
    <w:rsid w:val="00582434"/>
    <w:rsid w:val="0058397A"/>
    <w:rsid w:val="00594A2B"/>
    <w:rsid w:val="005951B0"/>
    <w:rsid w:val="005A2898"/>
    <w:rsid w:val="005A7FC3"/>
    <w:rsid w:val="005B298D"/>
    <w:rsid w:val="005B4128"/>
    <w:rsid w:val="005B6F61"/>
    <w:rsid w:val="005B7021"/>
    <w:rsid w:val="005C561A"/>
    <w:rsid w:val="005D2BEA"/>
    <w:rsid w:val="005D45D6"/>
    <w:rsid w:val="005E41C5"/>
    <w:rsid w:val="005E50D4"/>
    <w:rsid w:val="005E59E1"/>
    <w:rsid w:val="005E5EFD"/>
    <w:rsid w:val="005E7091"/>
    <w:rsid w:val="005F0AA4"/>
    <w:rsid w:val="005F0D00"/>
    <w:rsid w:val="005F3713"/>
    <w:rsid w:val="005F5F80"/>
    <w:rsid w:val="005F64AF"/>
    <w:rsid w:val="006026DE"/>
    <w:rsid w:val="0060526E"/>
    <w:rsid w:val="00617470"/>
    <w:rsid w:val="00620FE8"/>
    <w:rsid w:val="006221C8"/>
    <w:rsid w:val="00630D95"/>
    <w:rsid w:val="00637F54"/>
    <w:rsid w:val="006401B3"/>
    <w:rsid w:val="0064510E"/>
    <w:rsid w:val="00647FF8"/>
    <w:rsid w:val="00652F2E"/>
    <w:rsid w:val="0065459A"/>
    <w:rsid w:val="00656E29"/>
    <w:rsid w:val="006610E0"/>
    <w:rsid w:val="00663B05"/>
    <w:rsid w:val="00664C9C"/>
    <w:rsid w:val="00664DE9"/>
    <w:rsid w:val="00666DA5"/>
    <w:rsid w:val="006675C0"/>
    <w:rsid w:val="00672D3C"/>
    <w:rsid w:val="00673DBF"/>
    <w:rsid w:val="00676CBD"/>
    <w:rsid w:val="006772CB"/>
    <w:rsid w:val="0068297B"/>
    <w:rsid w:val="006831E5"/>
    <w:rsid w:val="00693745"/>
    <w:rsid w:val="00693997"/>
    <w:rsid w:val="00696FEF"/>
    <w:rsid w:val="006A024C"/>
    <w:rsid w:val="006B10E0"/>
    <w:rsid w:val="006B1480"/>
    <w:rsid w:val="006B6608"/>
    <w:rsid w:val="006C3344"/>
    <w:rsid w:val="006C33EE"/>
    <w:rsid w:val="006D23F4"/>
    <w:rsid w:val="006D579D"/>
    <w:rsid w:val="006E0A33"/>
    <w:rsid w:val="006F486E"/>
    <w:rsid w:val="00702E68"/>
    <w:rsid w:val="00703B52"/>
    <w:rsid w:val="0070423B"/>
    <w:rsid w:val="00706969"/>
    <w:rsid w:val="0071024C"/>
    <w:rsid w:val="00710A5F"/>
    <w:rsid w:val="0071456A"/>
    <w:rsid w:val="0071764D"/>
    <w:rsid w:val="007204CC"/>
    <w:rsid w:val="00722E2B"/>
    <w:rsid w:val="00723FFB"/>
    <w:rsid w:val="007257AF"/>
    <w:rsid w:val="00732B2A"/>
    <w:rsid w:val="00733C70"/>
    <w:rsid w:val="00736DF1"/>
    <w:rsid w:val="0074533B"/>
    <w:rsid w:val="007461DA"/>
    <w:rsid w:val="00746F3A"/>
    <w:rsid w:val="00751396"/>
    <w:rsid w:val="0075285B"/>
    <w:rsid w:val="007531EC"/>
    <w:rsid w:val="007638C0"/>
    <w:rsid w:val="00770794"/>
    <w:rsid w:val="00770EEC"/>
    <w:rsid w:val="007721D2"/>
    <w:rsid w:val="0077327C"/>
    <w:rsid w:val="00774212"/>
    <w:rsid w:val="00774D86"/>
    <w:rsid w:val="0077532C"/>
    <w:rsid w:val="00777AAA"/>
    <w:rsid w:val="007829D3"/>
    <w:rsid w:val="00783DD3"/>
    <w:rsid w:val="007842F7"/>
    <w:rsid w:val="00786370"/>
    <w:rsid w:val="0078761C"/>
    <w:rsid w:val="0079345F"/>
    <w:rsid w:val="00795943"/>
    <w:rsid w:val="007A4D55"/>
    <w:rsid w:val="007B73A5"/>
    <w:rsid w:val="007D168A"/>
    <w:rsid w:val="007D5A9A"/>
    <w:rsid w:val="007D5B0A"/>
    <w:rsid w:val="007E094E"/>
    <w:rsid w:val="007E0EF8"/>
    <w:rsid w:val="007E4514"/>
    <w:rsid w:val="007E4AB8"/>
    <w:rsid w:val="007F34D9"/>
    <w:rsid w:val="007F4FCD"/>
    <w:rsid w:val="007F5D07"/>
    <w:rsid w:val="00804945"/>
    <w:rsid w:val="008064FA"/>
    <w:rsid w:val="00811042"/>
    <w:rsid w:val="0081242C"/>
    <w:rsid w:val="00813365"/>
    <w:rsid w:val="00813989"/>
    <w:rsid w:val="00821785"/>
    <w:rsid w:val="0082319B"/>
    <w:rsid w:val="00830D61"/>
    <w:rsid w:val="0083366D"/>
    <w:rsid w:val="008417EE"/>
    <w:rsid w:val="00841B7D"/>
    <w:rsid w:val="008469B0"/>
    <w:rsid w:val="00846D6A"/>
    <w:rsid w:val="00856341"/>
    <w:rsid w:val="008612AA"/>
    <w:rsid w:val="00861E23"/>
    <w:rsid w:val="00863AEB"/>
    <w:rsid w:val="00864BA0"/>
    <w:rsid w:val="00871947"/>
    <w:rsid w:val="008731B9"/>
    <w:rsid w:val="0088052C"/>
    <w:rsid w:val="00880F4D"/>
    <w:rsid w:val="008906E3"/>
    <w:rsid w:val="00894D3B"/>
    <w:rsid w:val="008A09EB"/>
    <w:rsid w:val="008A1679"/>
    <w:rsid w:val="008A1C5E"/>
    <w:rsid w:val="008A6F4A"/>
    <w:rsid w:val="008B1819"/>
    <w:rsid w:val="008B7785"/>
    <w:rsid w:val="008C2D4E"/>
    <w:rsid w:val="008C2D54"/>
    <w:rsid w:val="008C63F6"/>
    <w:rsid w:val="008D1856"/>
    <w:rsid w:val="008D54FE"/>
    <w:rsid w:val="008E23DF"/>
    <w:rsid w:val="008E502B"/>
    <w:rsid w:val="008F19CA"/>
    <w:rsid w:val="008F65C3"/>
    <w:rsid w:val="00906D5A"/>
    <w:rsid w:val="00910685"/>
    <w:rsid w:val="00914FF8"/>
    <w:rsid w:val="00920F16"/>
    <w:rsid w:val="009242A4"/>
    <w:rsid w:val="00924582"/>
    <w:rsid w:val="00925484"/>
    <w:rsid w:val="009263BE"/>
    <w:rsid w:val="009315AE"/>
    <w:rsid w:val="009360F9"/>
    <w:rsid w:val="009370F8"/>
    <w:rsid w:val="009370FA"/>
    <w:rsid w:val="009405F2"/>
    <w:rsid w:val="00951879"/>
    <w:rsid w:val="00952E52"/>
    <w:rsid w:val="009615C7"/>
    <w:rsid w:val="00961A77"/>
    <w:rsid w:val="0096222D"/>
    <w:rsid w:val="009628BE"/>
    <w:rsid w:val="00973075"/>
    <w:rsid w:val="00977FF5"/>
    <w:rsid w:val="0098386F"/>
    <w:rsid w:val="00985C17"/>
    <w:rsid w:val="00986672"/>
    <w:rsid w:val="009870AD"/>
    <w:rsid w:val="00990304"/>
    <w:rsid w:val="00991BCB"/>
    <w:rsid w:val="009926AD"/>
    <w:rsid w:val="0099555B"/>
    <w:rsid w:val="0099694B"/>
    <w:rsid w:val="009973F9"/>
    <w:rsid w:val="009A2586"/>
    <w:rsid w:val="009A49D0"/>
    <w:rsid w:val="009A7913"/>
    <w:rsid w:val="009B6A94"/>
    <w:rsid w:val="009B7BF8"/>
    <w:rsid w:val="009C0DFA"/>
    <w:rsid w:val="009C19A0"/>
    <w:rsid w:val="009C2640"/>
    <w:rsid w:val="009C436D"/>
    <w:rsid w:val="009D2CC8"/>
    <w:rsid w:val="009D54C9"/>
    <w:rsid w:val="009D6914"/>
    <w:rsid w:val="009D69C2"/>
    <w:rsid w:val="009E1DEF"/>
    <w:rsid w:val="009E1F4F"/>
    <w:rsid w:val="009E262C"/>
    <w:rsid w:val="009E6CD1"/>
    <w:rsid w:val="009E70C2"/>
    <w:rsid w:val="009F440A"/>
    <w:rsid w:val="009F52CE"/>
    <w:rsid w:val="00A03A88"/>
    <w:rsid w:val="00A1327D"/>
    <w:rsid w:val="00A204AD"/>
    <w:rsid w:val="00A23ED0"/>
    <w:rsid w:val="00A265C3"/>
    <w:rsid w:val="00A30C8C"/>
    <w:rsid w:val="00A3235E"/>
    <w:rsid w:val="00A371B1"/>
    <w:rsid w:val="00A37227"/>
    <w:rsid w:val="00A424E4"/>
    <w:rsid w:val="00A43B0B"/>
    <w:rsid w:val="00A44F53"/>
    <w:rsid w:val="00A4506F"/>
    <w:rsid w:val="00A45E7A"/>
    <w:rsid w:val="00A5034F"/>
    <w:rsid w:val="00A513AC"/>
    <w:rsid w:val="00A51D73"/>
    <w:rsid w:val="00A60741"/>
    <w:rsid w:val="00A61889"/>
    <w:rsid w:val="00A64788"/>
    <w:rsid w:val="00A67704"/>
    <w:rsid w:val="00A70923"/>
    <w:rsid w:val="00A71FA7"/>
    <w:rsid w:val="00A76F21"/>
    <w:rsid w:val="00A80520"/>
    <w:rsid w:val="00A82055"/>
    <w:rsid w:val="00A84CC9"/>
    <w:rsid w:val="00A8686C"/>
    <w:rsid w:val="00A92C87"/>
    <w:rsid w:val="00A949B5"/>
    <w:rsid w:val="00A95A5E"/>
    <w:rsid w:val="00A97957"/>
    <w:rsid w:val="00AA0C1A"/>
    <w:rsid w:val="00AA5786"/>
    <w:rsid w:val="00AA5BCF"/>
    <w:rsid w:val="00AA63A9"/>
    <w:rsid w:val="00AB03AF"/>
    <w:rsid w:val="00AB0E36"/>
    <w:rsid w:val="00AB50ED"/>
    <w:rsid w:val="00AB7C48"/>
    <w:rsid w:val="00AC01E3"/>
    <w:rsid w:val="00AC2EF7"/>
    <w:rsid w:val="00AC48C3"/>
    <w:rsid w:val="00AD3A41"/>
    <w:rsid w:val="00AE1E8A"/>
    <w:rsid w:val="00AE1F61"/>
    <w:rsid w:val="00AE2338"/>
    <w:rsid w:val="00AE3D90"/>
    <w:rsid w:val="00AE46EB"/>
    <w:rsid w:val="00AE55A3"/>
    <w:rsid w:val="00AF46F7"/>
    <w:rsid w:val="00AF5D4D"/>
    <w:rsid w:val="00AF737C"/>
    <w:rsid w:val="00B01A26"/>
    <w:rsid w:val="00B0422A"/>
    <w:rsid w:val="00B16FEA"/>
    <w:rsid w:val="00B21389"/>
    <w:rsid w:val="00B27A2E"/>
    <w:rsid w:val="00B3001B"/>
    <w:rsid w:val="00B30DBF"/>
    <w:rsid w:val="00B3327C"/>
    <w:rsid w:val="00B40249"/>
    <w:rsid w:val="00B46B7A"/>
    <w:rsid w:val="00B47C98"/>
    <w:rsid w:val="00B507C8"/>
    <w:rsid w:val="00B50A0E"/>
    <w:rsid w:val="00B52452"/>
    <w:rsid w:val="00B55837"/>
    <w:rsid w:val="00B61C44"/>
    <w:rsid w:val="00B6408D"/>
    <w:rsid w:val="00B71DDC"/>
    <w:rsid w:val="00B71F6C"/>
    <w:rsid w:val="00B738AD"/>
    <w:rsid w:val="00B758A5"/>
    <w:rsid w:val="00B805B8"/>
    <w:rsid w:val="00B80762"/>
    <w:rsid w:val="00B80A15"/>
    <w:rsid w:val="00B80B91"/>
    <w:rsid w:val="00B90409"/>
    <w:rsid w:val="00B9307F"/>
    <w:rsid w:val="00BA3432"/>
    <w:rsid w:val="00BA4E14"/>
    <w:rsid w:val="00BA65AB"/>
    <w:rsid w:val="00BA6885"/>
    <w:rsid w:val="00BA7EF3"/>
    <w:rsid w:val="00BB1BA4"/>
    <w:rsid w:val="00BB1CAF"/>
    <w:rsid w:val="00BB5B3D"/>
    <w:rsid w:val="00BC04D0"/>
    <w:rsid w:val="00BC35F0"/>
    <w:rsid w:val="00BC54FD"/>
    <w:rsid w:val="00BC79E3"/>
    <w:rsid w:val="00BD69B2"/>
    <w:rsid w:val="00BD7579"/>
    <w:rsid w:val="00BE01EC"/>
    <w:rsid w:val="00BE3B22"/>
    <w:rsid w:val="00BE4B97"/>
    <w:rsid w:val="00BE7413"/>
    <w:rsid w:val="00BF225F"/>
    <w:rsid w:val="00BF5442"/>
    <w:rsid w:val="00BF676D"/>
    <w:rsid w:val="00BF75E3"/>
    <w:rsid w:val="00BF7BC8"/>
    <w:rsid w:val="00C02C2B"/>
    <w:rsid w:val="00C12A63"/>
    <w:rsid w:val="00C14A81"/>
    <w:rsid w:val="00C20E39"/>
    <w:rsid w:val="00C22A1B"/>
    <w:rsid w:val="00C23F14"/>
    <w:rsid w:val="00C403F2"/>
    <w:rsid w:val="00C404A5"/>
    <w:rsid w:val="00C4468D"/>
    <w:rsid w:val="00C46B4D"/>
    <w:rsid w:val="00C47103"/>
    <w:rsid w:val="00C513FD"/>
    <w:rsid w:val="00C52A3A"/>
    <w:rsid w:val="00C54835"/>
    <w:rsid w:val="00C56E30"/>
    <w:rsid w:val="00C6048D"/>
    <w:rsid w:val="00C63D7C"/>
    <w:rsid w:val="00C650E1"/>
    <w:rsid w:val="00C65780"/>
    <w:rsid w:val="00C661E6"/>
    <w:rsid w:val="00C73999"/>
    <w:rsid w:val="00C7554C"/>
    <w:rsid w:val="00C7744D"/>
    <w:rsid w:val="00C90D34"/>
    <w:rsid w:val="00C92ACF"/>
    <w:rsid w:val="00C95275"/>
    <w:rsid w:val="00CA1ED6"/>
    <w:rsid w:val="00CA7B41"/>
    <w:rsid w:val="00CA7E00"/>
    <w:rsid w:val="00CB3EA5"/>
    <w:rsid w:val="00CB5F27"/>
    <w:rsid w:val="00CB5FD7"/>
    <w:rsid w:val="00CC007B"/>
    <w:rsid w:val="00CC1A83"/>
    <w:rsid w:val="00CC4258"/>
    <w:rsid w:val="00CC5E35"/>
    <w:rsid w:val="00CD0ED2"/>
    <w:rsid w:val="00CD6E5E"/>
    <w:rsid w:val="00CE1AC4"/>
    <w:rsid w:val="00CE1F13"/>
    <w:rsid w:val="00CE37D2"/>
    <w:rsid w:val="00CE5C3C"/>
    <w:rsid w:val="00CE70CB"/>
    <w:rsid w:val="00D00018"/>
    <w:rsid w:val="00D102D2"/>
    <w:rsid w:val="00D1527F"/>
    <w:rsid w:val="00D20744"/>
    <w:rsid w:val="00D217F6"/>
    <w:rsid w:val="00D2434C"/>
    <w:rsid w:val="00D31DFA"/>
    <w:rsid w:val="00D350AE"/>
    <w:rsid w:val="00D36F8A"/>
    <w:rsid w:val="00D46451"/>
    <w:rsid w:val="00D470BA"/>
    <w:rsid w:val="00D522EF"/>
    <w:rsid w:val="00D55721"/>
    <w:rsid w:val="00D5772E"/>
    <w:rsid w:val="00D75227"/>
    <w:rsid w:val="00D80128"/>
    <w:rsid w:val="00D849C8"/>
    <w:rsid w:val="00D84CAB"/>
    <w:rsid w:val="00D90462"/>
    <w:rsid w:val="00D93D83"/>
    <w:rsid w:val="00DA6947"/>
    <w:rsid w:val="00DA6D05"/>
    <w:rsid w:val="00DA7DE1"/>
    <w:rsid w:val="00DB285A"/>
    <w:rsid w:val="00DB46E4"/>
    <w:rsid w:val="00DC13F5"/>
    <w:rsid w:val="00DC23F9"/>
    <w:rsid w:val="00DC292C"/>
    <w:rsid w:val="00DC3822"/>
    <w:rsid w:val="00DC43B7"/>
    <w:rsid w:val="00DC6473"/>
    <w:rsid w:val="00DC6EBD"/>
    <w:rsid w:val="00DD2EDE"/>
    <w:rsid w:val="00DE65F2"/>
    <w:rsid w:val="00DF1E33"/>
    <w:rsid w:val="00DF470C"/>
    <w:rsid w:val="00DF7CB8"/>
    <w:rsid w:val="00E0111B"/>
    <w:rsid w:val="00E04EC1"/>
    <w:rsid w:val="00E067C9"/>
    <w:rsid w:val="00E0792A"/>
    <w:rsid w:val="00E13567"/>
    <w:rsid w:val="00E15D15"/>
    <w:rsid w:val="00E17DD2"/>
    <w:rsid w:val="00E20A40"/>
    <w:rsid w:val="00E21D75"/>
    <w:rsid w:val="00E233B8"/>
    <w:rsid w:val="00E27F0B"/>
    <w:rsid w:val="00E3453A"/>
    <w:rsid w:val="00E36B65"/>
    <w:rsid w:val="00E423A7"/>
    <w:rsid w:val="00E4505E"/>
    <w:rsid w:val="00E45C0E"/>
    <w:rsid w:val="00E5522C"/>
    <w:rsid w:val="00E6464A"/>
    <w:rsid w:val="00E725AB"/>
    <w:rsid w:val="00E75656"/>
    <w:rsid w:val="00E76E61"/>
    <w:rsid w:val="00E83F7B"/>
    <w:rsid w:val="00E8669C"/>
    <w:rsid w:val="00E868DF"/>
    <w:rsid w:val="00E9001F"/>
    <w:rsid w:val="00E917F9"/>
    <w:rsid w:val="00E962FB"/>
    <w:rsid w:val="00EA22D2"/>
    <w:rsid w:val="00EA5F4F"/>
    <w:rsid w:val="00EA7F16"/>
    <w:rsid w:val="00EB4DE0"/>
    <w:rsid w:val="00EC26D7"/>
    <w:rsid w:val="00ED2F87"/>
    <w:rsid w:val="00ED6451"/>
    <w:rsid w:val="00ED7734"/>
    <w:rsid w:val="00EE3323"/>
    <w:rsid w:val="00EE5BC6"/>
    <w:rsid w:val="00EF549F"/>
    <w:rsid w:val="00F05549"/>
    <w:rsid w:val="00F105BD"/>
    <w:rsid w:val="00F130E9"/>
    <w:rsid w:val="00F145A4"/>
    <w:rsid w:val="00F2629B"/>
    <w:rsid w:val="00F36B0E"/>
    <w:rsid w:val="00F3781D"/>
    <w:rsid w:val="00F4342B"/>
    <w:rsid w:val="00F448C9"/>
    <w:rsid w:val="00F51045"/>
    <w:rsid w:val="00F5414B"/>
    <w:rsid w:val="00F568D3"/>
    <w:rsid w:val="00F57FD8"/>
    <w:rsid w:val="00F600EC"/>
    <w:rsid w:val="00F624FC"/>
    <w:rsid w:val="00F656D0"/>
    <w:rsid w:val="00F67231"/>
    <w:rsid w:val="00F736DE"/>
    <w:rsid w:val="00F75800"/>
    <w:rsid w:val="00F76E82"/>
    <w:rsid w:val="00F76F99"/>
    <w:rsid w:val="00F827E0"/>
    <w:rsid w:val="00F82AFE"/>
    <w:rsid w:val="00F85D20"/>
    <w:rsid w:val="00F8652E"/>
    <w:rsid w:val="00F91B48"/>
    <w:rsid w:val="00F9318B"/>
    <w:rsid w:val="00F93EA6"/>
    <w:rsid w:val="00F973B4"/>
    <w:rsid w:val="00FA3F98"/>
    <w:rsid w:val="00FA4AD9"/>
    <w:rsid w:val="00FA67F8"/>
    <w:rsid w:val="00FA7705"/>
    <w:rsid w:val="00FB1DF8"/>
    <w:rsid w:val="00FB5268"/>
    <w:rsid w:val="00FB5D6E"/>
    <w:rsid w:val="00FC5B9F"/>
    <w:rsid w:val="00FD1FEF"/>
    <w:rsid w:val="00FD779D"/>
    <w:rsid w:val="00FE197B"/>
    <w:rsid w:val="00FE2066"/>
    <w:rsid w:val="00FE40CA"/>
    <w:rsid w:val="00FE67DF"/>
    <w:rsid w:val="00FF05B4"/>
    <w:rsid w:val="00FF12D9"/>
    <w:rsid w:val="00FF1B0F"/>
    <w:rsid w:val="00FF319C"/>
    <w:rsid w:val="00FF34B2"/>
    <w:rsid w:val="00FF5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3C43"/>
  <w15:docId w15:val="{15193C3F-66B6-4991-B15E-A73D2CD6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94E"/>
  </w:style>
  <w:style w:type="paragraph" w:styleId="2">
    <w:name w:val="heading 2"/>
    <w:basedOn w:val="a"/>
    <w:next w:val="a"/>
    <w:link w:val="20"/>
    <w:uiPriority w:val="9"/>
    <w:semiHidden/>
    <w:unhideWhenUsed/>
    <w:qFormat/>
    <w:rsid w:val="007732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qFormat/>
    <w:rsid w:val="00B01A26"/>
    <w:pPr>
      <w:keepNext/>
      <w:spacing w:before="60" w:after="60" w:line="240" w:lineRule="auto"/>
      <w:jc w:val="center"/>
      <w:outlineLvl w:val="7"/>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Таблица"/>
    <w:basedOn w:val="a"/>
    <w:link w:val="22"/>
    <w:qFormat/>
    <w:rsid w:val="00323FF2"/>
    <w:pPr>
      <w:spacing w:after="0" w:line="240" w:lineRule="auto"/>
      <w:jc w:val="both"/>
    </w:pPr>
    <w:rPr>
      <w:rFonts w:ascii="Times New Roman" w:hAnsi="Times New Roman" w:cs="Times New Roman"/>
      <w:sz w:val="20"/>
      <w:szCs w:val="20"/>
    </w:rPr>
  </w:style>
  <w:style w:type="character" w:customStyle="1" w:styleId="22">
    <w:name w:val="Стиль2 Таблица Знак"/>
    <w:basedOn w:val="a0"/>
    <w:link w:val="21"/>
    <w:rsid w:val="00323FF2"/>
    <w:rPr>
      <w:rFonts w:ascii="Times New Roman" w:hAnsi="Times New Roman" w:cs="Times New Roman"/>
      <w:sz w:val="20"/>
      <w:szCs w:val="20"/>
    </w:rPr>
  </w:style>
  <w:style w:type="paragraph" w:styleId="a3">
    <w:name w:val="List Paragraph"/>
    <w:aliases w:val="ПАРАГРАФ,Абзац списка3,список мой1,Маркер,Содержание. 2 уровень,Bullet 1,Use Case List Paragraph,ТЗ список,Абзац списка литеральный,Булет1,1Булет,it_List1,Bullet List,FooterText,numbered,Список дефисный,List Paragraph,Paragraphe de liste1"/>
    <w:basedOn w:val="a"/>
    <w:link w:val="a4"/>
    <w:qFormat/>
    <w:rsid w:val="00323FF2"/>
    <w:pPr>
      <w:spacing w:after="0" w:line="360" w:lineRule="auto"/>
      <w:ind w:firstLine="709"/>
      <w:contextualSpacing/>
      <w:jc w:val="both"/>
    </w:pPr>
    <w:rPr>
      <w:rFonts w:ascii="Times New Roman" w:hAnsi="Times New Roman"/>
      <w:sz w:val="24"/>
    </w:rPr>
  </w:style>
  <w:style w:type="character" w:customStyle="1" w:styleId="a4">
    <w:name w:val="Абзац списка Знак"/>
    <w:aliases w:val="ПАРАГРАФ Знак,Абзац списка3 Знак,список мой1 Знак,Маркер Знак,Содержание. 2 уровень Знак,Bullet 1 Знак,Use Case List Paragraph Знак,ТЗ список Знак,Абзац списка литеральный Знак,Булет1 Знак,1Булет Знак,it_List1 Знак,Bullet List Знак"/>
    <w:link w:val="a3"/>
    <w:qFormat/>
    <w:locked/>
    <w:rsid w:val="00323FF2"/>
    <w:rPr>
      <w:rFonts w:ascii="Times New Roman" w:hAnsi="Times New Roman"/>
      <w:sz w:val="24"/>
    </w:rPr>
  </w:style>
  <w:style w:type="paragraph" w:styleId="a5">
    <w:name w:val="Balloon Text"/>
    <w:basedOn w:val="a"/>
    <w:link w:val="a6"/>
    <w:uiPriority w:val="99"/>
    <w:semiHidden/>
    <w:unhideWhenUsed/>
    <w:rsid w:val="00620F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0FE8"/>
    <w:rPr>
      <w:rFonts w:ascii="Segoe UI" w:hAnsi="Segoe UI" w:cs="Segoe UI"/>
      <w:sz w:val="18"/>
      <w:szCs w:val="18"/>
    </w:rPr>
  </w:style>
  <w:style w:type="character" w:styleId="a7">
    <w:name w:val="Placeholder Text"/>
    <w:basedOn w:val="a0"/>
    <w:uiPriority w:val="99"/>
    <w:semiHidden/>
    <w:rsid w:val="004B6299"/>
    <w:rPr>
      <w:color w:val="808080"/>
    </w:rPr>
  </w:style>
  <w:style w:type="paragraph" w:customStyle="1" w:styleId="Default">
    <w:name w:val="Default"/>
    <w:rsid w:val="00F36B0E"/>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footnote reference"/>
    <w:uiPriority w:val="99"/>
    <w:rsid w:val="00736DF1"/>
    <w:rPr>
      <w:rFonts w:cs="Times New Roman"/>
      <w:vertAlign w:val="superscript"/>
    </w:rPr>
  </w:style>
  <w:style w:type="paragraph" w:styleId="a9">
    <w:name w:val="annotation text"/>
    <w:basedOn w:val="a"/>
    <w:link w:val="aa"/>
    <w:rsid w:val="00A43B0B"/>
    <w:pPr>
      <w:widowControl w:val="0"/>
      <w:autoSpaceDE w:val="0"/>
      <w:autoSpaceDN w:val="0"/>
      <w:adjustRightInd w:val="0"/>
      <w:spacing w:after="0" w:line="240" w:lineRule="auto"/>
    </w:pPr>
    <w:rPr>
      <w:rFonts w:ascii="Times New Roman" w:eastAsia="Arial Unicode MS" w:hAnsi="Times New Roman" w:cs="Times New Roman"/>
      <w:sz w:val="20"/>
      <w:szCs w:val="20"/>
      <w:lang w:eastAsia="ru-RU"/>
    </w:rPr>
  </w:style>
  <w:style w:type="character" w:customStyle="1" w:styleId="aa">
    <w:name w:val="Текст примечания Знак"/>
    <w:basedOn w:val="a0"/>
    <w:link w:val="a9"/>
    <w:rsid w:val="00A43B0B"/>
    <w:rPr>
      <w:rFonts w:ascii="Times New Roman" w:eastAsia="Arial Unicode MS" w:hAnsi="Times New Roman" w:cs="Times New Roman"/>
      <w:sz w:val="20"/>
      <w:szCs w:val="20"/>
      <w:lang w:eastAsia="ru-RU"/>
    </w:rPr>
  </w:style>
  <w:style w:type="character" w:customStyle="1" w:styleId="80">
    <w:name w:val="Заголовок 8 Знак"/>
    <w:basedOn w:val="a0"/>
    <w:link w:val="8"/>
    <w:uiPriority w:val="9"/>
    <w:rsid w:val="00B01A26"/>
    <w:rPr>
      <w:rFonts w:ascii="Times New Roman" w:eastAsia="Times New Roman" w:hAnsi="Times New Roman" w:cs="Times New Roman"/>
      <w:b/>
      <w:sz w:val="26"/>
      <w:szCs w:val="24"/>
    </w:rPr>
  </w:style>
  <w:style w:type="paragraph" w:styleId="ab">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t"/>
    <w:basedOn w:val="a"/>
    <w:link w:val="ac"/>
    <w:uiPriority w:val="99"/>
    <w:rsid w:val="00111333"/>
    <w:pPr>
      <w:spacing w:after="0" w:line="240" w:lineRule="auto"/>
    </w:pPr>
    <w:rPr>
      <w:rFonts w:ascii="Calibri" w:eastAsia="Arial Unicode MS" w:hAnsi="Calibri" w:cs="Times New Roman"/>
      <w:sz w:val="20"/>
      <w:szCs w:val="20"/>
    </w:rPr>
  </w:style>
  <w:style w:type="character" w:customStyle="1" w:styleId="ac">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b"/>
    <w:uiPriority w:val="99"/>
    <w:rsid w:val="00111333"/>
    <w:rPr>
      <w:rFonts w:ascii="Calibri" w:eastAsia="Arial Unicode MS" w:hAnsi="Calibri" w:cs="Times New Roman"/>
      <w:sz w:val="20"/>
      <w:szCs w:val="20"/>
    </w:rPr>
  </w:style>
  <w:style w:type="paragraph" w:customStyle="1" w:styleId="ConsPlusTitle">
    <w:name w:val="ConsPlusTitle"/>
    <w:rsid w:val="00D7522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d">
    <w:name w:val="Table Grid"/>
    <w:basedOn w:val="a1"/>
    <w:uiPriority w:val="39"/>
    <w:rsid w:val="00C47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14A8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14A81"/>
  </w:style>
  <w:style w:type="paragraph" w:styleId="af0">
    <w:name w:val="footer"/>
    <w:basedOn w:val="a"/>
    <w:link w:val="af1"/>
    <w:uiPriority w:val="99"/>
    <w:unhideWhenUsed/>
    <w:rsid w:val="00C14A8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14A81"/>
  </w:style>
  <w:style w:type="character" w:styleId="af2">
    <w:name w:val="Hyperlink"/>
    <w:uiPriority w:val="99"/>
    <w:rsid w:val="000A7F77"/>
    <w:rPr>
      <w:rFonts w:cs="Times New Roman"/>
      <w:color w:val="000080"/>
      <w:u w:val="single"/>
    </w:rPr>
  </w:style>
  <w:style w:type="paragraph" w:styleId="af3">
    <w:name w:val="Body Text"/>
    <w:aliases w:val="bt,Знак1,Заг1"/>
    <w:basedOn w:val="a"/>
    <w:link w:val="af4"/>
    <w:uiPriority w:val="1"/>
    <w:qFormat/>
    <w:rsid w:val="009370FA"/>
    <w:pPr>
      <w:spacing w:after="120" w:line="276" w:lineRule="auto"/>
    </w:pPr>
    <w:rPr>
      <w:rFonts w:ascii="Calibri" w:eastAsia="Arial Unicode MS" w:hAnsi="Calibri" w:cs="Times New Roman"/>
    </w:rPr>
  </w:style>
  <w:style w:type="character" w:customStyle="1" w:styleId="af4">
    <w:name w:val="Основной текст Знак"/>
    <w:aliases w:val="bt Знак,Знак1 Знак,Заг1 Знак"/>
    <w:basedOn w:val="a0"/>
    <w:link w:val="af3"/>
    <w:uiPriority w:val="1"/>
    <w:rsid w:val="009370FA"/>
    <w:rPr>
      <w:rFonts w:ascii="Calibri" w:eastAsia="Arial Unicode MS" w:hAnsi="Calibri" w:cs="Times New Roman"/>
    </w:rPr>
  </w:style>
  <w:style w:type="character" w:styleId="af5">
    <w:name w:val="page number"/>
    <w:uiPriority w:val="99"/>
    <w:rsid w:val="008D1856"/>
    <w:rPr>
      <w:rFonts w:cs="Times New Roman"/>
    </w:rPr>
  </w:style>
  <w:style w:type="character" w:styleId="af6">
    <w:name w:val="FollowedHyperlink"/>
    <w:basedOn w:val="a0"/>
    <w:uiPriority w:val="99"/>
    <w:semiHidden/>
    <w:unhideWhenUsed/>
    <w:rsid w:val="00AE1E8A"/>
    <w:rPr>
      <w:color w:val="954F72" w:themeColor="followedHyperlink"/>
      <w:u w:val="single"/>
    </w:rPr>
  </w:style>
  <w:style w:type="paragraph" w:styleId="af7">
    <w:name w:val="No Spacing"/>
    <w:uiPriority w:val="1"/>
    <w:qFormat/>
    <w:rsid w:val="008B7785"/>
    <w:pPr>
      <w:spacing w:after="0" w:line="240" w:lineRule="auto"/>
    </w:pPr>
  </w:style>
  <w:style w:type="paragraph" w:styleId="af8">
    <w:name w:val="annotation subject"/>
    <w:basedOn w:val="a9"/>
    <w:next w:val="a9"/>
    <w:link w:val="af9"/>
    <w:uiPriority w:val="99"/>
    <w:semiHidden/>
    <w:unhideWhenUsed/>
    <w:rsid w:val="00B805B8"/>
    <w:pPr>
      <w:widowControl/>
      <w:autoSpaceDE/>
      <w:autoSpaceDN/>
      <w:adjustRightInd/>
      <w:spacing w:after="160"/>
    </w:pPr>
    <w:rPr>
      <w:rFonts w:asciiTheme="minorHAnsi" w:eastAsiaTheme="minorHAnsi" w:hAnsiTheme="minorHAnsi" w:cstheme="minorBidi"/>
      <w:b/>
      <w:bCs/>
      <w:lang w:eastAsia="en-US"/>
    </w:rPr>
  </w:style>
  <w:style w:type="character" w:customStyle="1" w:styleId="af9">
    <w:name w:val="Тема примечания Знак"/>
    <w:basedOn w:val="aa"/>
    <w:link w:val="af8"/>
    <w:uiPriority w:val="99"/>
    <w:semiHidden/>
    <w:rsid w:val="00B805B8"/>
    <w:rPr>
      <w:rFonts w:ascii="Times New Roman" w:eastAsia="Arial Unicode MS" w:hAnsi="Times New Roman" w:cs="Times New Roman"/>
      <w:b/>
      <w:bCs/>
      <w:sz w:val="20"/>
      <w:szCs w:val="20"/>
      <w:lang w:eastAsia="ru-RU"/>
    </w:rPr>
  </w:style>
  <w:style w:type="character" w:customStyle="1" w:styleId="20">
    <w:name w:val="Заголовок 2 Знак"/>
    <w:basedOn w:val="a0"/>
    <w:link w:val="2"/>
    <w:uiPriority w:val="9"/>
    <w:semiHidden/>
    <w:rsid w:val="0077327C"/>
    <w:rPr>
      <w:rFonts w:asciiTheme="majorHAnsi" w:eastAsiaTheme="majorEastAsia" w:hAnsiTheme="majorHAnsi" w:cstheme="majorBidi"/>
      <w:color w:val="2E74B5" w:themeColor="accent1" w:themeShade="BF"/>
      <w:sz w:val="26"/>
      <w:szCs w:val="26"/>
    </w:rPr>
  </w:style>
  <w:style w:type="character" w:customStyle="1" w:styleId="organictitlecontentspan">
    <w:name w:val="organictitlecontentspan"/>
    <w:basedOn w:val="a0"/>
    <w:rsid w:val="0077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64715">
      <w:bodyDiv w:val="1"/>
      <w:marLeft w:val="0"/>
      <w:marRight w:val="0"/>
      <w:marTop w:val="0"/>
      <w:marBottom w:val="0"/>
      <w:divBdr>
        <w:top w:val="none" w:sz="0" w:space="0" w:color="auto"/>
        <w:left w:val="none" w:sz="0" w:space="0" w:color="auto"/>
        <w:bottom w:val="none" w:sz="0" w:space="0" w:color="auto"/>
        <w:right w:val="none" w:sz="0" w:space="0" w:color="auto"/>
      </w:divBdr>
    </w:div>
    <w:div w:id="419527109">
      <w:bodyDiv w:val="1"/>
      <w:marLeft w:val="0"/>
      <w:marRight w:val="0"/>
      <w:marTop w:val="0"/>
      <w:marBottom w:val="0"/>
      <w:divBdr>
        <w:top w:val="none" w:sz="0" w:space="0" w:color="auto"/>
        <w:left w:val="none" w:sz="0" w:space="0" w:color="auto"/>
        <w:bottom w:val="none" w:sz="0" w:space="0" w:color="auto"/>
        <w:right w:val="none" w:sz="0" w:space="0" w:color="auto"/>
      </w:divBdr>
    </w:div>
    <w:div w:id="1205172832">
      <w:bodyDiv w:val="1"/>
      <w:marLeft w:val="0"/>
      <w:marRight w:val="0"/>
      <w:marTop w:val="0"/>
      <w:marBottom w:val="0"/>
      <w:divBdr>
        <w:top w:val="none" w:sz="0" w:space="0" w:color="auto"/>
        <w:left w:val="none" w:sz="0" w:space="0" w:color="auto"/>
        <w:bottom w:val="none" w:sz="0" w:space="0" w:color="auto"/>
        <w:right w:val="none" w:sz="0" w:space="0" w:color="auto"/>
      </w:divBdr>
    </w:div>
    <w:div w:id="1912353634">
      <w:bodyDiv w:val="1"/>
      <w:marLeft w:val="0"/>
      <w:marRight w:val="0"/>
      <w:marTop w:val="0"/>
      <w:marBottom w:val="0"/>
      <w:divBdr>
        <w:top w:val="none" w:sz="0" w:space="0" w:color="auto"/>
        <w:left w:val="none" w:sz="0" w:space="0" w:color="auto"/>
        <w:bottom w:val="none" w:sz="0" w:space="0" w:color="auto"/>
        <w:right w:val="none" w:sz="0" w:space="0" w:color="auto"/>
      </w:divBdr>
    </w:div>
    <w:div w:id="2004501342">
      <w:bodyDiv w:val="1"/>
      <w:marLeft w:val="0"/>
      <w:marRight w:val="0"/>
      <w:marTop w:val="0"/>
      <w:marBottom w:val="0"/>
      <w:divBdr>
        <w:top w:val="none" w:sz="0" w:space="0" w:color="auto"/>
        <w:left w:val="none" w:sz="0" w:space="0" w:color="auto"/>
        <w:bottom w:val="none" w:sz="0" w:space="0" w:color="auto"/>
        <w:right w:val="none" w:sz="0" w:space="0" w:color="auto"/>
      </w:divBdr>
      <w:divsChild>
        <w:div w:id="342128308">
          <w:marLeft w:val="0"/>
          <w:marRight w:val="0"/>
          <w:marTop w:val="0"/>
          <w:marBottom w:val="0"/>
          <w:divBdr>
            <w:top w:val="none" w:sz="0" w:space="0" w:color="auto"/>
            <w:left w:val="none" w:sz="0" w:space="0" w:color="auto"/>
            <w:bottom w:val="none" w:sz="0" w:space="0" w:color="auto"/>
            <w:right w:val="none" w:sz="0" w:space="0" w:color="auto"/>
          </w:divBdr>
          <w:divsChild>
            <w:div w:id="960767333">
              <w:marLeft w:val="0"/>
              <w:marRight w:val="0"/>
              <w:marTop w:val="0"/>
              <w:marBottom w:val="480"/>
              <w:divBdr>
                <w:top w:val="none" w:sz="0" w:space="0" w:color="auto"/>
                <w:left w:val="none" w:sz="0" w:space="0" w:color="auto"/>
                <w:bottom w:val="none" w:sz="0" w:space="0" w:color="auto"/>
                <w:right w:val="none" w:sz="0" w:space="0" w:color="auto"/>
              </w:divBdr>
              <w:divsChild>
                <w:div w:id="467474839">
                  <w:marLeft w:val="0"/>
                  <w:marRight w:val="0"/>
                  <w:marTop w:val="60"/>
                  <w:marBottom w:val="0"/>
                  <w:divBdr>
                    <w:top w:val="none" w:sz="0" w:space="0" w:color="auto"/>
                    <w:left w:val="none" w:sz="0" w:space="0" w:color="auto"/>
                    <w:bottom w:val="none" w:sz="0" w:space="0" w:color="auto"/>
                    <w:right w:val="none" w:sz="0" w:space="0" w:color="auto"/>
                  </w:divBdr>
                  <w:divsChild>
                    <w:div w:id="10796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rosstat.gov.ru/labour_for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osstat.gov.ru/storage/mediabank/nauka-pon.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ciencemon.ru/documents/92" TargetMode="External"/><Relationship Id="rId25" Type="http://schemas.openxmlformats.org/officeDocument/2006/relationships/hyperlink" Target="https://rosstat.gov.ru/statistics/science" TargetMode="External"/><Relationship Id="rId2" Type="http://schemas.openxmlformats.org/officeDocument/2006/relationships/numbering" Target="numbering.xml"/><Relationship Id="rId16" Type="http://schemas.openxmlformats.org/officeDocument/2006/relationships/hyperlink" Target="http://wipo.int" TargetMode="External"/><Relationship Id="rId20" Type="http://schemas.openxmlformats.org/officeDocument/2006/relationships/hyperlink" Target="https://xn--80aa3ak5a.xn--p1ai/initiatives/nauchnye-detskie-ploshchad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uster.hse.ru/" TargetMode="External"/><Relationship Id="rId24" Type="http://schemas.openxmlformats.org/officeDocument/2006/relationships/hyperlink" Target="https://sciencemon.ru/documents/92" TargetMode="External"/><Relationship Id="rId5" Type="http://schemas.openxmlformats.org/officeDocument/2006/relationships/webSettings" Target="webSettings.xml"/><Relationship Id="rId15" Type="http://schemas.openxmlformats.org/officeDocument/2006/relationships/hyperlink" Target="https://sciencemon.ru/" TargetMode="External"/><Relationship Id="rId23" Type="http://schemas.openxmlformats.org/officeDocument/2006/relationships/hyperlink" Target="https://www.fedstat.ru/indicator/61113" TargetMode="External"/><Relationship Id="rId10" Type="http://schemas.openxmlformats.org/officeDocument/2006/relationships/hyperlink" Target="https://www.akitrf.ru/" TargetMode="External"/><Relationship Id="rId19" Type="http://schemas.openxmlformats.org/officeDocument/2006/relationships/hyperlink" Target="https://rosstat.gov.ru/statistics/scien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rosstat.gov.ru/folder/1278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osstat.gov.ru/statistics/science/methodology" TargetMode="External"/><Relationship Id="rId2" Type="http://schemas.openxmlformats.org/officeDocument/2006/relationships/hyperlink" Target="https://rosstat.gov.ru/folder/11186" TargetMode="External"/><Relationship Id="rId1" Type="http://schemas.openxmlformats.org/officeDocument/2006/relationships/hyperlink" Target="https://rosstat.gov.ru/statistics/science/method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61C78-E4EF-43E6-9EAC-7CC9524D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14393</Words>
  <Characters>82046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Бурдакова Александра</dc:creator>
  <cp:keywords/>
  <dc:description/>
  <cp:lastModifiedBy>Иван Иванов</cp:lastModifiedBy>
  <cp:revision>2</cp:revision>
  <cp:lastPrinted>2024-10-11T12:16:00Z</cp:lastPrinted>
  <dcterms:created xsi:type="dcterms:W3CDTF">2024-12-25T07:40:00Z</dcterms:created>
  <dcterms:modified xsi:type="dcterms:W3CDTF">2024-12-25T07:40:00Z</dcterms:modified>
</cp:coreProperties>
</file>