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82"/>
        <w:gridCol w:w="2728"/>
        <w:gridCol w:w="4361"/>
        <w:gridCol w:w="2835"/>
      </w:tblGrid>
      <w:tr w:rsidR="00F970EA" w:rsidRPr="00E51C1B" w14:paraId="2E69F73F" w14:textId="77777777" w:rsidTr="00725087">
        <w:tc>
          <w:tcPr>
            <w:tcW w:w="10206" w:type="dxa"/>
            <w:gridSpan w:val="4"/>
          </w:tcPr>
          <w:p w14:paraId="754D37FE" w14:textId="77777777" w:rsidR="00F970EA" w:rsidRPr="00E51C1B" w:rsidRDefault="00FF04D9" w:rsidP="00F970EA">
            <w:pPr>
              <w:spacing w:before="120"/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E03455E" wp14:editId="1E8905C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0" t="0" r="18415" b="184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5A1EE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A038A" w:rsidRPr="00E51C1B">
              <w:rPr>
                <w:rFonts w:ascii="Times New Roman" w:hAnsi="Times New Roman"/>
                <w:noProof/>
                <w:sz w:val="28"/>
              </w:rPr>
              <w:t xml:space="preserve">       </w:t>
            </w:r>
            <w:r w:rsidRPr="00E51C1B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9AFB34F" wp14:editId="347E9586">
                  <wp:extent cx="6667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0EA" w:rsidRPr="00E51C1B" w14:paraId="3555D30E" w14:textId="77777777" w:rsidTr="00725087">
        <w:trPr>
          <w:trHeight w:val="765"/>
        </w:trPr>
        <w:tc>
          <w:tcPr>
            <w:tcW w:w="10206" w:type="dxa"/>
            <w:gridSpan w:val="4"/>
          </w:tcPr>
          <w:p w14:paraId="323EFBFC" w14:textId="77777777" w:rsidR="00F970EA" w:rsidRPr="00E51C1B" w:rsidRDefault="00F970EA" w:rsidP="00F970EA">
            <w:pPr>
              <w:spacing w:before="120"/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C1B">
              <w:rPr>
                <w:rFonts w:ascii="Times New Roman" w:hAnsi="Times New Roman"/>
                <w:b/>
                <w:caps/>
                <w:sz w:val="28"/>
                <w:szCs w:val="28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F970EA" w:rsidRPr="00E51C1B" w14:paraId="516EEDDF" w14:textId="77777777" w:rsidTr="00725087">
        <w:trPr>
          <w:trHeight w:val="517"/>
        </w:trPr>
        <w:tc>
          <w:tcPr>
            <w:tcW w:w="10206" w:type="dxa"/>
            <w:gridSpan w:val="4"/>
          </w:tcPr>
          <w:p w14:paraId="388E9821" w14:textId="77777777" w:rsidR="00F970EA" w:rsidRPr="00E51C1B" w:rsidRDefault="00F970EA" w:rsidP="00F970EA">
            <w:pPr>
              <w:spacing w:before="120"/>
              <w:ind w:right="23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F970EA" w:rsidRPr="00E51C1B" w14:paraId="0466E05E" w14:textId="77777777" w:rsidTr="00725087">
        <w:trPr>
          <w:trHeight w:val="765"/>
        </w:trPr>
        <w:tc>
          <w:tcPr>
            <w:tcW w:w="10206" w:type="dxa"/>
            <w:gridSpan w:val="4"/>
            <w:vAlign w:val="center"/>
          </w:tcPr>
          <w:p w14:paraId="27A87395" w14:textId="77777777" w:rsidR="00F970EA" w:rsidRPr="00E51C1B" w:rsidRDefault="00F970EA" w:rsidP="00911F6D">
            <w:pPr>
              <w:spacing w:before="120"/>
              <w:ind w:left="179"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C1B">
              <w:rPr>
                <w:rFonts w:ascii="Times New Roman" w:hAnsi="Times New Roman"/>
                <w:b/>
                <w:caps/>
                <w:sz w:val="52"/>
                <w:szCs w:val="52"/>
              </w:rPr>
              <w:t>приказ</w:t>
            </w:r>
          </w:p>
        </w:tc>
      </w:tr>
      <w:tr w:rsidR="00F970EA" w:rsidRPr="00E51C1B" w14:paraId="61307A82" w14:textId="77777777" w:rsidTr="00725087">
        <w:trPr>
          <w:gridBefore w:val="1"/>
          <w:wBefore w:w="282" w:type="dxa"/>
          <w:trHeight w:val="765"/>
        </w:trPr>
        <w:tc>
          <w:tcPr>
            <w:tcW w:w="2728" w:type="dxa"/>
            <w:tcBorders>
              <w:bottom w:val="single" w:sz="4" w:space="0" w:color="auto"/>
            </w:tcBorders>
          </w:tcPr>
          <w:p w14:paraId="79BA2354" w14:textId="77777777" w:rsidR="00F970EA" w:rsidRPr="00E51C1B" w:rsidRDefault="00F970EA" w:rsidP="00F970EA">
            <w:pPr>
              <w:spacing w:before="120"/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  <w:vAlign w:val="bottom"/>
          </w:tcPr>
          <w:p w14:paraId="74EA3BA8" w14:textId="77777777" w:rsidR="00F970EA" w:rsidRPr="00E51C1B" w:rsidRDefault="00F970EA" w:rsidP="00725087">
            <w:pPr>
              <w:spacing w:before="120"/>
              <w:ind w:right="-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1C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FF9CD5" w14:textId="77777777" w:rsidR="00F970EA" w:rsidRPr="00E51C1B" w:rsidRDefault="00F970EA" w:rsidP="00F970EA">
            <w:pPr>
              <w:spacing w:before="120"/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EA" w:rsidRPr="00E51C1B" w14:paraId="63571448" w14:textId="77777777" w:rsidTr="00725087">
        <w:trPr>
          <w:trHeight w:val="493"/>
        </w:trPr>
        <w:tc>
          <w:tcPr>
            <w:tcW w:w="10206" w:type="dxa"/>
            <w:gridSpan w:val="4"/>
            <w:vAlign w:val="bottom"/>
          </w:tcPr>
          <w:p w14:paraId="1BD8B2FB" w14:textId="77777777" w:rsidR="00F970EA" w:rsidRPr="00E51C1B" w:rsidRDefault="00F970EA" w:rsidP="00F970EA">
            <w:pPr>
              <w:spacing w:before="120"/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B20AD7" w14:textId="77777777" w:rsidR="00F970EA" w:rsidRPr="00E51C1B" w:rsidRDefault="00F970EA" w:rsidP="00F970EA">
      <w:pPr>
        <w:widowControl/>
        <w:jc w:val="center"/>
        <w:rPr>
          <w:rFonts w:ascii="Times New Roman" w:hAnsi="Times New Roman"/>
          <w:b/>
          <w:sz w:val="28"/>
        </w:rPr>
      </w:pPr>
    </w:p>
    <w:p w14:paraId="2F56972C" w14:textId="77777777" w:rsidR="00740298" w:rsidRPr="00E51C1B" w:rsidRDefault="00740298" w:rsidP="00F73070">
      <w:pPr>
        <w:widowControl/>
        <w:jc w:val="center"/>
        <w:rPr>
          <w:rFonts w:ascii="Times New Roman" w:hAnsi="Times New Roman"/>
          <w:b/>
          <w:bCs/>
          <w:sz w:val="28"/>
          <w:szCs w:val="24"/>
        </w:rPr>
      </w:pPr>
      <w:r w:rsidRPr="00E51C1B">
        <w:rPr>
          <w:rFonts w:ascii="Times New Roman" w:hAnsi="Times New Roman"/>
          <w:b/>
          <w:bCs/>
          <w:sz w:val="28"/>
          <w:szCs w:val="24"/>
        </w:rPr>
        <w:t xml:space="preserve">О </w:t>
      </w:r>
      <w:r w:rsidR="00F73070">
        <w:rPr>
          <w:rFonts w:ascii="Times New Roman" w:hAnsi="Times New Roman"/>
          <w:b/>
          <w:bCs/>
          <w:sz w:val="28"/>
          <w:szCs w:val="24"/>
        </w:rPr>
        <w:t xml:space="preserve">внесении изменений в </w:t>
      </w:r>
      <w:r w:rsidR="00B219F4">
        <w:rPr>
          <w:rFonts w:ascii="Times New Roman" w:hAnsi="Times New Roman"/>
          <w:b/>
          <w:bCs/>
          <w:sz w:val="28"/>
          <w:szCs w:val="24"/>
        </w:rPr>
        <w:t>приказ</w:t>
      </w:r>
      <w:r w:rsidR="00FC02C0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B219F4">
        <w:rPr>
          <w:rFonts w:ascii="Times New Roman" w:hAnsi="Times New Roman"/>
          <w:b/>
          <w:bCs/>
          <w:sz w:val="28"/>
          <w:szCs w:val="24"/>
        </w:rPr>
        <w:t xml:space="preserve">Министерства цифрового развития, связи и массовых коммуникаций Российской Федерации </w:t>
      </w:r>
      <w:r w:rsidR="00B219F4" w:rsidRPr="00B219F4">
        <w:rPr>
          <w:rFonts w:ascii="Times New Roman" w:hAnsi="Times New Roman"/>
          <w:b/>
          <w:bCs/>
          <w:sz w:val="28"/>
          <w:szCs w:val="24"/>
        </w:rPr>
        <w:t>от 22 сентября 2020 г. № 486 «Об утверждении классификатора программ для электронных вычислительных машин и баз данных»</w:t>
      </w:r>
    </w:p>
    <w:p w14:paraId="27F24E40" w14:textId="77777777" w:rsidR="00740298" w:rsidRPr="00E51C1B" w:rsidRDefault="00740298" w:rsidP="00EC22CC">
      <w:pPr>
        <w:widowControl/>
        <w:ind w:left="-567" w:right="-29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B0A9DF" w14:textId="77777777" w:rsidR="00740298" w:rsidRPr="00E51C1B" w:rsidRDefault="00740298" w:rsidP="00F73070">
      <w:pPr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2"/>
        </w:rPr>
      </w:pPr>
      <w:r w:rsidRPr="00E51C1B">
        <w:rPr>
          <w:rFonts w:ascii="Times New Roman" w:hAnsi="Times New Roman"/>
          <w:sz w:val="28"/>
        </w:rPr>
        <w:t xml:space="preserve">В соответствии с </w:t>
      </w:r>
      <w:r w:rsidR="00F73070">
        <w:rPr>
          <w:rFonts w:ascii="Times New Roman" w:hAnsi="Times New Roman"/>
          <w:sz w:val="28"/>
        </w:rPr>
        <w:t xml:space="preserve">абзацем вторым подпункта «а» пункта 7 </w:t>
      </w:r>
      <w:r w:rsidRPr="00E51C1B">
        <w:rPr>
          <w:rFonts w:ascii="Times New Roman" w:hAnsi="Times New Roman"/>
          <w:sz w:val="28"/>
        </w:rPr>
        <w:t>постановлени</w:t>
      </w:r>
      <w:r w:rsidR="00F73070">
        <w:rPr>
          <w:rFonts w:ascii="Times New Roman" w:hAnsi="Times New Roman"/>
          <w:sz w:val="28"/>
        </w:rPr>
        <w:t>я</w:t>
      </w:r>
      <w:r w:rsidRPr="00E51C1B">
        <w:rPr>
          <w:rFonts w:ascii="Times New Roman" w:hAnsi="Times New Roman"/>
          <w:sz w:val="28"/>
        </w:rPr>
        <w:t xml:space="preserve"> Правительства Российской Федерации </w:t>
      </w:r>
      <w:r w:rsidR="00843F81" w:rsidRPr="00E51C1B">
        <w:rPr>
          <w:rFonts w:ascii="Times New Roman" w:hAnsi="Times New Roman"/>
          <w:sz w:val="28"/>
        </w:rPr>
        <w:t>от 16</w:t>
      </w:r>
      <w:r w:rsidR="00CA6594" w:rsidRPr="00E51C1B">
        <w:rPr>
          <w:rFonts w:ascii="Times New Roman" w:hAnsi="Times New Roman"/>
          <w:sz w:val="28"/>
        </w:rPr>
        <w:t xml:space="preserve"> ноября </w:t>
      </w:r>
      <w:r w:rsidRPr="00E51C1B">
        <w:rPr>
          <w:rFonts w:ascii="Times New Roman" w:hAnsi="Times New Roman"/>
          <w:sz w:val="28"/>
        </w:rPr>
        <w:t>2015</w:t>
      </w:r>
      <w:r w:rsidR="00CA6594" w:rsidRPr="00E51C1B">
        <w:rPr>
          <w:rFonts w:ascii="Times New Roman" w:hAnsi="Times New Roman"/>
          <w:sz w:val="28"/>
        </w:rPr>
        <w:t xml:space="preserve"> г.</w:t>
      </w:r>
      <w:r w:rsidR="00FC02C0">
        <w:rPr>
          <w:rFonts w:ascii="Times New Roman" w:hAnsi="Times New Roman"/>
          <w:sz w:val="28"/>
        </w:rPr>
        <w:t xml:space="preserve"> № 1236 </w:t>
      </w:r>
      <w:r w:rsidRPr="00E51C1B">
        <w:rPr>
          <w:rFonts w:ascii="Times New Roman" w:hAnsi="Times New Roman"/>
          <w:sz w:val="28"/>
        </w:rPr>
        <w:t>«Об</w:t>
      </w:r>
      <w:r w:rsidR="00F73070">
        <w:rPr>
          <w:rFonts w:ascii="Times New Roman" w:hAnsi="Times New Roman"/>
          <w:sz w:val="28"/>
        </w:rPr>
        <w:t> </w:t>
      </w:r>
      <w:r w:rsidRPr="00E51C1B">
        <w:rPr>
          <w:rFonts w:ascii="Times New Roman" w:hAnsi="Times New Roman"/>
          <w:sz w:val="28"/>
        </w:rPr>
        <w:t>установлении запрета на допуск программного обеспечения, происходящего из</w:t>
      </w:r>
      <w:r w:rsidR="001C151F">
        <w:rPr>
          <w:rFonts w:ascii="Times New Roman" w:hAnsi="Times New Roman"/>
          <w:sz w:val="28"/>
        </w:rPr>
        <w:t> </w:t>
      </w:r>
      <w:r w:rsidRPr="00E51C1B">
        <w:rPr>
          <w:rFonts w:ascii="Times New Roman" w:hAnsi="Times New Roman"/>
          <w:sz w:val="28"/>
        </w:rPr>
        <w:t>иностранных государств, для целей осуществления закупок для обеспечения государственных и муниципальных нужд»</w:t>
      </w:r>
      <w:r w:rsidR="00635860" w:rsidRPr="00E51C1B">
        <w:rPr>
          <w:rFonts w:ascii="Times New Roman" w:hAnsi="Times New Roman"/>
          <w:sz w:val="28"/>
        </w:rPr>
        <w:t xml:space="preserve"> </w:t>
      </w:r>
      <w:r w:rsidR="00CC4C44" w:rsidRPr="00CC4C44">
        <w:rPr>
          <w:rFonts w:ascii="Times New Roman" w:hAnsi="Times New Roman"/>
          <w:sz w:val="28"/>
        </w:rPr>
        <w:t>(Собрание законодательст</w:t>
      </w:r>
      <w:r w:rsidR="00CC4C44">
        <w:rPr>
          <w:rFonts w:ascii="Times New Roman" w:hAnsi="Times New Roman"/>
          <w:sz w:val="28"/>
        </w:rPr>
        <w:t>ва</w:t>
      </w:r>
      <w:r w:rsidR="00CC4C44">
        <w:rPr>
          <w:rFonts w:ascii="Times New Roman" w:hAnsi="Times New Roman"/>
          <w:sz w:val="28"/>
        </w:rPr>
        <w:br/>
        <w:t>Российской Федерации, 2015, № 47, ст. 6600</w:t>
      </w:r>
      <w:r w:rsidR="00C432F5">
        <w:rPr>
          <w:rFonts w:ascii="Times New Roman" w:hAnsi="Times New Roman"/>
          <w:sz w:val="28"/>
          <w:szCs w:val="28"/>
        </w:rPr>
        <w:t>,</w:t>
      </w:r>
      <w:r w:rsidR="00C432F5" w:rsidRPr="00C432F5">
        <w:rPr>
          <w:rFonts w:ascii="Times New Roman" w:hAnsi="Times New Roman"/>
          <w:sz w:val="28"/>
          <w:szCs w:val="28"/>
        </w:rPr>
        <w:t xml:space="preserve"> 2021, № 30, ст. 5801)</w:t>
      </w:r>
      <w:r w:rsidR="00FC02C0">
        <w:rPr>
          <w:rFonts w:ascii="Times New Roman" w:hAnsi="Times New Roman"/>
          <w:sz w:val="28"/>
          <w:szCs w:val="28"/>
        </w:rPr>
        <w:t xml:space="preserve"> </w:t>
      </w:r>
      <w:r w:rsidR="001001BA" w:rsidRPr="00C432F5">
        <w:rPr>
          <w:rFonts w:ascii="Times New Roman" w:hAnsi="Times New Roman"/>
          <w:sz w:val="28"/>
        </w:rPr>
        <w:t xml:space="preserve">и </w:t>
      </w:r>
      <w:r w:rsidR="00C432F5" w:rsidRPr="00C432F5">
        <w:rPr>
          <w:rFonts w:ascii="Times New Roman" w:hAnsi="Times New Roman"/>
          <w:sz w:val="28"/>
        </w:rPr>
        <w:t>подпунктом 5.29 пункта 5</w:t>
      </w:r>
      <w:r w:rsidR="00C432F5">
        <w:rPr>
          <w:rFonts w:ascii="Times New Roman" w:hAnsi="Times New Roman"/>
          <w:sz w:val="28"/>
        </w:rPr>
        <w:t xml:space="preserve"> </w:t>
      </w:r>
      <w:r w:rsidR="00915B6F">
        <w:rPr>
          <w:rFonts w:ascii="Times New Roman" w:hAnsi="Times New Roman"/>
          <w:sz w:val="28"/>
          <w:szCs w:val="28"/>
        </w:rPr>
        <w:t>Положения</w:t>
      </w:r>
      <w:r w:rsidR="00C432F5">
        <w:rPr>
          <w:rFonts w:ascii="Times New Roman" w:hAnsi="Times New Roman"/>
          <w:sz w:val="28"/>
          <w:szCs w:val="28"/>
        </w:rPr>
        <w:t xml:space="preserve"> </w:t>
      </w:r>
      <w:r w:rsidR="001001BA">
        <w:rPr>
          <w:rFonts w:ascii="Times New Roman" w:hAnsi="Times New Roman"/>
          <w:sz w:val="28"/>
          <w:szCs w:val="28"/>
        </w:rPr>
        <w:t>о Министерстве цифрового развития, связи и массовых коммуникаций Российской Федераци</w:t>
      </w:r>
      <w:r w:rsidR="00FC02C0">
        <w:rPr>
          <w:rFonts w:ascii="Times New Roman" w:hAnsi="Times New Roman"/>
          <w:sz w:val="28"/>
          <w:szCs w:val="28"/>
        </w:rPr>
        <w:t xml:space="preserve">и, утвержденного постановлением </w:t>
      </w:r>
      <w:r w:rsidR="001001BA">
        <w:rPr>
          <w:rFonts w:ascii="Times New Roman" w:hAnsi="Times New Roman"/>
          <w:sz w:val="28"/>
          <w:szCs w:val="28"/>
        </w:rPr>
        <w:t>Правительства Российской Федерации от 2 июня 2008 г. № 418 (</w:t>
      </w:r>
      <w:r w:rsidR="001001BA" w:rsidRPr="007005D2">
        <w:rPr>
          <w:rFonts w:ascii="Times New Roman" w:hAnsi="Times New Roman"/>
          <w:sz w:val="28"/>
          <w:szCs w:val="28"/>
        </w:rPr>
        <w:t>Собрание законодательства Российской Ф</w:t>
      </w:r>
      <w:r w:rsidR="001001BA">
        <w:rPr>
          <w:rFonts w:ascii="Times New Roman" w:hAnsi="Times New Roman"/>
          <w:sz w:val="28"/>
          <w:szCs w:val="28"/>
        </w:rPr>
        <w:t xml:space="preserve">едерации, 2008, № 23, ст. 2708; 2021, № 26, </w:t>
      </w:r>
      <w:r w:rsidR="00FC02C0">
        <w:rPr>
          <w:rFonts w:ascii="Times New Roman" w:hAnsi="Times New Roman"/>
          <w:sz w:val="28"/>
          <w:szCs w:val="28"/>
        </w:rPr>
        <w:t xml:space="preserve">                   </w:t>
      </w:r>
      <w:r w:rsidR="001001BA">
        <w:rPr>
          <w:rFonts w:ascii="Times New Roman" w:hAnsi="Times New Roman"/>
          <w:sz w:val="28"/>
          <w:szCs w:val="28"/>
        </w:rPr>
        <w:t>ст. 4967)</w:t>
      </w:r>
      <w:r w:rsidR="00F7248A">
        <w:rPr>
          <w:rFonts w:ascii="Times New Roman" w:hAnsi="Times New Roman"/>
          <w:sz w:val="28"/>
          <w:szCs w:val="28"/>
        </w:rPr>
        <w:t>,</w:t>
      </w:r>
    </w:p>
    <w:p w14:paraId="35718177" w14:textId="77777777" w:rsidR="00740298" w:rsidRPr="00E51C1B" w:rsidRDefault="00740298" w:rsidP="008F5C95">
      <w:pPr>
        <w:widowControl/>
        <w:ind w:right="-290"/>
        <w:jc w:val="both"/>
        <w:rPr>
          <w:rFonts w:ascii="Times New Roman" w:hAnsi="Times New Roman"/>
          <w:sz w:val="28"/>
        </w:rPr>
      </w:pPr>
    </w:p>
    <w:p w14:paraId="5E808792" w14:textId="77777777" w:rsidR="00740298" w:rsidRPr="00E51C1B" w:rsidRDefault="00740298" w:rsidP="008F5C95">
      <w:pPr>
        <w:widowControl/>
        <w:spacing w:line="360" w:lineRule="auto"/>
        <w:ind w:right="-290" w:firstLine="708"/>
        <w:jc w:val="both"/>
        <w:rPr>
          <w:rFonts w:ascii="Times New Roman" w:hAnsi="Times New Roman"/>
          <w:sz w:val="28"/>
        </w:rPr>
      </w:pPr>
      <w:r w:rsidRPr="00E51C1B">
        <w:rPr>
          <w:rFonts w:ascii="Times New Roman" w:hAnsi="Times New Roman"/>
          <w:sz w:val="28"/>
        </w:rPr>
        <w:t>ПРИКАЗЫВАЮ:</w:t>
      </w:r>
    </w:p>
    <w:p w14:paraId="03DDE7F9" w14:textId="77777777" w:rsidR="00740298" w:rsidRPr="00E51C1B" w:rsidRDefault="00740298" w:rsidP="008F5C95">
      <w:pPr>
        <w:widowControl/>
        <w:ind w:right="-290"/>
        <w:jc w:val="both"/>
        <w:rPr>
          <w:rFonts w:ascii="Times New Roman" w:hAnsi="Times New Roman"/>
          <w:sz w:val="28"/>
        </w:rPr>
      </w:pPr>
    </w:p>
    <w:p w14:paraId="7318FF90" w14:textId="77777777" w:rsidR="00CC4C44" w:rsidRDefault="008137D9" w:rsidP="00992D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C4C44" w:rsidRPr="00CC4C44">
        <w:rPr>
          <w:rFonts w:ascii="Times New Roman" w:hAnsi="Times New Roman"/>
          <w:sz w:val="28"/>
        </w:rPr>
        <w:t xml:space="preserve">Внести </w:t>
      </w:r>
      <w:r w:rsidR="00A647EF">
        <w:rPr>
          <w:rFonts w:ascii="Times New Roman" w:hAnsi="Times New Roman"/>
          <w:sz w:val="28"/>
        </w:rPr>
        <w:t>изменения</w:t>
      </w:r>
      <w:r w:rsidR="00A647EF" w:rsidRPr="00CC4C44">
        <w:rPr>
          <w:rFonts w:ascii="Times New Roman" w:hAnsi="Times New Roman"/>
          <w:sz w:val="28"/>
        </w:rPr>
        <w:t xml:space="preserve"> </w:t>
      </w:r>
      <w:r w:rsidR="00CC4C44" w:rsidRPr="00CC4C44">
        <w:rPr>
          <w:rFonts w:ascii="Times New Roman" w:hAnsi="Times New Roman"/>
          <w:sz w:val="28"/>
        </w:rPr>
        <w:t xml:space="preserve">в </w:t>
      </w:r>
      <w:hyperlink r:id="rId9" w:history="1">
        <w:r w:rsidR="00126F2F">
          <w:rPr>
            <w:rFonts w:ascii="Times New Roman" w:hAnsi="Times New Roman"/>
            <w:sz w:val="28"/>
          </w:rPr>
          <w:t>к</w:t>
        </w:r>
        <w:r w:rsidR="00126F2F" w:rsidRPr="00CC4C44">
          <w:rPr>
            <w:rFonts w:ascii="Times New Roman" w:hAnsi="Times New Roman"/>
            <w:sz w:val="28"/>
          </w:rPr>
          <w:t>лассификатор</w:t>
        </w:r>
      </w:hyperlink>
      <w:r w:rsidR="00126F2F" w:rsidRPr="00CC4C44">
        <w:rPr>
          <w:rFonts w:ascii="Times New Roman" w:hAnsi="Times New Roman"/>
          <w:sz w:val="28"/>
        </w:rPr>
        <w:t xml:space="preserve"> </w:t>
      </w:r>
      <w:r w:rsidR="00CC4C44" w:rsidRPr="00CC4C44">
        <w:rPr>
          <w:rFonts w:ascii="Times New Roman" w:hAnsi="Times New Roman"/>
          <w:sz w:val="28"/>
        </w:rPr>
        <w:t xml:space="preserve">программ для электронных вычислительных машин и баз данных, утвержденный приказом Министерства </w:t>
      </w:r>
      <w:r w:rsidR="00CC4C44">
        <w:rPr>
          <w:rFonts w:ascii="Times New Roman" w:hAnsi="Times New Roman"/>
          <w:sz w:val="28"/>
        </w:rPr>
        <w:t xml:space="preserve">цифрового развития, </w:t>
      </w:r>
      <w:r w:rsidR="00CC4C44" w:rsidRPr="00CC4C44">
        <w:rPr>
          <w:rFonts w:ascii="Times New Roman" w:hAnsi="Times New Roman"/>
          <w:sz w:val="28"/>
        </w:rPr>
        <w:t>связи и массовых коммуникаций Российской Федерации</w:t>
      </w:r>
      <w:r w:rsidR="00746260">
        <w:rPr>
          <w:rFonts w:ascii="Times New Roman" w:hAnsi="Times New Roman"/>
          <w:sz w:val="28"/>
        </w:rPr>
        <w:br/>
      </w:r>
      <w:r w:rsidR="00CC4C44">
        <w:rPr>
          <w:rFonts w:ascii="Times New Roman" w:hAnsi="Times New Roman"/>
          <w:sz w:val="28"/>
        </w:rPr>
        <w:t>от 22 сентября 2020 г. № 486 (зарегистрирован в Министерстве ю</w:t>
      </w:r>
      <w:r w:rsidR="001608CE">
        <w:rPr>
          <w:rFonts w:ascii="Times New Roman" w:hAnsi="Times New Roman"/>
          <w:sz w:val="28"/>
        </w:rPr>
        <w:t>стици</w:t>
      </w:r>
      <w:r w:rsidR="009F7B81">
        <w:rPr>
          <w:rFonts w:ascii="Times New Roman" w:hAnsi="Times New Roman"/>
          <w:sz w:val="28"/>
        </w:rPr>
        <w:t>и</w:t>
      </w:r>
      <w:r w:rsidR="00B219F4">
        <w:rPr>
          <w:rFonts w:ascii="Times New Roman" w:hAnsi="Times New Roman"/>
          <w:sz w:val="28"/>
        </w:rPr>
        <w:t xml:space="preserve"> </w:t>
      </w:r>
      <w:r w:rsidR="00CC4C44">
        <w:rPr>
          <w:rFonts w:ascii="Times New Roman" w:hAnsi="Times New Roman"/>
          <w:sz w:val="28"/>
        </w:rPr>
        <w:t xml:space="preserve">Российской </w:t>
      </w:r>
      <w:r w:rsidR="00B219F4">
        <w:rPr>
          <w:rFonts w:ascii="Times New Roman" w:hAnsi="Times New Roman"/>
          <w:sz w:val="28"/>
        </w:rPr>
        <w:t>Федерации</w:t>
      </w:r>
      <w:r w:rsidR="00A647EF">
        <w:rPr>
          <w:rFonts w:ascii="Times New Roman" w:hAnsi="Times New Roman"/>
          <w:sz w:val="28"/>
        </w:rPr>
        <w:t xml:space="preserve"> </w:t>
      </w:r>
      <w:r w:rsidR="00CC4C44">
        <w:rPr>
          <w:rFonts w:ascii="Times New Roman" w:hAnsi="Times New Roman"/>
          <w:sz w:val="28"/>
        </w:rPr>
        <w:t>29 октября 2020 г. № 60646)</w:t>
      </w:r>
      <w:r w:rsidR="006B56C9">
        <w:rPr>
          <w:rFonts w:ascii="Times New Roman" w:hAnsi="Times New Roman"/>
          <w:sz w:val="28"/>
        </w:rPr>
        <w:t>,</w:t>
      </w:r>
      <w:r w:rsidR="00CC4C44">
        <w:rPr>
          <w:rFonts w:ascii="Times New Roman" w:hAnsi="Times New Roman"/>
          <w:sz w:val="28"/>
        </w:rPr>
        <w:t xml:space="preserve"> согласно </w:t>
      </w:r>
      <w:r w:rsidR="006B56C9">
        <w:rPr>
          <w:rFonts w:ascii="Times New Roman" w:hAnsi="Times New Roman"/>
          <w:sz w:val="28"/>
        </w:rPr>
        <w:t>приложению</w:t>
      </w:r>
      <w:r w:rsidR="001608CE">
        <w:rPr>
          <w:rFonts w:ascii="Times New Roman" w:hAnsi="Times New Roman"/>
          <w:sz w:val="28"/>
        </w:rPr>
        <w:t xml:space="preserve"> </w:t>
      </w:r>
      <w:r w:rsidR="006B56C9">
        <w:rPr>
          <w:rFonts w:ascii="Times New Roman" w:hAnsi="Times New Roman"/>
          <w:sz w:val="28"/>
        </w:rPr>
        <w:t>к настоящему приказу.</w:t>
      </w:r>
    </w:p>
    <w:p w14:paraId="21113BCA" w14:textId="77777777" w:rsidR="008137D9" w:rsidRDefault="008137D9" w:rsidP="008137D9">
      <w:pPr>
        <w:pStyle w:val="aff9"/>
        <w:widowControl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программам для электронных вычислительных машин</w:t>
      </w:r>
      <w:r>
        <w:rPr>
          <w:rFonts w:ascii="Times New Roman" w:hAnsi="Times New Roman"/>
          <w:sz w:val="28"/>
        </w:rPr>
        <w:br/>
        <w:t>и баз данных, которым присвоен исключаемый класс «</w:t>
      </w:r>
      <w:r w:rsidRPr="00711C27">
        <w:rPr>
          <w:rFonts w:ascii="Times New Roman" w:hAnsi="Times New Roman"/>
          <w:sz w:val="28"/>
        </w:rPr>
        <w:t>Автоматизированные информационные системы оформления воздушных перевозок</w:t>
      </w:r>
      <w:r>
        <w:rPr>
          <w:rFonts w:ascii="Times New Roman" w:hAnsi="Times New Roman"/>
          <w:sz w:val="28"/>
        </w:rPr>
        <w:t>» раздела «</w:t>
      </w:r>
      <w:r w:rsidRPr="00711C27">
        <w:rPr>
          <w:rFonts w:ascii="Times New Roman" w:hAnsi="Times New Roman"/>
          <w:sz w:val="28"/>
        </w:rPr>
        <w:t>Прикладное программное обеспечение</w:t>
      </w:r>
      <w:r>
        <w:rPr>
          <w:rFonts w:ascii="Times New Roman" w:hAnsi="Times New Roman"/>
          <w:sz w:val="28"/>
        </w:rPr>
        <w:t>», присваивается класс «</w:t>
      </w:r>
      <w:r w:rsidRPr="00711C27">
        <w:rPr>
          <w:rFonts w:ascii="Times New Roman" w:hAnsi="Times New Roman"/>
          <w:sz w:val="28"/>
        </w:rPr>
        <w:t xml:space="preserve">Автоматизированные </w:t>
      </w:r>
      <w:r w:rsidRPr="00711C27">
        <w:rPr>
          <w:rFonts w:ascii="Times New Roman" w:hAnsi="Times New Roman"/>
          <w:sz w:val="28"/>
        </w:rPr>
        <w:lastRenderedPageBreak/>
        <w:t>информационные системы оформления воздушных перевозок</w:t>
      </w:r>
      <w:r>
        <w:rPr>
          <w:rFonts w:ascii="Times New Roman" w:hAnsi="Times New Roman"/>
          <w:sz w:val="28"/>
        </w:rPr>
        <w:t>» раздела «</w:t>
      </w:r>
      <w:r w:rsidRPr="00711C27">
        <w:rPr>
          <w:rFonts w:ascii="Times New Roman" w:hAnsi="Times New Roman"/>
          <w:sz w:val="28"/>
        </w:rPr>
        <w:t>Отраслевое прикладное программное обеспечение</w:t>
      </w:r>
      <w:r>
        <w:rPr>
          <w:rFonts w:ascii="Times New Roman" w:hAnsi="Times New Roman"/>
          <w:sz w:val="28"/>
        </w:rPr>
        <w:t>».</w:t>
      </w:r>
    </w:p>
    <w:p w14:paraId="2D2F6D41" w14:textId="77777777" w:rsidR="00317F95" w:rsidRPr="00E51C1B" w:rsidRDefault="00992DDD" w:rsidP="00992DDD">
      <w:pPr>
        <w:pStyle w:val="aff9"/>
        <w:widowControl/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 программам для электронных вычислительных машин</w:t>
      </w:r>
      <w:r>
        <w:rPr>
          <w:rFonts w:ascii="Times New Roman" w:hAnsi="Times New Roman"/>
          <w:sz w:val="28"/>
        </w:rPr>
        <w:br/>
        <w:t>и баз данных, которым присвоен исключаемый класс «</w:t>
      </w:r>
      <w:r w:rsidRPr="00992DDD">
        <w:rPr>
          <w:rFonts w:ascii="Times New Roman" w:hAnsi="Times New Roman"/>
          <w:sz w:val="28"/>
        </w:rPr>
        <w:t>Информационные системы для решения специфических отраслевых задач</w:t>
      </w:r>
      <w:r>
        <w:rPr>
          <w:rFonts w:ascii="Times New Roman" w:hAnsi="Times New Roman"/>
          <w:sz w:val="28"/>
        </w:rPr>
        <w:t>» раздела «</w:t>
      </w:r>
      <w:r w:rsidRPr="00711C27">
        <w:rPr>
          <w:rFonts w:ascii="Times New Roman" w:hAnsi="Times New Roman"/>
          <w:sz w:val="28"/>
        </w:rPr>
        <w:t>Прикладное программное обеспечение</w:t>
      </w:r>
      <w:r>
        <w:rPr>
          <w:rFonts w:ascii="Times New Roman" w:hAnsi="Times New Roman"/>
          <w:sz w:val="28"/>
        </w:rPr>
        <w:t>», присваивается класс «</w:t>
      </w:r>
      <w:r w:rsidRPr="00992DDD">
        <w:rPr>
          <w:rFonts w:ascii="Times New Roman" w:hAnsi="Times New Roman"/>
          <w:sz w:val="28"/>
        </w:rPr>
        <w:t>Информационные системы для решения специфических отраслевых задач</w:t>
      </w:r>
      <w:r>
        <w:rPr>
          <w:rFonts w:ascii="Times New Roman" w:hAnsi="Times New Roman"/>
          <w:sz w:val="28"/>
        </w:rPr>
        <w:t>» раздела «</w:t>
      </w:r>
      <w:r w:rsidRPr="00711C27">
        <w:rPr>
          <w:rFonts w:ascii="Times New Roman" w:hAnsi="Times New Roman"/>
          <w:sz w:val="28"/>
        </w:rPr>
        <w:t>Отраслевое прикладное программное обеспечение</w:t>
      </w:r>
      <w:r>
        <w:rPr>
          <w:rFonts w:ascii="Times New Roman" w:hAnsi="Times New Roman"/>
          <w:sz w:val="28"/>
        </w:rPr>
        <w:t>».</w:t>
      </w:r>
    </w:p>
    <w:p w14:paraId="0F7F2B49" w14:textId="77777777" w:rsidR="00F0218F" w:rsidRDefault="00F0218F">
      <w:pPr>
        <w:widowControl/>
        <w:jc w:val="both"/>
        <w:rPr>
          <w:rFonts w:ascii="Times New Roman" w:hAnsi="Times New Roman"/>
          <w:sz w:val="28"/>
        </w:rPr>
      </w:pPr>
    </w:p>
    <w:p w14:paraId="1CAC4CBD" w14:textId="77777777" w:rsidR="00992DDD" w:rsidRPr="00E51C1B" w:rsidRDefault="00992DDD">
      <w:pPr>
        <w:widowControl/>
        <w:jc w:val="both"/>
        <w:rPr>
          <w:rFonts w:ascii="Times New Roman" w:hAnsi="Times New Roman"/>
          <w:sz w:val="28"/>
        </w:rPr>
      </w:pPr>
    </w:p>
    <w:p w14:paraId="1908B180" w14:textId="77777777" w:rsidR="005C0860" w:rsidRDefault="00C430A0" w:rsidP="00A35DBA">
      <w:pPr>
        <w:widowControl/>
        <w:tabs>
          <w:tab w:val="left" w:pos="8505"/>
        </w:tabs>
        <w:jc w:val="both"/>
        <w:rPr>
          <w:rFonts w:ascii="Times New Roman" w:hAnsi="Times New Roman"/>
          <w:sz w:val="28"/>
        </w:rPr>
      </w:pPr>
      <w:r w:rsidRPr="00E51C1B">
        <w:rPr>
          <w:rFonts w:ascii="Times New Roman" w:hAnsi="Times New Roman"/>
          <w:sz w:val="28"/>
        </w:rPr>
        <w:t>Министр</w:t>
      </w:r>
      <w:r w:rsidR="00A35DBA">
        <w:rPr>
          <w:rFonts w:ascii="Times New Roman" w:hAnsi="Times New Roman"/>
          <w:sz w:val="28"/>
        </w:rPr>
        <w:tab/>
      </w:r>
      <w:r w:rsidR="00734971">
        <w:rPr>
          <w:rFonts w:ascii="Times New Roman" w:hAnsi="Times New Roman"/>
          <w:sz w:val="28"/>
        </w:rPr>
        <w:t>М.И</w:t>
      </w:r>
      <w:r w:rsidR="00EF205F">
        <w:rPr>
          <w:rFonts w:ascii="Times New Roman" w:hAnsi="Times New Roman"/>
          <w:sz w:val="28"/>
        </w:rPr>
        <w:t>.</w:t>
      </w:r>
      <w:r w:rsidR="00C432F5">
        <w:rPr>
          <w:rFonts w:ascii="Times New Roman" w:hAnsi="Times New Roman"/>
          <w:sz w:val="28"/>
        </w:rPr>
        <w:t> </w:t>
      </w:r>
      <w:proofErr w:type="spellStart"/>
      <w:r w:rsidR="00734971">
        <w:rPr>
          <w:rFonts w:ascii="Times New Roman" w:hAnsi="Times New Roman"/>
          <w:sz w:val="28"/>
        </w:rPr>
        <w:t>Шадаев</w:t>
      </w:r>
      <w:proofErr w:type="spellEnd"/>
    </w:p>
    <w:p w14:paraId="7D8E2FDF" w14:textId="77777777" w:rsidR="0079027F" w:rsidRDefault="0079027F">
      <w:pPr>
        <w:widowControl/>
        <w:rPr>
          <w:rFonts w:ascii="Times New Roman" w:hAnsi="Times New Roman"/>
          <w:sz w:val="28"/>
        </w:rPr>
        <w:sectPr w:rsidR="0079027F" w:rsidSect="0079027F">
          <w:headerReference w:type="default" r:id="rId10"/>
          <w:headerReference w:type="first" r:id="rId11"/>
          <w:pgSz w:w="11900" w:h="16840"/>
          <w:pgMar w:top="1134" w:right="567" w:bottom="1134" w:left="1134" w:header="709" w:footer="1128" w:gutter="0"/>
          <w:pgNumType w:start="1"/>
          <w:cols w:space="720"/>
          <w:titlePg/>
          <w:docGrid w:linePitch="299"/>
        </w:sectPr>
      </w:pPr>
    </w:p>
    <w:p w14:paraId="52CF7CF0" w14:textId="77777777" w:rsidR="0079027F" w:rsidRDefault="0079027F" w:rsidP="0079027F">
      <w:pPr>
        <w:widowControl/>
        <w:tabs>
          <w:tab w:val="left" w:pos="8505"/>
        </w:tabs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14:paraId="7CF8F7FF" w14:textId="77777777" w:rsidR="0079027F" w:rsidRDefault="0079027F" w:rsidP="0079027F">
      <w:pPr>
        <w:widowControl/>
        <w:tabs>
          <w:tab w:val="left" w:pos="8505"/>
        </w:tabs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цифрового развития, связи</w:t>
      </w:r>
      <w:r>
        <w:rPr>
          <w:rFonts w:ascii="Times New Roman" w:hAnsi="Times New Roman"/>
          <w:sz w:val="28"/>
        </w:rPr>
        <w:br/>
        <w:t>и массовых коммуникаций Российской Федерации</w:t>
      </w:r>
    </w:p>
    <w:p w14:paraId="764EF8A8" w14:textId="77777777" w:rsidR="0079027F" w:rsidRDefault="0079027F" w:rsidP="0079027F">
      <w:pPr>
        <w:widowControl/>
        <w:tabs>
          <w:tab w:val="left" w:pos="8505"/>
        </w:tabs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от_________2022 г. №______</w:t>
      </w:r>
    </w:p>
    <w:p w14:paraId="4EA62B28" w14:textId="77777777" w:rsidR="0079027F" w:rsidRDefault="0079027F" w:rsidP="0079027F">
      <w:pPr>
        <w:widowControl/>
        <w:tabs>
          <w:tab w:val="left" w:pos="8505"/>
        </w:tabs>
        <w:ind w:left="6237"/>
        <w:jc w:val="center"/>
        <w:rPr>
          <w:rFonts w:ascii="Times New Roman" w:hAnsi="Times New Roman"/>
          <w:sz w:val="28"/>
        </w:rPr>
      </w:pPr>
    </w:p>
    <w:p w14:paraId="57D28D8C" w14:textId="77777777" w:rsidR="0079027F" w:rsidRDefault="0079027F" w:rsidP="0079027F">
      <w:pPr>
        <w:widowControl/>
        <w:tabs>
          <w:tab w:val="left" w:pos="8505"/>
        </w:tabs>
        <w:ind w:left="6237"/>
        <w:jc w:val="center"/>
        <w:rPr>
          <w:rFonts w:ascii="Times New Roman" w:hAnsi="Times New Roman"/>
          <w:sz w:val="28"/>
        </w:rPr>
      </w:pPr>
    </w:p>
    <w:p w14:paraId="438D22E7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4"/>
        </w:rPr>
        <w:t>ИЗМЕНЕНИЯ</w:t>
      </w:r>
      <w:r w:rsidRPr="006B56C9">
        <w:rPr>
          <w:rFonts w:ascii="Times New Roman" w:hAnsi="Times New Roman"/>
          <w:b/>
          <w:color w:val="auto"/>
          <w:sz w:val="28"/>
          <w:szCs w:val="24"/>
        </w:rPr>
        <w:t xml:space="preserve">, </w:t>
      </w:r>
    </w:p>
    <w:p w14:paraId="1880D91A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6B56C9">
        <w:rPr>
          <w:rFonts w:ascii="Times New Roman" w:hAnsi="Times New Roman"/>
          <w:b/>
          <w:color w:val="auto"/>
          <w:sz w:val="28"/>
          <w:szCs w:val="24"/>
        </w:rPr>
        <w:t>котор</w:t>
      </w:r>
      <w:r>
        <w:rPr>
          <w:rFonts w:ascii="Times New Roman" w:hAnsi="Times New Roman"/>
          <w:b/>
          <w:color w:val="auto"/>
          <w:sz w:val="28"/>
          <w:szCs w:val="24"/>
        </w:rPr>
        <w:t>ые</w:t>
      </w:r>
      <w:r w:rsidRPr="006B56C9">
        <w:rPr>
          <w:rFonts w:ascii="Times New Roman" w:hAnsi="Times New Roman"/>
          <w:b/>
          <w:color w:val="auto"/>
          <w:sz w:val="28"/>
          <w:szCs w:val="24"/>
        </w:rPr>
        <w:t xml:space="preserve"> внос</w:t>
      </w:r>
      <w:r>
        <w:rPr>
          <w:rFonts w:ascii="Times New Roman" w:hAnsi="Times New Roman"/>
          <w:b/>
          <w:color w:val="auto"/>
          <w:sz w:val="28"/>
          <w:szCs w:val="24"/>
        </w:rPr>
        <w:t>я</w:t>
      </w:r>
      <w:r w:rsidRPr="006B56C9">
        <w:rPr>
          <w:rFonts w:ascii="Times New Roman" w:hAnsi="Times New Roman"/>
          <w:b/>
          <w:color w:val="auto"/>
          <w:sz w:val="28"/>
          <w:szCs w:val="24"/>
        </w:rPr>
        <w:t>тся в классификатор программ для электронных вычислительных машин и баз данных</w:t>
      </w:r>
    </w:p>
    <w:p w14:paraId="2215847A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14:paraId="2E88017B" w14:textId="77777777" w:rsidR="0079027F" w:rsidRPr="006B56C9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1. Дополнить раздел «Встроенное программное обеспечение» классом «</w:t>
      </w:r>
      <w:r w:rsidRPr="00DE2DD0">
        <w:rPr>
          <w:rFonts w:ascii="Times New Roman" w:hAnsi="Times New Roman"/>
          <w:sz w:val="28"/>
        </w:rPr>
        <w:t>Встроенное микропрограммное обеспечение искусственного интеллекта</w:t>
      </w:r>
      <w:r>
        <w:rPr>
          <w:rFonts w:ascii="Times New Roman" w:hAnsi="Times New Roman"/>
          <w:color w:val="auto"/>
          <w:sz w:val="28"/>
          <w:szCs w:val="24"/>
        </w:rPr>
        <w:t>» следующего содержания:</w:t>
      </w:r>
    </w:p>
    <w:p w14:paraId="32AD9843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308"/>
        <w:gridCol w:w="4536"/>
        <w:gridCol w:w="992"/>
        <w:gridCol w:w="1417"/>
      </w:tblGrid>
      <w:tr w:rsidR="0079027F" w14:paraId="6B6C8C02" w14:textId="77777777" w:rsidTr="00731054">
        <w:tc>
          <w:tcPr>
            <w:tcW w:w="811" w:type="dxa"/>
          </w:tcPr>
          <w:p w14:paraId="48B70E3E" w14:textId="77777777" w:rsidR="0079027F" w:rsidRPr="006B56C9" w:rsidRDefault="0079027F" w:rsidP="00731054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308" w:type="dxa"/>
          </w:tcPr>
          <w:p w14:paraId="31AA3A70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D0">
              <w:rPr>
                <w:rFonts w:ascii="Times New Roman" w:hAnsi="Times New Roman"/>
                <w:sz w:val="24"/>
                <w:szCs w:val="24"/>
              </w:rPr>
              <w:t>Встроенное микропрограммное обеспечение искусственного интеллекта</w:t>
            </w:r>
          </w:p>
        </w:tc>
        <w:tc>
          <w:tcPr>
            <w:tcW w:w="4536" w:type="dxa"/>
          </w:tcPr>
          <w:p w14:paraId="6A90B353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D0">
              <w:rPr>
                <w:rFonts w:ascii="Times New Roman" w:hAnsi="Times New Roman"/>
                <w:sz w:val="24"/>
                <w:szCs w:val="24"/>
              </w:rPr>
              <w:t>Программное обеспечение, которое должно храниться в постоянной памяти и должно обеспечивать работоспособность и управление техническими (аппаратными) компонентами устройств (средств вычислительной техники для задач обучения и исполнения в сфере искусственного интеллекта, телекоммуникационных устройств и оборудования, служащих для объединения высокопроизводительных кластеров и суперкомпьютеров, устройств периферийных вычислений, интеллектуальных сенсорах, датчиках и устройствах автономных транспортных средств)</w:t>
            </w:r>
          </w:p>
        </w:tc>
        <w:tc>
          <w:tcPr>
            <w:tcW w:w="992" w:type="dxa"/>
          </w:tcPr>
          <w:p w14:paraId="4C3C72C9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56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</w:tcPr>
          <w:p w14:paraId="460C579F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628A36FE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440B7C" w14:textId="77777777" w:rsidR="0079027F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5379571B" w14:textId="77777777" w:rsidR="0079027F" w:rsidRPr="006B56C9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2. Дополнить раздел «Системное программное обеспечение» классом «</w:t>
      </w:r>
      <w:r w:rsidRPr="00DE2DD0">
        <w:rPr>
          <w:rFonts w:ascii="Times New Roman" w:hAnsi="Times New Roman"/>
          <w:sz w:val="28"/>
        </w:rPr>
        <w:t>Сетевая операционная система</w:t>
      </w:r>
      <w:r>
        <w:rPr>
          <w:rFonts w:ascii="Times New Roman" w:hAnsi="Times New Roman"/>
          <w:color w:val="auto"/>
          <w:sz w:val="28"/>
          <w:szCs w:val="24"/>
        </w:rPr>
        <w:t>» следующего содержания:</w:t>
      </w:r>
    </w:p>
    <w:p w14:paraId="710F9673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449"/>
        <w:gridCol w:w="4395"/>
        <w:gridCol w:w="992"/>
        <w:gridCol w:w="1417"/>
      </w:tblGrid>
      <w:tr w:rsidR="0079027F" w14:paraId="73C19FEB" w14:textId="77777777" w:rsidTr="00731054">
        <w:tc>
          <w:tcPr>
            <w:tcW w:w="811" w:type="dxa"/>
          </w:tcPr>
          <w:p w14:paraId="7E0BAC57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0DF7B78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DD0">
              <w:rPr>
                <w:rFonts w:ascii="Times New Roman" w:hAnsi="Times New Roman"/>
                <w:sz w:val="24"/>
                <w:szCs w:val="24"/>
              </w:rPr>
              <w:t>Сетевая операционная система</w:t>
            </w:r>
          </w:p>
        </w:tc>
        <w:tc>
          <w:tcPr>
            <w:tcW w:w="4395" w:type="dxa"/>
          </w:tcPr>
          <w:p w14:paraId="389079CB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2DD0">
              <w:rPr>
                <w:rFonts w:ascii="Times New Roman" w:hAnsi="Times New Roman"/>
                <w:sz w:val="24"/>
                <w:szCs w:val="24"/>
              </w:rPr>
              <w:t>рограммное обеспечение, выполняющее контроль, определение подсетей и маршрутизацию трафика в сети</w:t>
            </w:r>
          </w:p>
        </w:tc>
        <w:tc>
          <w:tcPr>
            <w:tcW w:w="992" w:type="dxa"/>
          </w:tcPr>
          <w:p w14:paraId="199D3A5D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02.13</w:t>
            </w:r>
          </w:p>
        </w:tc>
        <w:tc>
          <w:tcPr>
            <w:tcW w:w="1417" w:type="dxa"/>
          </w:tcPr>
          <w:p w14:paraId="3FD4BE8D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5F9F0CF9" w14:textId="77777777" w:rsidR="0079027F" w:rsidRPr="006B56C9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58.29.11</w:t>
              </w:r>
            </w:hyperlink>
          </w:p>
        </w:tc>
      </w:tr>
    </w:tbl>
    <w:p w14:paraId="6620F70D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sz w:val="28"/>
        </w:rPr>
      </w:pPr>
    </w:p>
    <w:p w14:paraId="19B29128" w14:textId="77777777" w:rsidR="0079027F" w:rsidRDefault="0079027F" w:rsidP="0079027F">
      <w:pPr>
        <w:widowControl/>
        <w:tabs>
          <w:tab w:val="left" w:pos="850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Из описания класса </w:t>
      </w:r>
      <w:r w:rsidRPr="006B0542">
        <w:rPr>
          <w:rFonts w:ascii="Times New Roman" w:hAnsi="Times New Roman"/>
          <w:sz w:val="28"/>
        </w:rPr>
        <w:t>«</w:t>
      </w:r>
      <w:r w:rsidRPr="00DE2DD0">
        <w:rPr>
          <w:rFonts w:ascii="Times New Roman" w:hAnsi="Times New Roman"/>
          <w:sz w:val="28"/>
        </w:rPr>
        <w:t>Средства выявления целевых атак</w:t>
      </w:r>
      <w:r w:rsidRPr="006B0542">
        <w:rPr>
          <w:rFonts w:ascii="Times New Roman" w:hAnsi="Times New Roman"/>
          <w:sz w:val="28"/>
        </w:rPr>
        <w:t>» раздела «</w:t>
      </w:r>
      <w:r w:rsidRPr="00DE2DD0">
        <w:rPr>
          <w:rFonts w:ascii="Times New Roman" w:hAnsi="Times New Roman"/>
          <w:sz w:val="28"/>
        </w:rPr>
        <w:t>Средства обеспечения информационной безопасности</w:t>
      </w:r>
      <w:r w:rsidRPr="006B054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исключить слова «(в том числе </w:t>
      </w:r>
      <w:r>
        <w:rPr>
          <w:rFonts w:ascii="Times New Roman" w:hAnsi="Times New Roman"/>
          <w:sz w:val="28"/>
          <w:lang w:val="en-US"/>
        </w:rPr>
        <w:t>DDoS</w:t>
      </w:r>
      <w:r>
        <w:rPr>
          <w:rFonts w:ascii="Times New Roman" w:hAnsi="Times New Roman"/>
          <w:sz w:val="28"/>
        </w:rPr>
        <w:t xml:space="preserve"> атаки)»;</w:t>
      </w:r>
    </w:p>
    <w:p w14:paraId="7277606E" w14:textId="77777777" w:rsidR="0079027F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68BB3EF0" w14:textId="77777777" w:rsidR="0079027F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4. Дополнить раздел «</w:t>
      </w:r>
      <w:r w:rsidRPr="00DE2DD0">
        <w:rPr>
          <w:rFonts w:ascii="Times New Roman" w:hAnsi="Times New Roman"/>
          <w:color w:val="auto"/>
          <w:sz w:val="28"/>
          <w:szCs w:val="24"/>
        </w:rPr>
        <w:t>Средства обеспечения информационной безопасности</w:t>
      </w:r>
      <w:r>
        <w:rPr>
          <w:rFonts w:ascii="Times New Roman" w:hAnsi="Times New Roman"/>
          <w:color w:val="auto"/>
          <w:sz w:val="28"/>
          <w:szCs w:val="24"/>
        </w:rPr>
        <w:t xml:space="preserve">» классами следующего содержания: </w:t>
      </w:r>
    </w:p>
    <w:p w14:paraId="726A7B70" w14:textId="77777777" w:rsidR="0079027F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449"/>
        <w:gridCol w:w="4395"/>
        <w:gridCol w:w="992"/>
        <w:gridCol w:w="1417"/>
      </w:tblGrid>
      <w:tr w:rsidR="0079027F" w14:paraId="12F74DA2" w14:textId="77777777" w:rsidTr="00731054">
        <w:tc>
          <w:tcPr>
            <w:tcW w:w="811" w:type="dxa"/>
          </w:tcPr>
          <w:p w14:paraId="7A0E7A5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879133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Средства защиты почтовых систем</w:t>
            </w:r>
          </w:p>
        </w:tc>
        <w:tc>
          <w:tcPr>
            <w:tcW w:w="4395" w:type="dxa"/>
          </w:tcPr>
          <w:p w14:paraId="77E3A95A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Программы, осуществляющие контроль и фильтрацию почтовых сообщений на наличие в них вредоносного содержания</w:t>
            </w:r>
          </w:p>
        </w:tc>
        <w:tc>
          <w:tcPr>
            <w:tcW w:w="992" w:type="dxa"/>
          </w:tcPr>
          <w:p w14:paraId="73E4E99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03.18</w:t>
            </w:r>
          </w:p>
        </w:tc>
        <w:tc>
          <w:tcPr>
            <w:tcW w:w="1417" w:type="dxa"/>
          </w:tcPr>
          <w:p w14:paraId="2FE3190F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36451304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63.11.19</w:t>
              </w:r>
            </w:hyperlink>
          </w:p>
        </w:tc>
      </w:tr>
      <w:tr w:rsidR="0079027F" w14:paraId="583E928D" w14:textId="77777777" w:rsidTr="00731054">
        <w:tc>
          <w:tcPr>
            <w:tcW w:w="811" w:type="dxa"/>
          </w:tcPr>
          <w:p w14:paraId="3469F6C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02CE93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Средства защиты виртуальных сред</w:t>
            </w:r>
          </w:p>
        </w:tc>
        <w:tc>
          <w:tcPr>
            <w:tcW w:w="4395" w:type="dxa"/>
          </w:tcPr>
          <w:p w14:paraId="35FCA4C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Программы, осуществляющие защиту виртуальных машин путем контроля их операций на основном виртуальном сервере</w:t>
            </w:r>
          </w:p>
        </w:tc>
        <w:tc>
          <w:tcPr>
            <w:tcW w:w="992" w:type="dxa"/>
          </w:tcPr>
          <w:p w14:paraId="384B0592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03.19</w:t>
            </w:r>
          </w:p>
        </w:tc>
        <w:tc>
          <w:tcPr>
            <w:tcW w:w="1417" w:type="dxa"/>
          </w:tcPr>
          <w:p w14:paraId="31217540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6B9BEF77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63.11.19</w:t>
              </w:r>
            </w:hyperlink>
          </w:p>
        </w:tc>
      </w:tr>
      <w:tr w:rsidR="0079027F" w14:paraId="594FD80E" w14:textId="77777777" w:rsidTr="00731054">
        <w:tc>
          <w:tcPr>
            <w:tcW w:w="811" w:type="dxa"/>
          </w:tcPr>
          <w:p w14:paraId="738921D5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EE3D6D2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Средства защиты систем промышленной автоматизации (автоматизированных систем управления технологическими процессами)</w:t>
            </w:r>
          </w:p>
        </w:tc>
        <w:tc>
          <w:tcPr>
            <w:tcW w:w="4395" w:type="dxa"/>
          </w:tcPr>
          <w:p w14:paraId="35B52C9A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Программы, осуществляющие защиту сред управления критическими процессами</w:t>
            </w:r>
          </w:p>
        </w:tc>
        <w:tc>
          <w:tcPr>
            <w:tcW w:w="992" w:type="dxa"/>
          </w:tcPr>
          <w:p w14:paraId="027CE29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03.20</w:t>
            </w:r>
          </w:p>
        </w:tc>
        <w:tc>
          <w:tcPr>
            <w:tcW w:w="1417" w:type="dxa"/>
          </w:tcPr>
          <w:p w14:paraId="0C0DA21C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0210CB31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63.11.19</w:t>
              </w:r>
            </w:hyperlink>
          </w:p>
        </w:tc>
      </w:tr>
      <w:tr w:rsidR="0079027F" w14:paraId="44F9071B" w14:textId="77777777" w:rsidTr="00731054">
        <w:tc>
          <w:tcPr>
            <w:tcW w:w="811" w:type="dxa"/>
          </w:tcPr>
          <w:p w14:paraId="672063A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09D2F47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 xml:space="preserve">Средства защиты от </w:t>
            </w:r>
            <w:proofErr w:type="spellStart"/>
            <w:r w:rsidRPr="00711C27">
              <w:rPr>
                <w:rFonts w:ascii="Times New Roman" w:hAnsi="Times New Roman"/>
                <w:sz w:val="24"/>
                <w:szCs w:val="24"/>
              </w:rPr>
              <w:t>DDoS</w:t>
            </w:r>
            <w:proofErr w:type="spellEnd"/>
            <w:r w:rsidRPr="00711C27">
              <w:rPr>
                <w:rFonts w:ascii="Times New Roman" w:hAnsi="Times New Roman"/>
                <w:sz w:val="24"/>
                <w:szCs w:val="24"/>
              </w:rPr>
              <w:t>-атак</w:t>
            </w:r>
          </w:p>
        </w:tc>
        <w:tc>
          <w:tcPr>
            <w:tcW w:w="4395" w:type="dxa"/>
          </w:tcPr>
          <w:p w14:paraId="092B968E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 xml:space="preserve">Программно-аппаратный комплекс с программным обеспечением, позволяющим обнаруживать и нейтрализовывать </w:t>
            </w:r>
            <w:proofErr w:type="spellStart"/>
            <w:r w:rsidRPr="00711C27">
              <w:rPr>
                <w:rFonts w:ascii="Times New Roman" w:hAnsi="Times New Roman"/>
                <w:sz w:val="24"/>
                <w:szCs w:val="24"/>
              </w:rPr>
              <w:t>DDoS</w:t>
            </w:r>
            <w:proofErr w:type="spellEnd"/>
            <w:r w:rsidRPr="00711C27">
              <w:rPr>
                <w:rFonts w:ascii="Times New Roman" w:hAnsi="Times New Roman"/>
                <w:sz w:val="24"/>
                <w:szCs w:val="24"/>
              </w:rPr>
              <w:t>-атак</w:t>
            </w:r>
          </w:p>
        </w:tc>
        <w:tc>
          <w:tcPr>
            <w:tcW w:w="992" w:type="dxa"/>
          </w:tcPr>
          <w:p w14:paraId="683B7E4E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03.21</w:t>
            </w:r>
          </w:p>
        </w:tc>
        <w:tc>
          <w:tcPr>
            <w:tcW w:w="1417" w:type="dxa"/>
          </w:tcPr>
          <w:p w14:paraId="4D69636E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5F185EC8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63.11.19</w:t>
              </w:r>
            </w:hyperlink>
          </w:p>
        </w:tc>
      </w:tr>
    </w:tbl>
    <w:p w14:paraId="20927898" w14:textId="77777777" w:rsidR="0079027F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2E291445" w14:textId="77777777" w:rsidR="0079027F" w:rsidRPr="006B56C9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5. Дополнить раздел «</w:t>
      </w:r>
      <w:r w:rsidRPr="00DE2DD0">
        <w:rPr>
          <w:rFonts w:ascii="Times New Roman" w:hAnsi="Times New Roman"/>
          <w:color w:val="auto"/>
          <w:sz w:val="28"/>
          <w:szCs w:val="24"/>
        </w:rPr>
        <w:t>Средства разработки программного обеспечения</w:t>
      </w:r>
      <w:r>
        <w:rPr>
          <w:rFonts w:ascii="Times New Roman" w:hAnsi="Times New Roman"/>
          <w:color w:val="auto"/>
          <w:sz w:val="28"/>
          <w:szCs w:val="24"/>
        </w:rPr>
        <w:t>» классами следующего содержания:</w:t>
      </w:r>
    </w:p>
    <w:p w14:paraId="78FB659E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449"/>
        <w:gridCol w:w="4395"/>
        <w:gridCol w:w="992"/>
        <w:gridCol w:w="1417"/>
      </w:tblGrid>
      <w:tr w:rsidR="0079027F" w14:paraId="3BF315F0" w14:textId="77777777" w:rsidTr="00731054">
        <w:tc>
          <w:tcPr>
            <w:tcW w:w="811" w:type="dxa"/>
          </w:tcPr>
          <w:p w14:paraId="5F76545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598E3D7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Мобильные платформы для разработки мобильных приложений (EMS)</w:t>
            </w:r>
          </w:p>
        </w:tc>
        <w:tc>
          <w:tcPr>
            <w:tcW w:w="4395" w:type="dxa"/>
          </w:tcPr>
          <w:p w14:paraId="40D99A82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Программное обеспечение, технологии и подходы к созданию и управлению мобильными приложениями (обеспечивающими удалённый доступ к рабочим сервисам с мобильных устройств пользователей), а так же программное обеспечение для управления мобильными устройствами пользователей.</w:t>
            </w:r>
          </w:p>
        </w:tc>
        <w:tc>
          <w:tcPr>
            <w:tcW w:w="992" w:type="dxa"/>
          </w:tcPr>
          <w:p w14:paraId="77094C9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14:paraId="3ACCDF47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609E8221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58.29.14</w:t>
              </w:r>
            </w:hyperlink>
          </w:p>
        </w:tc>
      </w:tr>
      <w:tr w:rsidR="0079027F" w14:paraId="2F285E49" w14:textId="77777777" w:rsidTr="00731054">
        <w:tc>
          <w:tcPr>
            <w:tcW w:w="811" w:type="dxa"/>
          </w:tcPr>
          <w:p w14:paraId="779D6BE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D4092D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Средства обратной инженерии кода программ</w:t>
            </w:r>
          </w:p>
        </w:tc>
        <w:tc>
          <w:tcPr>
            <w:tcW w:w="4395" w:type="dxa"/>
          </w:tcPr>
          <w:p w14:paraId="614D5455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 xml:space="preserve">Программные средства, решающие задачи восстановления, анализа, трансформации и визуализации реализованных в ПО архитектурных решений, алгоритмов и форматов данных, такие как дизассемблеры, </w:t>
            </w:r>
            <w:proofErr w:type="spellStart"/>
            <w:r w:rsidRPr="00711C27">
              <w:rPr>
                <w:rFonts w:ascii="Times New Roman" w:hAnsi="Times New Roman"/>
                <w:sz w:val="24"/>
                <w:szCs w:val="24"/>
              </w:rPr>
              <w:t>декомпиляторы</w:t>
            </w:r>
            <w:proofErr w:type="spellEnd"/>
            <w:r w:rsidRPr="00711C27">
              <w:rPr>
                <w:rFonts w:ascii="Times New Roman" w:hAnsi="Times New Roman"/>
                <w:sz w:val="24"/>
                <w:szCs w:val="24"/>
              </w:rPr>
              <w:t>, анализаторы дампов памяти, средства визуализации архитектуры ПО, средства автоматизации рефакторинга кода</w:t>
            </w:r>
          </w:p>
        </w:tc>
        <w:tc>
          <w:tcPr>
            <w:tcW w:w="992" w:type="dxa"/>
          </w:tcPr>
          <w:p w14:paraId="6EA93D2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1417" w:type="dxa"/>
          </w:tcPr>
          <w:p w14:paraId="6D9D1B06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3F22A533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58.29.14</w:t>
              </w:r>
            </w:hyperlink>
          </w:p>
        </w:tc>
      </w:tr>
    </w:tbl>
    <w:p w14:paraId="3AB5D84F" w14:textId="77777777" w:rsidR="0079027F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6D38149B" w14:textId="77777777" w:rsidR="0079027F" w:rsidRPr="006B56C9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6. Дополнить раздел «</w:t>
      </w:r>
      <w:r w:rsidRPr="003D30BA">
        <w:rPr>
          <w:rFonts w:ascii="Times New Roman" w:hAnsi="Times New Roman"/>
          <w:color w:val="auto"/>
          <w:sz w:val="28"/>
          <w:szCs w:val="24"/>
        </w:rPr>
        <w:t>Прикладное программное обеспечение</w:t>
      </w:r>
      <w:r>
        <w:rPr>
          <w:rFonts w:ascii="Times New Roman" w:hAnsi="Times New Roman"/>
          <w:color w:val="auto"/>
          <w:sz w:val="28"/>
          <w:szCs w:val="24"/>
        </w:rPr>
        <w:t>» классом «</w:t>
      </w:r>
      <w:r w:rsidRPr="003D30BA">
        <w:rPr>
          <w:rFonts w:ascii="Times New Roman" w:hAnsi="Times New Roman"/>
          <w:sz w:val="28"/>
        </w:rPr>
        <w:t>Средства мониторинга и управления программно-определяемых сетей и виртуализации сетевых функций</w:t>
      </w:r>
      <w:r>
        <w:rPr>
          <w:rFonts w:ascii="Times New Roman" w:hAnsi="Times New Roman"/>
          <w:color w:val="auto"/>
          <w:sz w:val="28"/>
          <w:szCs w:val="24"/>
        </w:rPr>
        <w:t>» следующего содержания:</w:t>
      </w:r>
    </w:p>
    <w:p w14:paraId="1B7B6A35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449"/>
        <w:gridCol w:w="4395"/>
        <w:gridCol w:w="992"/>
        <w:gridCol w:w="1417"/>
      </w:tblGrid>
      <w:tr w:rsidR="0079027F" w14:paraId="7E03ECFD" w14:textId="77777777" w:rsidTr="00731054">
        <w:tc>
          <w:tcPr>
            <w:tcW w:w="811" w:type="dxa"/>
          </w:tcPr>
          <w:p w14:paraId="68A63C4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4C64805C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0BA">
              <w:rPr>
                <w:rFonts w:ascii="Times New Roman" w:hAnsi="Times New Roman"/>
                <w:sz w:val="24"/>
                <w:szCs w:val="24"/>
              </w:rPr>
              <w:t>Средства мониторинга и управления программно-определяемых сетей и виртуализации сетевых функций</w:t>
            </w:r>
          </w:p>
        </w:tc>
        <w:tc>
          <w:tcPr>
            <w:tcW w:w="4395" w:type="dxa"/>
          </w:tcPr>
          <w:p w14:paraId="469D2535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0BA">
              <w:rPr>
                <w:rFonts w:ascii="Times New Roman" w:hAnsi="Times New Roman"/>
                <w:sz w:val="24"/>
                <w:szCs w:val="24"/>
              </w:rPr>
              <w:t>Программное обеспечение, выполняющее контроль, определение подсетей маршрутизацию трафика в сети</w:t>
            </w:r>
          </w:p>
        </w:tc>
        <w:tc>
          <w:tcPr>
            <w:tcW w:w="992" w:type="dxa"/>
          </w:tcPr>
          <w:p w14:paraId="15A94FA7" w14:textId="77777777" w:rsidR="0079027F" w:rsidRPr="006B56C9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05.17</w:t>
            </w:r>
          </w:p>
        </w:tc>
        <w:tc>
          <w:tcPr>
            <w:tcW w:w="1417" w:type="dxa"/>
          </w:tcPr>
          <w:p w14:paraId="1B6174A4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62.01</w:t>
              </w:r>
            </w:hyperlink>
          </w:p>
          <w:p w14:paraId="04C4692F" w14:textId="77777777" w:rsidR="0079027F" w:rsidRPr="006B56C9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63.11</w:t>
              </w:r>
            </w:hyperlink>
          </w:p>
        </w:tc>
      </w:tr>
    </w:tbl>
    <w:p w14:paraId="77A79999" w14:textId="77777777" w:rsidR="0079027F" w:rsidRDefault="0079027F" w:rsidP="0079027F">
      <w:pPr>
        <w:widowControl/>
        <w:tabs>
          <w:tab w:val="left" w:pos="8505"/>
        </w:tabs>
        <w:ind w:firstLine="851"/>
        <w:jc w:val="both"/>
        <w:rPr>
          <w:rFonts w:ascii="Times New Roman" w:hAnsi="Times New Roman"/>
          <w:sz w:val="28"/>
        </w:rPr>
      </w:pPr>
    </w:p>
    <w:p w14:paraId="73BC6DCD" w14:textId="77777777" w:rsidR="0079027F" w:rsidRPr="006B56C9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7. Дополнить раздел «</w:t>
      </w:r>
      <w:r w:rsidRPr="003D30BA">
        <w:rPr>
          <w:rFonts w:ascii="Times New Roman" w:hAnsi="Times New Roman"/>
          <w:color w:val="auto"/>
          <w:sz w:val="28"/>
          <w:szCs w:val="24"/>
        </w:rPr>
        <w:t>Промышленное программное обеспечение</w:t>
      </w:r>
      <w:r>
        <w:rPr>
          <w:rFonts w:ascii="Times New Roman" w:hAnsi="Times New Roman"/>
          <w:color w:val="auto"/>
          <w:sz w:val="28"/>
          <w:szCs w:val="24"/>
        </w:rPr>
        <w:t>» классами следующего содержания:</w:t>
      </w:r>
    </w:p>
    <w:p w14:paraId="1ECD4EFB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449"/>
        <w:gridCol w:w="4395"/>
        <w:gridCol w:w="992"/>
        <w:gridCol w:w="1417"/>
      </w:tblGrid>
      <w:tr w:rsidR="0079027F" w14:paraId="355CB2AC" w14:textId="77777777" w:rsidTr="00731054">
        <w:tc>
          <w:tcPr>
            <w:tcW w:w="811" w:type="dxa"/>
          </w:tcPr>
          <w:p w14:paraId="455BB040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9856283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Средства интегрированной логистической поддержки изделия (ILS)</w:t>
            </w:r>
          </w:p>
        </w:tc>
        <w:tc>
          <w:tcPr>
            <w:tcW w:w="4395" w:type="dxa"/>
          </w:tcPr>
          <w:p w14:paraId="3D211E92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Программное обеспечение, предназначенное для обеспечения высокого уровня готовности изделий (в том числе показателей, определяющих готовность: безотказности, долговечности, ремонтопригодности, эксплуатационной и ремонтной технологичности и др.) при одновременном снижении затрат, связанных с их эксплуатацией и обслуживанием</w:t>
            </w:r>
          </w:p>
        </w:tc>
        <w:tc>
          <w:tcPr>
            <w:tcW w:w="992" w:type="dxa"/>
          </w:tcPr>
          <w:p w14:paraId="3A9E9ED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417" w:type="dxa"/>
          </w:tcPr>
          <w:p w14:paraId="72410CE6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4498CF7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7F" w14:paraId="4AB5D0CD" w14:textId="77777777" w:rsidTr="00731054">
        <w:tc>
          <w:tcPr>
            <w:tcW w:w="811" w:type="dxa"/>
          </w:tcPr>
          <w:p w14:paraId="403F362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540DE69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Средства управления требованиями (RMS)</w:t>
            </w:r>
          </w:p>
        </w:tc>
        <w:tc>
          <w:tcPr>
            <w:tcW w:w="4395" w:type="dxa"/>
          </w:tcPr>
          <w:p w14:paraId="3454EA74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Программное обеспечение, обеспечивающее идентификацию, выявление, документирование, анализ, отслеживание, приоритезацию требований, достижение соглашения по требованиям, управление изменениями требований и уведомление соответствующих заинтересованных лиц</w:t>
            </w:r>
          </w:p>
        </w:tc>
        <w:tc>
          <w:tcPr>
            <w:tcW w:w="992" w:type="dxa"/>
          </w:tcPr>
          <w:p w14:paraId="38B340AE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  <w:tc>
          <w:tcPr>
            <w:tcW w:w="1417" w:type="dxa"/>
          </w:tcPr>
          <w:p w14:paraId="4FC51333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567E6A03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82EE6" w14:textId="77777777" w:rsidR="0079027F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14:paraId="06CC1303" w14:textId="77777777" w:rsidR="0079027F" w:rsidRPr="006B56C9" w:rsidRDefault="0079027F" w:rsidP="0079027F">
      <w:pPr>
        <w:widowControl/>
        <w:tabs>
          <w:tab w:val="left" w:pos="8505"/>
        </w:tabs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8. Дополнить раздел «</w:t>
      </w:r>
      <w:r w:rsidRPr="003D30BA">
        <w:rPr>
          <w:rFonts w:ascii="Times New Roman" w:hAnsi="Times New Roman"/>
          <w:color w:val="auto"/>
          <w:sz w:val="28"/>
          <w:szCs w:val="24"/>
        </w:rPr>
        <w:t>Средства анализа данных</w:t>
      </w:r>
      <w:r>
        <w:rPr>
          <w:rFonts w:ascii="Times New Roman" w:hAnsi="Times New Roman"/>
          <w:color w:val="auto"/>
          <w:sz w:val="28"/>
          <w:szCs w:val="24"/>
        </w:rPr>
        <w:t>» классом следующего содержания «</w:t>
      </w:r>
      <w:r w:rsidRPr="003D30BA">
        <w:rPr>
          <w:rFonts w:ascii="Times New Roman" w:hAnsi="Times New Roman"/>
          <w:color w:val="auto"/>
          <w:sz w:val="28"/>
          <w:szCs w:val="24"/>
        </w:rPr>
        <w:t>Системы виртуальной и дополненной реальности</w:t>
      </w:r>
      <w:r>
        <w:rPr>
          <w:rFonts w:ascii="Times New Roman" w:hAnsi="Times New Roman"/>
          <w:color w:val="auto"/>
          <w:sz w:val="28"/>
          <w:szCs w:val="24"/>
        </w:rPr>
        <w:t>»:</w:t>
      </w:r>
    </w:p>
    <w:p w14:paraId="5E020B51" w14:textId="77777777" w:rsidR="0079027F" w:rsidRDefault="0079027F" w:rsidP="0079027F">
      <w:pPr>
        <w:widowControl/>
        <w:tabs>
          <w:tab w:val="left" w:pos="8505"/>
        </w:tabs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449"/>
        <w:gridCol w:w="4395"/>
        <w:gridCol w:w="992"/>
        <w:gridCol w:w="1417"/>
      </w:tblGrid>
      <w:tr w:rsidR="0079027F" w:rsidRPr="00711C27" w14:paraId="67F4C5AE" w14:textId="77777777" w:rsidTr="00731054">
        <w:tc>
          <w:tcPr>
            <w:tcW w:w="811" w:type="dxa"/>
          </w:tcPr>
          <w:p w14:paraId="0F79093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163D80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Системы виртуальной и дополненной реальности</w:t>
            </w:r>
          </w:p>
        </w:tc>
        <w:tc>
          <w:tcPr>
            <w:tcW w:w="4395" w:type="dxa"/>
          </w:tcPr>
          <w:p w14:paraId="5E626159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Программы, предназначенные для создания виртуальной реальности, и программы, предназначенные для воспроизведения смешанной реальности, создаваемая с помощью компьютера с использованием "дополненных" элементов воспринимаемой реальности, когда реальные объекты монтируются в поле восприятия.</w:t>
            </w:r>
          </w:p>
        </w:tc>
        <w:tc>
          <w:tcPr>
            <w:tcW w:w="992" w:type="dxa"/>
          </w:tcPr>
          <w:p w14:paraId="7F3D7C0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1417" w:type="dxa"/>
          </w:tcPr>
          <w:p w14:paraId="74CB290C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30F2A6C6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63.11.19</w:t>
              </w:r>
            </w:hyperlink>
          </w:p>
        </w:tc>
      </w:tr>
    </w:tbl>
    <w:p w14:paraId="3450968D" w14:textId="77777777" w:rsidR="0079027F" w:rsidRDefault="0079027F" w:rsidP="0079027F">
      <w:pPr>
        <w:widowControl/>
        <w:tabs>
          <w:tab w:val="left" w:pos="850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 К</w:t>
      </w:r>
      <w:r w:rsidRPr="006B0542">
        <w:rPr>
          <w:rFonts w:ascii="Times New Roman" w:hAnsi="Times New Roman"/>
          <w:sz w:val="28"/>
        </w:rPr>
        <w:t xml:space="preserve">ласс </w:t>
      </w:r>
      <w:r>
        <w:rPr>
          <w:rFonts w:ascii="Times New Roman" w:hAnsi="Times New Roman"/>
          <w:sz w:val="28"/>
        </w:rPr>
        <w:t>«</w:t>
      </w:r>
      <w:r w:rsidRPr="003D30BA">
        <w:rPr>
          <w:rFonts w:ascii="Times New Roman" w:hAnsi="Times New Roman"/>
          <w:sz w:val="28"/>
        </w:rPr>
        <w:t>Информационные системы для решения специфических отраслевых задач</w:t>
      </w:r>
      <w:r>
        <w:rPr>
          <w:rFonts w:ascii="Times New Roman" w:hAnsi="Times New Roman"/>
          <w:sz w:val="28"/>
        </w:rPr>
        <w:t>» раздела «Прикладное программное обеспечение» исключить.</w:t>
      </w:r>
    </w:p>
    <w:p w14:paraId="12AC801C" w14:textId="77777777" w:rsidR="0079027F" w:rsidRDefault="0079027F" w:rsidP="0079027F">
      <w:pPr>
        <w:widowControl/>
        <w:tabs>
          <w:tab w:val="left" w:pos="850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К</w:t>
      </w:r>
      <w:r w:rsidRPr="006B0542">
        <w:rPr>
          <w:rFonts w:ascii="Times New Roman" w:hAnsi="Times New Roman"/>
          <w:sz w:val="28"/>
        </w:rPr>
        <w:t xml:space="preserve">ласс </w:t>
      </w:r>
      <w:r>
        <w:rPr>
          <w:rFonts w:ascii="Times New Roman" w:hAnsi="Times New Roman"/>
          <w:sz w:val="28"/>
        </w:rPr>
        <w:t>«</w:t>
      </w:r>
      <w:r w:rsidRPr="00711C27">
        <w:rPr>
          <w:rFonts w:ascii="Times New Roman" w:hAnsi="Times New Roman"/>
          <w:sz w:val="28"/>
        </w:rPr>
        <w:t>Автоматизированные информационные системы оформления воздушных перевозок</w:t>
      </w:r>
      <w:r>
        <w:rPr>
          <w:rFonts w:ascii="Times New Roman" w:hAnsi="Times New Roman"/>
          <w:sz w:val="28"/>
        </w:rPr>
        <w:t>» раздела «Прикладное программное обеспечение» исключить.</w:t>
      </w:r>
    </w:p>
    <w:p w14:paraId="7EBB6053" w14:textId="77777777" w:rsidR="0079027F" w:rsidRDefault="0079027F" w:rsidP="0079027F">
      <w:pPr>
        <w:widowControl/>
        <w:tabs>
          <w:tab w:val="left" w:pos="8505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Дополнить </w:t>
      </w:r>
      <w:r w:rsidRPr="00711C27">
        <w:rPr>
          <w:rFonts w:ascii="Times New Roman" w:hAnsi="Times New Roman"/>
          <w:sz w:val="28"/>
        </w:rPr>
        <w:t>классификатор программ для электронных вычислительных машин и баз данных</w:t>
      </w:r>
      <w:r>
        <w:rPr>
          <w:rFonts w:ascii="Times New Roman" w:hAnsi="Times New Roman"/>
          <w:sz w:val="28"/>
        </w:rPr>
        <w:t xml:space="preserve"> разделом «Отраслевое прикладное программное обеспечение» следующего содержания:</w:t>
      </w:r>
    </w:p>
    <w:p w14:paraId="756B4C28" w14:textId="77777777" w:rsidR="0079027F" w:rsidRDefault="0079027F" w:rsidP="0079027F">
      <w:pPr>
        <w:widowControl/>
        <w:tabs>
          <w:tab w:val="left" w:pos="8505"/>
        </w:tabs>
        <w:ind w:firstLine="851"/>
        <w:jc w:val="both"/>
        <w:rPr>
          <w:rFonts w:ascii="Times New Roman" w:hAnsi="Times New Roman"/>
          <w:sz w:val="28"/>
        </w:rPr>
      </w:pP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4111"/>
        <w:gridCol w:w="992"/>
        <w:gridCol w:w="1417"/>
      </w:tblGrid>
      <w:tr w:rsidR="0079027F" w14:paraId="3217093D" w14:textId="77777777" w:rsidTr="00731054">
        <w:tc>
          <w:tcPr>
            <w:tcW w:w="1559" w:type="dxa"/>
          </w:tcPr>
          <w:p w14:paraId="30558C0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Отраслевое прикладное программное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C27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1985" w:type="dxa"/>
          </w:tcPr>
          <w:p w14:paraId="5CEA8964" w14:textId="77777777" w:rsidR="0079027F" w:rsidRPr="00711C27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A5A3C9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89236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D20B210" w14:textId="77777777" w:rsidR="0079027F" w:rsidRPr="00711C27" w:rsidRDefault="00000000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79027F" w:rsidRPr="00711C27">
                <w:rPr>
                  <w:rFonts w:ascii="Times New Roman" w:hAnsi="Times New Roman"/>
                  <w:sz w:val="24"/>
                  <w:szCs w:val="24"/>
                </w:rPr>
                <w:t>62</w:t>
              </w:r>
            </w:hyperlink>
          </w:p>
          <w:p w14:paraId="7A5BE2C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7F" w14:paraId="17D3895D" w14:textId="77777777" w:rsidTr="00731054">
        <w:tc>
          <w:tcPr>
            <w:tcW w:w="1559" w:type="dxa"/>
          </w:tcPr>
          <w:p w14:paraId="38CA3E34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130F3" w14:textId="77777777" w:rsidR="0079027F" w:rsidRPr="00711C27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1C27">
              <w:rPr>
                <w:rFonts w:ascii="Times New Roman" w:hAnsi="Times New Roman"/>
                <w:sz w:val="24"/>
                <w:szCs w:val="24"/>
              </w:rPr>
              <w:t>нформационные системы оформления воздушных перевозок</w:t>
            </w:r>
          </w:p>
        </w:tc>
        <w:tc>
          <w:tcPr>
            <w:tcW w:w="4111" w:type="dxa"/>
          </w:tcPr>
          <w:p w14:paraId="2B7FAED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Комплексные автоматизированные информационные системы, реализующие производственные процессы по обслуживанию потребителей услуг авиационных пассажирских перевозок (авиапассажиры и багаж) на всех этапах и организующие необходимую информационную структуру для осуществления авиакомпанией ее производственной деятельности</w:t>
            </w:r>
          </w:p>
        </w:tc>
        <w:tc>
          <w:tcPr>
            <w:tcW w:w="992" w:type="dxa"/>
          </w:tcPr>
          <w:p w14:paraId="5C647D9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14:paraId="16342A1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62.01</w:t>
            </w:r>
          </w:p>
          <w:p w14:paraId="6A3F41F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338AF7CF" w14:textId="77777777" w:rsidTr="00731054">
        <w:tc>
          <w:tcPr>
            <w:tcW w:w="1559" w:type="dxa"/>
          </w:tcPr>
          <w:p w14:paraId="29497154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8D745E" w14:textId="77777777" w:rsidR="0079027F" w:rsidRPr="00711C27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1C27">
              <w:rPr>
                <w:rFonts w:ascii="Times New Roman" w:hAnsi="Times New Roman"/>
                <w:sz w:val="24"/>
                <w:szCs w:val="24"/>
              </w:rPr>
              <w:t>нформационные системы оформления транспортных перевозок</w:t>
            </w:r>
          </w:p>
        </w:tc>
        <w:tc>
          <w:tcPr>
            <w:tcW w:w="4111" w:type="dxa"/>
          </w:tcPr>
          <w:p w14:paraId="2AB5ED40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Комплексные автоматизированные информационные системы, реализующие производственные процессы по обслуживанию потребителей услуг транспортных перевозок на всех этапах и организующие необходимую информационную структуру для осуществления транспортной компанией ее производственной деятельности</w:t>
            </w:r>
          </w:p>
        </w:tc>
        <w:tc>
          <w:tcPr>
            <w:tcW w:w="992" w:type="dxa"/>
          </w:tcPr>
          <w:p w14:paraId="205B8572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14:paraId="721B398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62.01</w:t>
            </w:r>
          </w:p>
          <w:p w14:paraId="197B8AD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6DFEAA9E" w14:textId="77777777" w:rsidTr="00731054">
        <w:tc>
          <w:tcPr>
            <w:tcW w:w="1559" w:type="dxa"/>
          </w:tcPr>
          <w:p w14:paraId="75518A8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3C3E13" w14:textId="77777777" w:rsidR="0079027F" w:rsidRPr="00711C27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11F92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сельского, лесного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 рыболовства</w:t>
            </w:r>
          </w:p>
        </w:tc>
        <w:tc>
          <w:tcPr>
            <w:tcW w:w="4111" w:type="dxa"/>
          </w:tcPr>
          <w:p w14:paraId="2626416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92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сельского, лесного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 рыболовства</w:t>
            </w:r>
          </w:p>
        </w:tc>
        <w:tc>
          <w:tcPr>
            <w:tcW w:w="992" w:type="dxa"/>
          </w:tcPr>
          <w:p w14:paraId="24A913B2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14:paraId="05655B60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1C6F1ED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42F99F6E" w14:textId="77777777" w:rsidTr="00731054">
        <w:tc>
          <w:tcPr>
            <w:tcW w:w="1559" w:type="dxa"/>
          </w:tcPr>
          <w:p w14:paraId="5DE4560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604DF" w14:textId="77777777" w:rsidR="0079027F" w:rsidRPr="00711C27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для решения </w:t>
            </w:r>
            <w:r w:rsidRPr="00E6795F">
              <w:rPr>
                <w:rFonts w:ascii="Times New Roman" w:hAnsi="Times New Roman"/>
                <w:sz w:val="24"/>
                <w:szCs w:val="24"/>
              </w:rPr>
              <w:lastRenderedPageBreak/>
              <w:t>отраслевых задач в области добычи полезных ископаемых</w:t>
            </w:r>
          </w:p>
        </w:tc>
        <w:tc>
          <w:tcPr>
            <w:tcW w:w="4111" w:type="dxa"/>
          </w:tcPr>
          <w:p w14:paraId="16B591D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Программные системы, которые должны быть предназначены для специализированного </w:t>
            </w:r>
            <w:r w:rsidRPr="00E6795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обеспечения в области добычи полезных ископаемых (добыча угля, нефти и природного газа, металлических руд и иных полезных ископаемых)</w:t>
            </w:r>
          </w:p>
        </w:tc>
        <w:tc>
          <w:tcPr>
            <w:tcW w:w="992" w:type="dxa"/>
          </w:tcPr>
          <w:p w14:paraId="4EA7B83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1417" w:type="dxa"/>
          </w:tcPr>
          <w:p w14:paraId="1354210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1D82EE3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4D905A90" w14:textId="77777777" w:rsidTr="00731054">
        <w:tc>
          <w:tcPr>
            <w:tcW w:w="1559" w:type="dxa"/>
          </w:tcPr>
          <w:p w14:paraId="7D66049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CA2510" w14:textId="77777777" w:rsidR="0079027F" w:rsidRPr="00711C27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обрабатывающего производства</w:t>
            </w:r>
          </w:p>
        </w:tc>
        <w:tc>
          <w:tcPr>
            <w:tcW w:w="4111" w:type="dxa"/>
          </w:tcPr>
          <w:p w14:paraId="5EFCB05A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обрабатывающих производств (пищевые продукты и напитки, табачные изделия, текстильные изделия, одежда, кожа и изделия из кожи, древесина, бумага и бумажные изделия, кокс и нефтепродукты, химические вещества и химические продукты, лекарственные средства и материалы, применяемые в медицинских целях, резиновых и пластмассовых изделий)</w:t>
            </w:r>
          </w:p>
        </w:tc>
        <w:tc>
          <w:tcPr>
            <w:tcW w:w="992" w:type="dxa"/>
          </w:tcPr>
          <w:p w14:paraId="1F0648D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14:paraId="4F25E36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7B92E60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15CECB60" w14:textId="77777777" w:rsidTr="00731054">
        <w:tc>
          <w:tcPr>
            <w:tcW w:w="1559" w:type="dxa"/>
          </w:tcPr>
          <w:p w14:paraId="35EF180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7AD7CF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энергетики и нефтегазовой отрасли</w:t>
            </w:r>
          </w:p>
        </w:tc>
        <w:tc>
          <w:tcPr>
            <w:tcW w:w="4111" w:type="dxa"/>
          </w:tcPr>
          <w:p w14:paraId="73B5EA4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энергетики и нефтегазовой отрасли</w:t>
            </w:r>
          </w:p>
        </w:tc>
        <w:tc>
          <w:tcPr>
            <w:tcW w:w="992" w:type="dxa"/>
          </w:tcPr>
          <w:p w14:paraId="24EA7E77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417" w:type="dxa"/>
          </w:tcPr>
          <w:p w14:paraId="530263A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1DB7233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03E8E02C" w14:textId="77777777" w:rsidTr="00731054">
        <w:tc>
          <w:tcPr>
            <w:tcW w:w="1559" w:type="dxa"/>
          </w:tcPr>
          <w:p w14:paraId="395CE5E9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CF2C9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водоснабжения</w:t>
            </w:r>
          </w:p>
        </w:tc>
        <w:tc>
          <w:tcPr>
            <w:tcW w:w="4111" w:type="dxa"/>
          </w:tcPr>
          <w:p w14:paraId="0C2AEC6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забора, очистки и распределения воды; сбора и обработки сточных вод; сбора, обработки и утилизации отходов, обработки вторичного сырья</w:t>
            </w:r>
          </w:p>
        </w:tc>
        <w:tc>
          <w:tcPr>
            <w:tcW w:w="992" w:type="dxa"/>
          </w:tcPr>
          <w:p w14:paraId="65BAF32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1417" w:type="dxa"/>
          </w:tcPr>
          <w:p w14:paraId="500F9FB9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026F53A7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76DBB978" w14:textId="77777777" w:rsidTr="00731054">
        <w:tc>
          <w:tcPr>
            <w:tcW w:w="1559" w:type="dxa"/>
          </w:tcPr>
          <w:p w14:paraId="17ECBBC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ED5A56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строительства зданий и инженерных сооружений</w:t>
            </w:r>
          </w:p>
        </w:tc>
        <w:tc>
          <w:tcPr>
            <w:tcW w:w="4111" w:type="dxa"/>
          </w:tcPr>
          <w:p w14:paraId="7FAF930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строительства зданий и инженерных сооружений</w:t>
            </w:r>
          </w:p>
        </w:tc>
        <w:tc>
          <w:tcPr>
            <w:tcW w:w="992" w:type="dxa"/>
          </w:tcPr>
          <w:p w14:paraId="0DA79C6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  <w:tc>
          <w:tcPr>
            <w:tcW w:w="1417" w:type="dxa"/>
          </w:tcPr>
          <w:p w14:paraId="7227EBD0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008E86F3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39EBE198" w14:textId="77777777" w:rsidTr="00731054">
        <w:tc>
          <w:tcPr>
            <w:tcW w:w="1559" w:type="dxa"/>
          </w:tcPr>
          <w:p w14:paraId="66671C57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B722A1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торговли</w:t>
            </w:r>
          </w:p>
        </w:tc>
        <w:tc>
          <w:tcPr>
            <w:tcW w:w="4111" w:type="dxa"/>
          </w:tcPr>
          <w:p w14:paraId="38B838F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оптовой и розничной торговли</w:t>
            </w:r>
          </w:p>
        </w:tc>
        <w:tc>
          <w:tcPr>
            <w:tcW w:w="992" w:type="dxa"/>
          </w:tcPr>
          <w:p w14:paraId="0E6EBB65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14:paraId="4917CCB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3116273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6A28A278" w14:textId="77777777" w:rsidTr="00731054">
        <w:tc>
          <w:tcPr>
            <w:tcW w:w="1559" w:type="dxa"/>
          </w:tcPr>
          <w:p w14:paraId="293A51E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658C13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информации и связи</w:t>
            </w:r>
          </w:p>
        </w:tc>
        <w:tc>
          <w:tcPr>
            <w:tcW w:w="4111" w:type="dxa"/>
          </w:tcPr>
          <w:p w14:paraId="7BBB775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издательской деятельности, производства кинофильмов, видеофильмов и телевизионных программ, издания звукозаписей и нот, деятельности в области телевизионного и радиовещания, деятельности в сфере телекоммуникаций и средств массовой информации, радиочастотной идентификации</w:t>
            </w:r>
          </w:p>
        </w:tc>
        <w:tc>
          <w:tcPr>
            <w:tcW w:w="992" w:type="dxa"/>
          </w:tcPr>
          <w:p w14:paraId="61DF090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14:paraId="446AD851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51F975CA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220D2CC7" w14:textId="77777777" w:rsidTr="00731054">
        <w:tc>
          <w:tcPr>
            <w:tcW w:w="1559" w:type="dxa"/>
          </w:tcPr>
          <w:p w14:paraId="33EDB880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BD759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финансовой деятельности и банковского сектора</w:t>
            </w:r>
          </w:p>
        </w:tc>
        <w:tc>
          <w:tcPr>
            <w:tcW w:w="4111" w:type="dxa"/>
          </w:tcPr>
          <w:p w14:paraId="44114AC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деятельности по предоставлению финансовых услуг, страхования, перестрахования, деятельности негосударственных пенсионных фондов (кроме обязательного социального обеспечения), вспомогательной деятельности в сфере финансовых услуг и страхования.</w:t>
            </w:r>
          </w:p>
        </w:tc>
        <w:tc>
          <w:tcPr>
            <w:tcW w:w="992" w:type="dxa"/>
          </w:tcPr>
          <w:p w14:paraId="666F494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14:paraId="565BFCF7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22048273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62AD31E7" w14:textId="77777777" w:rsidTr="00731054">
        <w:tc>
          <w:tcPr>
            <w:tcW w:w="1559" w:type="dxa"/>
          </w:tcPr>
          <w:p w14:paraId="6E7B8E34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0B5EC6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жилищно-коммунального хозяйства</w:t>
            </w:r>
          </w:p>
        </w:tc>
        <w:tc>
          <w:tcPr>
            <w:tcW w:w="4111" w:type="dxa"/>
          </w:tcPr>
          <w:p w14:paraId="703F8B6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95F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жилищно-коммунального хозяйства, деятельности по обслуживанию зданий и территорий, административно-хозяйственной деятельности, вспомогательной деятельности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992" w:type="dxa"/>
          </w:tcPr>
          <w:p w14:paraId="50D3AE1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17" w:type="dxa"/>
          </w:tcPr>
          <w:p w14:paraId="63CB2AEE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043AE699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7D16F631" w14:textId="77777777" w:rsidTr="00731054">
        <w:tc>
          <w:tcPr>
            <w:tcW w:w="1559" w:type="dxa"/>
          </w:tcPr>
          <w:p w14:paraId="29605F35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314A7E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гостиничного и туристического бизнеса, предприятий общественного питания</w:t>
            </w:r>
          </w:p>
        </w:tc>
        <w:tc>
          <w:tcPr>
            <w:tcW w:w="4111" w:type="dxa"/>
          </w:tcPr>
          <w:p w14:paraId="0B03C69A" w14:textId="77777777" w:rsidR="0079027F" w:rsidRPr="00E6795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деятельности по предоставлению мест для временного проживания, деятельности туристических агентств и прочих организаций, предоставляющих услуги в сфере туризма, деятельности по предоставлению продуктов питания и напитков.</w:t>
            </w:r>
          </w:p>
        </w:tc>
        <w:tc>
          <w:tcPr>
            <w:tcW w:w="992" w:type="dxa"/>
          </w:tcPr>
          <w:p w14:paraId="2AE6BB1E" w14:textId="77777777" w:rsidR="0079027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1417" w:type="dxa"/>
          </w:tcPr>
          <w:p w14:paraId="70A53813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0D652A5D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548828E4" w14:textId="77777777" w:rsidTr="00731054">
        <w:tc>
          <w:tcPr>
            <w:tcW w:w="1559" w:type="dxa"/>
          </w:tcPr>
          <w:p w14:paraId="74EFAFC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3780C5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рекламы</w:t>
            </w:r>
          </w:p>
        </w:tc>
        <w:tc>
          <w:tcPr>
            <w:tcW w:w="4111" w:type="dxa"/>
          </w:tcPr>
          <w:p w14:paraId="2E53DBCF" w14:textId="77777777" w:rsidR="0079027F" w:rsidRPr="00E6795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рекламы и исследований конъюнктуры рынка</w:t>
            </w:r>
          </w:p>
        </w:tc>
        <w:tc>
          <w:tcPr>
            <w:tcW w:w="992" w:type="dxa"/>
          </w:tcPr>
          <w:p w14:paraId="622470A9" w14:textId="77777777" w:rsidR="0079027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12.14</w:t>
            </w:r>
          </w:p>
        </w:tc>
        <w:tc>
          <w:tcPr>
            <w:tcW w:w="1417" w:type="dxa"/>
          </w:tcPr>
          <w:p w14:paraId="2B02E2C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28C2CEE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09FD1628" w14:textId="77777777" w:rsidTr="00731054">
        <w:tc>
          <w:tcPr>
            <w:tcW w:w="1559" w:type="dxa"/>
          </w:tcPr>
          <w:p w14:paraId="06959CC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AC51FD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трудоустройства и подбора персонала</w:t>
            </w:r>
          </w:p>
        </w:tc>
        <w:tc>
          <w:tcPr>
            <w:tcW w:w="4111" w:type="dxa"/>
          </w:tcPr>
          <w:p w14:paraId="51D22CA1" w14:textId="77777777" w:rsidR="0079027F" w:rsidRPr="00E6795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трудоустройства и подбора персонала</w:t>
            </w:r>
          </w:p>
        </w:tc>
        <w:tc>
          <w:tcPr>
            <w:tcW w:w="992" w:type="dxa"/>
          </w:tcPr>
          <w:p w14:paraId="0706EE8A" w14:textId="77777777" w:rsidR="0079027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1417" w:type="dxa"/>
          </w:tcPr>
          <w:p w14:paraId="2FF9D3A3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1E38F433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3B53E6A7" w14:textId="77777777" w:rsidTr="00731054">
        <w:tc>
          <w:tcPr>
            <w:tcW w:w="1559" w:type="dxa"/>
          </w:tcPr>
          <w:p w14:paraId="4D47B6E6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408280" w14:textId="77777777" w:rsidR="0079027F" w:rsidRPr="00E6795F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государственного управления</w:t>
            </w:r>
          </w:p>
        </w:tc>
        <w:tc>
          <w:tcPr>
            <w:tcW w:w="4111" w:type="dxa"/>
          </w:tcPr>
          <w:p w14:paraId="6CDB4662" w14:textId="77777777" w:rsidR="0079027F" w:rsidRPr="00E6795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государственного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здравоохранения, </w:t>
            </w:r>
            <w:r w:rsidRPr="00C231A8">
              <w:rPr>
                <w:rFonts w:ascii="Times New Roman" w:hAnsi="Times New Roman"/>
                <w:sz w:val="24"/>
                <w:szCs w:val="24"/>
              </w:rPr>
              <w:t>социального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31A8">
              <w:rPr>
                <w:rFonts w:ascii="Times New Roman" w:hAnsi="Times New Roman"/>
                <w:sz w:val="24"/>
                <w:szCs w:val="24"/>
              </w:rPr>
              <w:t>таможенного оформления и информационной поддержки внешнеэкономической деятельности предприятий</w:t>
            </w:r>
          </w:p>
        </w:tc>
        <w:tc>
          <w:tcPr>
            <w:tcW w:w="992" w:type="dxa"/>
          </w:tcPr>
          <w:p w14:paraId="33280E4B" w14:textId="77777777" w:rsidR="0079027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12.16</w:t>
            </w:r>
          </w:p>
        </w:tc>
        <w:tc>
          <w:tcPr>
            <w:tcW w:w="1417" w:type="dxa"/>
          </w:tcPr>
          <w:p w14:paraId="22B9344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36176A40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2E2D160F" w14:textId="77777777" w:rsidTr="00731054">
        <w:tc>
          <w:tcPr>
            <w:tcW w:w="1559" w:type="dxa"/>
          </w:tcPr>
          <w:p w14:paraId="1CC4607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B6BB15" w14:textId="77777777" w:rsidR="0079027F" w:rsidRPr="00C231A8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отраслевых задач в области образования</w:t>
            </w:r>
          </w:p>
        </w:tc>
        <w:tc>
          <w:tcPr>
            <w:tcW w:w="4111" w:type="dxa"/>
          </w:tcPr>
          <w:p w14:paraId="6133F163" w14:textId="77777777" w:rsidR="0079027F" w:rsidRPr="00C231A8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области образования</w:t>
            </w:r>
          </w:p>
        </w:tc>
        <w:tc>
          <w:tcPr>
            <w:tcW w:w="992" w:type="dxa"/>
          </w:tcPr>
          <w:p w14:paraId="20C05E39" w14:textId="77777777" w:rsidR="0079027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12.17</w:t>
            </w:r>
          </w:p>
        </w:tc>
        <w:tc>
          <w:tcPr>
            <w:tcW w:w="1417" w:type="dxa"/>
          </w:tcPr>
          <w:p w14:paraId="0EEB82D5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7C06DBD9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63225660" w14:textId="77777777" w:rsidTr="00731054">
        <w:tc>
          <w:tcPr>
            <w:tcW w:w="1559" w:type="dxa"/>
          </w:tcPr>
          <w:p w14:paraId="12B40B9A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2DD7BB" w14:textId="77777777" w:rsidR="0079027F" w:rsidRPr="00C231A8" w:rsidRDefault="0079027F" w:rsidP="007310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для решения отраслевых задач в области </w:t>
            </w:r>
            <w:r w:rsidRPr="00C231A8">
              <w:rPr>
                <w:rFonts w:ascii="Times New Roman" w:hAnsi="Times New Roman"/>
                <w:sz w:val="24"/>
                <w:szCs w:val="24"/>
              </w:rPr>
              <w:lastRenderedPageBreak/>
              <w:t>культуры, спорта, организации досуга и развлечений</w:t>
            </w:r>
          </w:p>
        </w:tc>
        <w:tc>
          <w:tcPr>
            <w:tcW w:w="4111" w:type="dxa"/>
          </w:tcPr>
          <w:p w14:paraId="19B9F109" w14:textId="77777777" w:rsidR="0079027F" w:rsidRPr="00C231A8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Программные системы, которые должны быть предназначены для специализированного информационного обеспечения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231A8">
              <w:rPr>
                <w:rFonts w:ascii="Times New Roman" w:hAnsi="Times New Roman"/>
                <w:sz w:val="24"/>
                <w:szCs w:val="24"/>
              </w:rPr>
              <w:t xml:space="preserve">ворческой деятельности, </w:t>
            </w:r>
            <w:r w:rsidRPr="00C231A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области искусства, культуры, спорта, организации досуга и развлечений, деятельности библиотек, архивов, музеев и прочих объектов культуры, деятельности по организации и проведению азартных игр и заключению пари, по организации и проведению лотерей</w:t>
            </w:r>
          </w:p>
        </w:tc>
        <w:tc>
          <w:tcPr>
            <w:tcW w:w="992" w:type="dxa"/>
          </w:tcPr>
          <w:p w14:paraId="0D60A06B" w14:textId="77777777" w:rsidR="0079027F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12.18</w:t>
            </w:r>
          </w:p>
        </w:tc>
        <w:tc>
          <w:tcPr>
            <w:tcW w:w="1417" w:type="dxa"/>
          </w:tcPr>
          <w:p w14:paraId="4EF6DA8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6F2B171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798958E0" w14:textId="77777777" w:rsidTr="00731054">
        <w:tc>
          <w:tcPr>
            <w:tcW w:w="1559" w:type="dxa"/>
          </w:tcPr>
          <w:p w14:paraId="37588C8C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14B15F" w14:textId="77777777" w:rsidR="0079027F" w:rsidRPr="00AD6662" w:rsidRDefault="0079027F" w:rsidP="00731054">
            <w:pPr>
              <w:pStyle w:val="ConsPlusNormal"/>
            </w:pPr>
            <w:r w:rsidRPr="00C231A8">
              <w:rPr>
                <w:rFonts w:ascii="Times New Roman" w:hAnsi="Times New Roman"/>
                <w:sz w:val="24"/>
                <w:szCs w:val="24"/>
              </w:rPr>
              <w:t xml:space="preserve">Информационные системы для решения отраслевых задач в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 </w:t>
            </w:r>
          </w:p>
        </w:tc>
        <w:tc>
          <w:tcPr>
            <w:tcW w:w="4111" w:type="dxa"/>
          </w:tcPr>
          <w:p w14:paraId="43E57389" w14:textId="77777777" w:rsidR="0079027F" w:rsidRDefault="0079027F" w:rsidP="00731054">
            <w:r w:rsidRPr="005A549F">
              <w:rPr>
                <w:rFonts w:ascii="Times New Roman" w:hAnsi="Times New Roman"/>
                <w:sz w:val="24"/>
                <w:szCs w:val="24"/>
              </w:rPr>
              <w:t>Программн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5A5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5A549F">
              <w:rPr>
                <w:rFonts w:ascii="Times New Roman" w:hAnsi="Times New Roman"/>
                <w:sz w:val="24"/>
                <w:szCs w:val="24"/>
              </w:rPr>
              <w:t>, предназначенн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A549F">
              <w:rPr>
                <w:rFonts w:ascii="Times New Roman" w:hAnsi="Times New Roman"/>
                <w:sz w:val="24"/>
                <w:szCs w:val="24"/>
              </w:rPr>
              <w:t>е для обеспечения деятельности в области пожарной безопасности</w:t>
            </w:r>
          </w:p>
        </w:tc>
        <w:tc>
          <w:tcPr>
            <w:tcW w:w="992" w:type="dxa"/>
          </w:tcPr>
          <w:p w14:paraId="548E296F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</w:t>
            </w:r>
          </w:p>
        </w:tc>
        <w:tc>
          <w:tcPr>
            <w:tcW w:w="1417" w:type="dxa"/>
          </w:tcPr>
          <w:p w14:paraId="6CD858EB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42D82828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27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  <w:tr w:rsidR="0079027F" w14:paraId="5C1F5FB3" w14:textId="77777777" w:rsidTr="00731054">
        <w:tc>
          <w:tcPr>
            <w:tcW w:w="1559" w:type="dxa"/>
          </w:tcPr>
          <w:p w14:paraId="25237B1E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36FD8C" w14:textId="77777777" w:rsidR="0079027F" w:rsidRPr="00AD6662" w:rsidRDefault="0079027F" w:rsidP="00731054">
            <w:pPr>
              <w:pStyle w:val="ConsPlusNormal"/>
            </w:pPr>
            <w:r w:rsidRPr="00E6795F">
              <w:rPr>
                <w:rFonts w:ascii="Times New Roman" w:hAnsi="Times New Roman"/>
                <w:sz w:val="24"/>
                <w:szCs w:val="24"/>
              </w:rPr>
              <w:t>Информационные системы для решения специфических отраслевых задач</w:t>
            </w:r>
          </w:p>
        </w:tc>
        <w:tc>
          <w:tcPr>
            <w:tcW w:w="4111" w:type="dxa"/>
          </w:tcPr>
          <w:p w14:paraId="21A9C0EC" w14:textId="77777777" w:rsidR="0079027F" w:rsidRPr="00E6795F" w:rsidRDefault="0079027F" w:rsidP="0073105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Программные системы, которые должны быть предназначены для специализированного информационного обеспечения в иных областях</w:t>
            </w:r>
          </w:p>
        </w:tc>
        <w:tc>
          <w:tcPr>
            <w:tcW w:w="992" w:type="dxa"/>
          </w:tcPr>
          <w:p w14:paraId="085AE824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417" w:type="dxa"/>
          </w:tcPr>
          <w:p w14:paraId="22886EB8" w14:textId="77777777" w:rsidR="0079027F" w:rsidRPr="00E5137A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7A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670C40D0" w14:textId="77777777" w:rsidR="0079027F" w:rsidRPr="00711C27" w:rsidRDefault="0079027F" w:rsidP="0073105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7A">
              <w:rPr>
                <w:rFonts w:ascii="Times New Roman" w:hAnsi="Times New Roman"/>
                <w:sz w:val="24"/>
                <w:szCs w:val="24"/>
              </w:rPr>
              <w:t>63.11</w:t>
            </w:r>
          </w:p>
        </w:tc>
      </w:tr>
    </w:tbl>
    <w:p w14:paraId="3AA744B2" w14:textId="77777777" w:rsidR="0075616F" w:rsidRPr="00B219F4" w:rsidRDefault="0075616F" w:rsidP="0079027F">
      <w:pPr>
        <w:widowControl/>
        <w:tabs>
          <w:tab w:val="left" w:pos="8505"/>
        </w:tabs>
        <w:rPr>
          <w:rFonts w:ascii="Times New Roman" w:hAnsi="Times New Roman"/>
          <w:sz w:val="28"/>
        </w:rPr>
      </w:pPr>
    </w:p>
    <w:sectPr w:rsidR="0075616F" w:rsidRPr="00B219F4" w:rsidSect="0079027F">
      <w:pgSz w:w="11900" w:h="16840"/>
      <w:pgMar w:top="1134" w:right="567" w:bottom="1134" w:left="1134" w:header="709" w:footer="112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A7A0" w14:textId="77777777" w:rsidR="0028292E" w:rsidRDefault="0028292E">
      <w:r>
        <w:separator/>
      </w:r>
    </w:p>
  </w:endnote>
  <w:endnote w:type="continuationSeparator" w:id="0">
    <w:p w14:paraId="79067341" w14:textId="77777777" w:rsidR="0028292E" w:rsidRDefault="0028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D459" w14:textId="77777777" w:rsidR="0028292E" w:rsidRDefault="0028292E">
      <w:r>
        <w:separator/>
      </w:r>
    </w:p>
  </w:footnote>
  <w:footnote w:type="continuationSeparator" w:id="0">
    <w:p w14:paraId="73273084" w14:textId="77777777" w:rsidR="0028292E" w:rsidRDefault="0028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310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4AE0361" w14:textId="77777777" w:rsidR="0079027F" w:rsidRPr="0079027F" w:rsidRDefault="0079027F">
        <w:pPr>
          <w:pStyle w:val="afff2"/>
          <w:jc w:val="center"/>
          <w:rPr>
            <w:rFonts w:ascii="Times New Roman" w:hAnsi="Times New Roman"/>
            <w:sz w:val="28"/>
            <w:szCs w:val="28"/>
          </w:rPr>
        </w:pPr>
        <w:r w:rsidRPr="0079027F">
          <w:rPr>
            <w:rFonts w:ascii="Times New Roman" w:hAnsi="Times New Roman"/>
            <w:sz w:val="28"/>
            <w:szCs w:val="28"/>
          </w:rPr>
          <w:fldChar w:fldCharType="begin"/>
        </w:r>
        <w:r w:rsidRPr="0079027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9027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 w:rsidRPr="007902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2C464A7" w14:textId="77777777" w:rsidR="0079027F" w:rsidRDefault="0079027F">
    <w:pPr>
      <w:pStyle w:val="af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DDD8" w14:textId="77777777" w:rsidR="00B219F4" w:rsidRPr="00B219F4" w:rsidRDefault="00B219F4" w:rsidP="00B219F4">
    <w:pPr>
      <w:widowControl/>
      <w:tabs>
        <w:tab w:val="left" w:pos="8505"/>
      </w:tabs>
      <w:ind w:left="623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082D"/>
    <w:multiLevelType w:val="multilevel"/>
    <w:tmpl w:val="C18CBE4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31856801"/>
    <w:multiLevelType w:val="hybridMultilevel"/>
    <w:tmpl w:val="39AAB156"/>
    <w:lvl w:ilvl="0" w:tplc="22C65410">
      <w:start w:val="1"/>
      <w:numFmt w:val="decimal"/>
      <w:lvlText w:val="%1."/>
      <w:lvlJc w:val="left"/>
      <w:pPr>
        <w:ind w:left="569" w:hanging="2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327C6A03"/>
    <w:multiLevelType w:val="hybridMultilevel"/>
    <w:tmpl w:val="8224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267"/>
    <w:multiLevelType w:val="hybridMultilevel"/>
    <w:tmpl w:val="A310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67074"/>
    <w:multiLevelType w:val="hybridMultilevel"/>
    <w:tmpl w:val="A3100AEE"/>
    <w:lvl w:ilvl="0" w:tplc="0419000F">
      <w:start w:val="1"/>
      <w:numFmt w:val="decimal"/>
      <w:lvlText w:val="%1."/>
      <w:lvlJc w:val="left"/>
      <w:pPr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547C6BFB"/>
    <w:multiLevelType w:val="hybridMultilevel"/>
    <w:tmpl w:val="7F0A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24EB"/>
    <w:multiLevelType w:val="hybridMultilevel"/>
    <w:tmpl w:val="07B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26B8C"/>
    <w:multiLevelType w:val="hybridMultilevel"/>
    <w:tmpl w:val="44A2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803BB"/>
    <w:multiLevelType w:val="hybridMultilevel"/>
    <w:tmpl w:val="0ADCE58C"/>
    <w:lvl w:ilvl="0" w:tplc="CA1E7CD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9AF0F8B"/>
    <w:multiLevelType w:val="hybridMultilevel"/>
    <w:tmpl w:val="A3100AEE"/>
    <w:lvl w:ilvl="0" w:tplc="0419000F">
      <w:start w:val="1"/>
      <w:numFmt w:val="decimal"/>
      <w:lvlText w:val="%1."/>
      <w:lvlJc w:val="left"/>
      <w:pPr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 w15:restartNumberingAfterBreak="0">
    <w:nsid w:val="7B5D7DD6"/>
    <w:multiLevelType w:val="hybridMultilevel"/>
    <w:tmpl w:val="1048E676"/>
    <w:lvl w:ilvl="0" w:tplc="6C8ED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247D0"/>
    <w:multiLevelType w:val="multilevel"/>
    <w:tmpl w:val="694059B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647321545">
    <w:abstractNumId w:val="0"/>
  </w:num>
  <w:num w:numId="2" w16cid:durableId="835538551">
    <w:abstractNumId w:val="11"/>
  </w:num>
  <w:num w:numId="3" w16cid:durableId="887182177">
    <w:abstractNumId w:val="10"/>
  </w:num>
  <w:num w:numId="4" w16cid:durableId="1807506291">
    <w:abstractNumId w:val="7"/>
  </w:num>
  <w:num w:numId="5" w16cid:durableId="265771722">
    <w:abstractNumId w:val="6"/>
  </w:num>
  <w:num w:numId="6" w16cid:durableId="2057466520">
    <w:abstractNumId w:val="2"/>
  </w:num>
  <w:num w:numId="7" w16cid:durableId="2050911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1040095">
    <w:abstractNumId w:val="1"/>
  </w:num>
  <w:num w:numId="9" w16cid:durableId="379674036">
    <w:abstractNumId w:val="4"/>
  </w:num>
  <w:num w:numId="10" w16cid:durableId="219101563">
    <w:abstractNumId w:val="9"/>
  </w:num>
  <w:num w:numId="11" w16cid:durableId="488641604">
    <w:abstractNumId w:val="3"/>
  </w:num>
  <w:num w:numId="12" w16cid:durableId="1091125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66"/>
    <w:rsid w:val="0000156E"/>
    <w:rsid w:val="0000296D"/>
    <w:rsid w:val="00006773"/>
    <w:rsid w:val="00010F69"/>
    <w:rsid w:val="0001511C"/>
    <w:rsid w:val="000152A8"/>
    <w:rsid w:val="00016E1B"/>
    <w:rsid w:val="00026AFE"/>
    <w:rsid w:val="00033700"/>
    <w:rsid w:val="000341AE"/>
    <w:rsid w:val="00034FC8"/>
    <w:rsid w:val="00035C88"/>
    <w:rsid w:val="000371EE"/>
    <w:rsid w:val="00051211"/>
    <w:rsid w:val="000605BD"/>
    <w:rsid w:val="00070C4E"/>
    <w:rsid w:val="000735B0"/>
    <w:rsid w:val="00076A32"/>
    <w:rsid w:val="00080EE4"/>
    <w:rsid w:val="000833E9"/>
    <w:rsid w:val="000864C3"/>
    <w:rsid w:val="000870DE"/>
    <w:rsid w:val="00092189"/>
    <w:rsid w:val="00095405"/>
    <w:rsid w:val="000A5949"/>
    <w:rsid w:val="000A5FE3"/>
    <w:rsid w:val="000B4A84"/>
    <w:rsid w:val="000B56E4"/>
    <w:rsid w:val="000B798B"/>
    <w:rsid w:val="000C5A7D"/>
    <w:rsid w:val="000C67A3"/>
    <w:rsid w:val="000E7B08"/>
    <w:rsid w:val="001001BA"/>
    <w:rsid w:val="00101BC7"/>
    <w:rsid w:val="00101FD5"/>
    <w:rsid w:val="00104317"/>
    <w:rsid w:val="00104318"/>
    <w:rsid w:val="00107E20"/>
    <w:rsid w:val="00110CAB"/>
    <w:rsid w:val="001117A2"/>
    <w:rsid w:val="00115582"/>
    <w:rsid w:val="001228A1"/>
    <w:rsid w:val="00122D84"/>
    <w:rsid w:val="00123C66"/>
    <w:rsid w:val="00126F2F"/>
    <w:rsid w:val="00131103"/>
    <w:rsid w:val="00140F6B"/>
    <w:rsid w:val="00143EE8"/>
    <w:rsid w:val="00144DB1"/>
    <w:rsid w:val="001453BD"/>
    <w:rsid w:val="00152F7F"/>
    <w:rsid w:val="00157864"/>
    <w:rsid w:val="001608CE"/>
    <w:rsid w:val="0016448B"/>
    <w:rsid w:val="00171EF0"/>
    <w:rsid w:val="00185337"/>
    <w:rsid w:val="00190DBC"/>
    <w:rsid w:val="0019508E"/>
    <w:rsid w:val="001A1E6A"/>
    <w:rsid w:val="001C151F"/>
    <w:rsid w:val="001C1829"/>
    <w:rsid w:val="001C6BD1"/>
    <w:rsid w:val="001F1132"/>
    <w:rsid w:val="001F1A1D"/>
    <w:rsid w:val="001F1FD8"/>
    <w:rsid w:val="001F2D8C"/>
    <w:rsid w:val="00200F22"/>
    <w:rsid w:val="00203AB3"/>
    <w:rsid w:val="00206E6C"/>
    <w:rsid w:val="002220BB"/>
    <w:rsid w:val="00223BA2"/>
    <w:rsid w:val="00225352"/>
    <w:rsid w:val="0023104A"/>
    <w:rsid w:val="002347D0"/>
    <w:rsid w:val="00245B99"/>
    <w:rsid w:val="00272C41"/>
    <w:rsid w:val="00280113"/>
    <w:rsid w:val="00281D96"/>
    <w:rsid w:val="0028292E"/>
    <w:rsid w:val="00284273"/>
    <w:rsid w:val="0028755E"/>
    <w:rsid w:val="002964AA"/>
    <w:rsid w:val="00297239"/>
    <w:rsid w:val="002A04A9"/>
    <w:rsid w:val="002B1C8C"/>
    <w:rsid w:val="002C0F6E"/>
    <w:rsid w:val="002C6EF1"/>
    <w:rsid w:val="002C7C0A"/>
    <w:rsid w:val="002D1316"/>
    <w:rsid w:val="002D4550"/>
    <w:rsid w:val="0031075C"/>
    <w:rsid w:val="003113DA"/>
    <w:rsid w:val="00312DFB"/>
    <w:rsid w:val="003157F8"/>
    <w:rsid w:val="00317F95"/>
    <w:rsid w:val="00330D1E"/>
    <w:rsid w:val="003412F4"/>
    <w:rsid w:val="00342F2F"/>
    <w:rsid w:val="00344BE6"/>
    <w:rsid w:val="003466E3"/>
    <w:rsid w:val="003573BA"/>
    <w:rsid w:val="003626BF"/>
    <w:rsid w:val="00375B23"/>
    <w:rsid w:val="003777D1"/>
    <w:rsid w:val="003848FE"/>
    <w:rsid w:val="00393042"/>
    <w:rsid w:val="00395025"/>
    <w:rsid w:val="00397381"/>
    <w:rsid w:val="003A4A53"/>
    <w:rsid w:val="003B0401"/>
    <w:rsid w:val="003B09F9"/>
    <w:rsid w:val="003B7907"/>
    <w:rsid w:val="003C11E7"/>
    <w:rsid w:val="003C19EE"/>
    <w:rsid w:val="003C36D9"/>
    <w:rsid w:val="003D580D"/>
    <w:rsid w:val="003D5ACE"/>
    <w:rsid w:val="003D6B23"/>
    <w:rsid w:val="003E3A2F"/>
    <w:rsid w:val="003F7EDC"/>
    <w:rsid w:val="00407A98"/>
    <w:rsid w:val="00420E5D"/>
    <w:rsid w:val="00421CF2"/>
    <w:rsid w:val="0042536C"/>
    <w:rsid w:val="00430A0F"/>
    <w:rsid w:val="00431055"/>
    <w:rsid w:val="004313E9"/>
    <w:rsid w:val="00433964"/>
    <w:rsid w:val="00434C1F"/>
    <w:rsid w:val="00442E22"/>
    <w:rsid w:val="00451061"/>
    <w:rsid w:val="00456706"/>
    <w:rsid w:val="004567DD"/>
    <w:rsid w:val="00457868"/>
    <w:rsid w:val="0046046A"/>
    <w:rsid w:val="00467115"/>
    <w:rsid w:val="00474D29"/>
    <w:rsid w:val="00475A40"/>
    <w:rsid w:val="0048004D"/>
    <w:rsid w:val="00482BC4"/>
    <w:rsid w:val="00485598"/>
    <w:rsid w:val="004B2FB2"/>
    <w:rsid w:val="004C45B5"/>
    <w:rsid w:val="004C4C79"/>
    <w:rsid w:val="004C7005"/>
    <w:rsid w:val="004E2438"/>
    <w:rsid w:val="004E72ED"/>
    <w:rsid w:val="004E7EEB"/>
    <w:rsid w:val="004F6EBB"/>
    <w:rsid w:val="005022A3"/>
    <w:rsid w:val="00503FE5"/>
    <w:rsid w:val="005153D5"/>
    <w:rsid w:val="0052093F"/>
    <w:rsid w:val="00524B1D"/>
    <w:rsid w:val="00524D62"/>
    <w:rsid w:val="00530B4C"/>
    <w:rsid w:val="005375BC"/>
    <w:rsid w:val="00552DA8"/>
    <w:rsid w:val="00554053"/>
    <w:rsid w:val="00555429"/>
    <w:rsid w:val="00557C40"/>
    <w:rsid w:val="005634D7"/>
    <w:rsid w:val="00565C9D"/>
    <w:rsid w:val="005749E4"/>
    <w:rsid w:val="005777D4"/>
    <w:rsid w:val="00581149"/>
    <w:rsid w:val="0058408C"/>
    <w:rsid w:val="005950A6"/>
    <w:rsid w:val="005A4EDA"/>
    <w:rsid w:val="005B1D06"/>
    <w:rsid w:val="005B52E8"/>
    <w:rsid w:val="005C0860"/>
    <w:rsid w:val="005C6BC0"/>
    <w:rsid w:val="005E2C1F"/>
    <w:rsid w:val="005E5C5D"/>
    <w:rsid w:val="005F1A92"/>
    <w:rsid w:val="005F3801"/>
    <w:rsid w:val="00606A0A"/>
    <w:rsid w:val="00614694"/>
    <w:rsid w:val="00615BA6"/>
    <w:rsid w:val="006219BC"/>
    <w:rsid w:val="00624D46"/>
    <w:rsid w:val="00626451"/>
    <w:rsid w:val="00626CB3"/>
    <w:rsid w:val="00634A95"/>
    <w:rsid w:val="00635860"/>
    <w:rsid w:val="00635AA2"/>
    <w:rsid w:val="006457E7"/>
    <w:rsid w:val="006465E7"/>
    <w:rsid w:val="00650FEB"/>
    <w:rsid w:val="006513E3"/>
    <w:rsid w:val="00665653"/>
    <w:rsid w:val="00670D5E"/>
    <w:rsid w:val="00680D24"/>
    <w:rsid w:val="00686EE5"/>
    <w:rsid w:val="00690133"/>
    <w:rsid w:val="0069521A"/>
    <w:rsid w:val="006A0399"/>
    <w:rsid w:val="006A3170"/>
    <w:rsid w:val="006A6A1C"/>
    <w:rsid w:val="006B1693"/>
    <w:rsid w:val="006B56C9"/>
    <w:rsid w:val="006B6661"/>
    <w:rsid w:val="006C1468"/>
    <w:rsid w:val="006C7114"/>
    <w:rsid w:val="006D4D6E"/>
    <w:rsid w:val="00714628"/>
    <w:rsid w:val="0071741C"/>
    <w:rsid w:val="00717F32"/>
    <w:rsid w:val="00720284"/>
    <w:rsid w:val="00721785"/>
    <w:rsid w:val="00725087"/>
    <w:rsid w:val="00734971"/>
    <w:rsid w:val="00740298"/>
    <w:rsid w:val="00746260"/>
    <w:rsid w:val="0075616F"/>
    <w:rsid w:val="00756E8E"/>
    <w:rsid w:val="00771599"/>
    <w:rsid w:val="00772C73"/>
    <w:rsid w:val="007853D0"/>
    <w:rsid w:val="00785478"/>
    <w:rsid w:val="00786FFB"/>
    <w:rsid w:val="0079027F"/>
    <w:rsid w:val="007B002C"/>
    <w:rsid w:val="007B381B"/>
    <w:rsid w:val="007C37FD"/>
    <w:rsid w:val="007C5F14"/>
    <w:rsid w:val="007D3F69"/>
    <w:rsid w:val="007E24F2"/>
    <w:rsid w:val="007E6891"/>
    <w:rsid w:val="007F3CE1"/>
    <w:rsid w:val="0081374E"/>
    <w:rsid w:val="008137D9"/>
    <w:rsid w:val="00824323"/>
    <w:rsid w:val="00826E2E"/>
    <w:rsid w:val="00837891"/>
    <w:rsid w:val="0084295B"/>
    <w:rsid w:val="00842EB2"/>
    <w:rsid w:val="00843F81"/>
    <w:rsid w:val="00846C9F"/>
    <w:rsid w:val="00853525"/>
    <w:rsid w:val="0085440D"/>
    <w:rsid w:val="0085480A"/>
    <w:rsid w:val="00862E6C"/>
    <w:rsid w:val="00867757"/>
    <w:rsid w:val="0088219F"/>
    <w:rsid w:val="00885DE3"/>
    <w:rsid w:val="008A3E73"/>
    <w:rsid w:val="008B242F"/>
    <w:rsid w:val="008B2939"/>
    <w:rsid w:val="008B70F7"/>
    <w:rsid w:val="008C3ADB"/>
    <w:rsid w:val="008C585D"/>
    <w:rsid w:val="008C62B5"/>
    <w:rsid w:val="008E1F05"/>
    <w:rsid w:val="008E23CD"/>
    <w:rsid w:val="008F5C95"/>
    <w:rsid w:val="00900AEF"/>
    <w:rsid w:val="0090555A"/>
    <w:rsid w:val="00905D73"/>
    <w:rsid w:val="00911F6D"/>
    <w:rsid w:val="00914610"/>
    <w:rsid w:val="00915134"/>
    <w:rsid w:val="00915B6F"/>
    <w:rsid w:val="0091707F"/>
    <w:rsid w:val="0093675F"/>
    <w:rsid w:val="00951877"/>
    <w:rsid w:val="0095707A"/>
    <w:rsid w:val="009608C1"/>
    <w:rsid w:val="009712F3"/>
    <w:rsid w:val="009713C8"/>
    <w:rsid w:val="00975D81"/>
    <w:rsid w:val="0098233F"/>
    <w:rsid w:val="0098397E"/>
    <w:rsid w:val="00985322"/>
    <w:rsid w:val="0098797B"/>
    <w:rsid w:val="00991082"/>
    <w:rsid w:val="00992DDD"/>
    <w:rsid w:val="009A06C5"/>
    <w:rsid w:val="009A76F0"/>
    <w:rsid w:val="009B2E1A"/>
    <w:rsid w:val="009C04B6"/>
    <w:rsid w:val="009C204D"/>
    <w:rsid w:val="009D018E"/>
    <w:rsid w:val="009E58A7"/>
    <w:rsid w:val="009F6D03"/>
    <w:rsid w:val="009F7B81"/>
    <w:rsid w:val="00A07447"/>
    <w:rsid w:val="00A07AC2"/>
    <w:rsid w:val="00A1180D"/>
    <w:rsid w:val="00A14132"/>
    <w:rsid w:val="00A16FC9"/>
    <w:rsid w:val="00A20140"/>
    <w:rsid w:val="00A20FFA"/>
    <w:rsid w:val="00A26A2E"/>
    <w:rsid w:val="00A35DBA"/>
    <w:rsid w:val="00A37D52"/>
    <w:rsid w:val="00A42B6B"/>
    <w:rsid w:val="00A433B1"/>
    <w:rsid w:val="00A53380"/>
    <w:rsid w:val="00A56B50"/>
    <w:rsid w:val="00A647EF"/>
    <w:rsid w:val="00A70DFA"/>
    <w:rsid w:val="00A7343A"/>
    <w:rsid w:val="00A765C0"/>
    <w:rsid w:val="00A85718"/>
    <w:rsid w:val="00A912E1"/>
    <w:rsid w:val="00A9774B"/>
    <w:rsid w:val="00AA0772"/>
    <w:rsid w:val="00AB0E75"/>
    <w:rsid w:val="00AB4F73"/>
    <w:rsid w:val="00AC4DD9"/>
    <w:rsid w:val="00AC6289"/>
    <w:rsid w:val="00AD76B4"/>
    <w:rsid w:val="00AD7C79"/>
    <w:rsid w:val="00AD7C97"/>
    <w:rsid w:val="00AE13F7"/>
    <w:rsid w:val="00AF4E89"/>
    <w:rsid w:val="00AF5237"/>
    <w:rsid w:val="00B12AE9"/>
    <w:rsid w:val="00B14E08"/>
    <w:rsid w:val="00B219F4"/>
    <w:rsid w:val="00B31C4B"/>
    <w:rsid w:val="00B343F3"/>
    <w:rsid w:val="00B43CC0"/>
    <w:rsid w:val="00B467C2"/>
    <w:rsid w:val="00B46CB8"/>
    <w:rsid w:val="00B50DD5"/>
    <w:rsid w:val="00B73666"/>
    <w:rsid w:val="00B74A83"/>
    <w:rsid w:val="00B80FAD"/>
    <w:rsid w:val="00B82D7E"/>
    <w:rsid w:val="00B9122D"/>
    <w:rsid w:val="00B96154"/>
    <w:rsid w:val="00BA223E"/>
    <w:rsid w:val="00BA4335"/>
    <w:rsid w:val="00BB1992"/>
    <w:rsid w:val="00BC0A0D"/>
    <w:rsid w:val="00BD20BE"/>
    <w:rsid w:val="00BD366E"/>
    <w:rsid w:val="00BD5CB3"/>
    <w:rsid w:val="00BE0537"/>
    <w:rsid w:val="00BE0701"/>
    <w:rsid w:val="00BE21F6"/>
    <w:rsid w:val="00BE52C7"/>
    <w:rsid w:val="00BF0F60"/>
    <w:rsid w:val="00BF5F14"/>
    <w:rsid w:val="00C024F3"/>
    <w:rsid w:val="00C100C0"/>
    <w:rsid w:val="00C13033"/>
    <w:rsid w:val="00C134E2"/>
    <w:rsid w:val="00C16524"/>
    <w:rsid w:val="00C23F42"/>
    <w:rsid w:val="00C25C96"/>
    <w:rsid w:val="00C31D37"/>
    <w:rsid w:val="00C41134"/>
    <w:rsid w:val="00C430A0"/>
    <w:rsid w:val="00C432F5"/>
    <w:rsid w:val="00C43B7F"/>
    <w:rsid w:val="00C467BB"/>
    <w:rsid w:val="00C47097"/>
    <w:rsid w:val="00C530D8"/>
    <w:rsid w:val="00C5311A"/>
    <w:rsid w:val="00C55FE4"/>
    <w:rsid w:val="00C61E91"/>
    <w:rsid w:val="00C65F67"/>
    <w:rsid w:val="00C7246E"/>
    <w:rsid w:val="00C77470"/>
    <w:rsid w:val="00C77FC3"/>
    <w:rsid w:val="00C80DBE"/>
    <w:rsid w:val="00C8569C"/>
    <w:rsid w:val="00CA4AEA"/>
    <w:rsid w:val="00CA6594"/>
    <w:rsid w:val="00CB248C"/>
    <w:rsid w:val="00CB3220"/>
    <w:rsid w:val="00CB5D47"/>
    <w:rsid w:val="00CB6922"/>
    <w:rsid w:val="00CB7CDB"/>
    <w:rsid w:val="00CC3F01"/>
    <w:rsid w:val="00CC4C44"/>
    <w:rsid w:val="00CC59DF"/>
    <w:rsid w:val="00CC7214"/>
    <w:rsid w:val="00CD13C3"/>
    <w:rsid w:val="00CE149F"/>
    <w:rsid w:val="00CE3B77"/>
    <w:rsid w:val="00CF0590"/>
    <w:rsid w:val="00CF150C"/>
    <w:rsid w:val="00CF458F"/>
    <w:rsid w:val="00D007A6"/>
    <w:rsid w:val="00D06968"/>
    <w:rsid w:val="00D07946"/>
    <w:rsid w:val="00D13ADE"/>
    <w:rsid w:val="00D14C95"/>
    <w:rsid w:val="00D14DDD"/>
    <w:rsid w:val="00D14FAE"/>
    <w:rsid w:val="00D1757C"/>
    <w:rsid w:val="00D22F7C"/>
    <w:rsid w:val="00D36ECF"/>
    <w:rsid w:val="00D403C3"/>
    <w:rsid w:val="00D43D62"/>
    <w:rsid w:val="00D45169"/>
    <w:rsid w:val="00D457A3"/>
    <w:rsid w:val="00D50AA3"/>
    <w:rsid w:val="00D6724E"/>
    <w:rsid w:val="00D72329"/>
    <w:rsid w:val="00D81DB0"/>
    <w:rsid w:val="00D8234B"/>
    <w:rsid w:val="00D90ED1"/>
    <w:rsid w:val="00D96ED2"/>
    <w:rsid w:val="00DA3A97"/>
    <w:rsid w:val="00DA5386"/>
    <w:rsid w:val="00DB1091"/>
    <w:rsid w:val="00DB1AFE"/>
    <w:rsid w:val="00DB2ED5"/>
    <w:rsid w:val="00DB3682"/>
    <w:rsid w:val="00DB5A57"/>
    <w:rsid w:val="00DB717C"/>
    <w:rsid w:val="00DE275C"/>
    <w:rsid w:val="00DE49B9"/>
    <w:rsid w:val="00DE563F"/>
    <w:rsid w:val="00DE7471"/>
    <w:rsid w:val="00DF2A20"/>
    <w:rsid w:val="00DF3BC6"/>
    <w:rsid w:val="00DF61AF"/>
    <w:rsid w:val="00DF75C7"/>
    <w:rsid w:val="00DF78B1"/>
    <w:rsid w:val="00E0103A"/>
    <w:rsid w:val="00E16D83"/>
    <w:rsid w:val="00E33536"/>
    <w:rsid w:val="00E46A16"/>
    <w:rsid w:val="00E46BDD"/>
    <w:rsid w:val="00E51C1B"/>
    <w:rsid w:val="00E57778"/>
    <w:rsid w:val="00E60ABB"/>
    <w:rsid w:val="00E70CC9"/>
    <w:rsid w:val="00E93865"/>
    <w:rsid w:val="00E95E17"/>
    <w:rsid w:val="00EA038A"/>
    <w:rsid w:val="00EA4B4D"/>
    <w:rsid w:val="00EA4D2B"/>
    <w:rsid w:val="00EA5A50"/>
    <w:rsid w:val="00EB1E8C"/>
    <w:rsid w:val="00EC22CC"/>
    <w:rsid w:val="00EC4E55"/>
    <w:rsid w:val="00ED4703"/>
    <w:rsid w:val="00ED5FA2"/>
    <w:rsid w:val="00ED67FA"/>
    <w:rsid w:val="00ED6D30"/>
    <w:rsid w:val="00EE0BD5"/>
    <w:rsid w:val="00EE271B"/>
    <w:rsid w:val="00EF205F"/>
    <w:rsid w:val="00EF2B9F"/>
    <w:rsid w:val="00F0218F"/>
    <w:rsid w:val="00F14807"/>
    <w:rsid w:val="00F15B2F"/>
    <w:rsid w:val="00F17A87"/>
    <w:rsid w:val="00F33645"/>
    <w:rsid w:val="00F33ACC"/>
    <w:rsid w:val="00F34379"/>
    <w:rsid w:val="00F56BAB"/>
    <w:rsid w:val="00F702DB"/>
    <w:rsid w:val="00F7248A"/>
    <w:rsid w:val="00F73070"/>
    <w:rsid w:val="00F85160"/>
    <w:rsid w:val="00F858A2"/>
    <w:rsid w:val="00F865CF"/>
    <w:rsid w:val="00F913A1"/>
    <w:rsid w:val="00F970EA"/>
    <w:rsid w:val="00FA04FC"/>
    <w:rsid w:val="00FA6847"/>
    <w:rsid w:val="00FB22E1"/>
    <w:rsid w:val="00FB53DB"/>
    <w:rsid w:val="00FB76F0"/>
    <w:rsid w:val="00FC02C0"/>
    <w:rsid w:val="00FC462F"/>
    <w:rsid w:val="00FC4700"/>
    <w:rsid w:val="00FC6E45"/>
    <w:rsid w:val="00FD1ACE"/>
    <w:rsid w:val="00FD219A"/>
    <w:rsid w:val="00FD44EF"/>
    <w:rsid w:val="00FE0FAA"/>
    <w:rsid w:val="00FE383D"/>
    <w:rsid w:val="00FF04D9"/>
    <w:rsid w:val="00FF2BD4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88805"/>
  <w15:chartTrackingRefBased/>
  <w15:docId w15:val="{53CDE733-F913-48F8-BBC0-C5C81267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C44"/>
    <w:pPr>
      <w:widowControl w:val="0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link w:val="20"/>
    <w:uiPriority w:val="9"/>
    <w:qFormat/>
    <w:pPr>
      <w:keepNext/>
      <w:widowControl/>
      <w:spacing w:before="240" w:after="120"/>
      <w:jc w:val="right"/>
      <w:outlineLvl w:val="1"/>
    </w:pPr>
    <w:rPr>
      <w:color w:val="FFFFFF"/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spacing w:before="108" w:after="108"/>
      <w:jc w:val="center"/>
      <w:outlineLvl w:val="2"/>
    </w:pPr>
    <w:rPr>
      <w:rFonts w:ascii="Arial" w:hAnsi="Arial"/>
      <w:b/>
      <w:color w:val="26282F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a3">
    <w:name w:val="Переменная часть"/>
    <w:basedOn w:val="a4"/>
    <w:next w:val="a"/>
    <w:link w:val="12"/>
    <w:rPr>
      <w:sz w:val="18"/>
    </w:rPr>
  </w:style>
  <w:style w:type="character" w:customStyle="1" w:styleId="12">
    <w:name w:val="Переменная часть1"/>
    <w:link w:val="a3"/>
    <w:rPr>
      <w:rFonts w:ascii="Verdana" w:hAnsi="Verdana"/>
      <w:sz w:val="18"/>
    </w:rPr>
  </w:style>
  <w:style w:type="paragraph" w:styleId="21">
    <w:name w:val="toc 2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customStyle="1" w:styleId="a5">
    <w:name w:val="Таблицы (моноширинный)"/>
    <w:basedOn w:val="a"/>
    <w:next w:val="a"/>
    <w:link w:val="13"/>
    <w:rPr>
      <w:rFonts w:ascii="Courier New" w:hAnsi="Courier New"/>
      <w:sz w:val="24"/>
    </w:rPr>
  </w:style>
  <w:style w:type="character" w:customStyle="1" w:styleId="13">
    <w:name w:val="Таблицы (моноширинный)1"/>
    <w:link w:val="a5"/>
    <w:rPr>
      <w:rFonts w:ascii="Courier New" w:hAnsi="Courier New"/>
      <w:sz w:val="24"/>
    </w:rPr>
  </w:style>
  <w:style w:type="paragraph" w:customStyle="1" w:styleId="a6">
    <w:name w:val="Найденные слова"/>
    <w:link w:val="14"/>
    <w:rPr>
      <w:color w:val="26282F"/>
      <w:shd w:val="clear" w:color="auto" w:fill="FFF580"/>
    </w:rPr>
  </w:style>
  <w:style w:type="character" w:customStyle="1" w:styleId="14">
    <w:name w:val="Найденные слова1"/>
    <w:link w:val="a6"/>
    <w:rPr>
      <w:color w:val="26282F"/>
      <w:shd w:val="clear" w:color="auto" w:fill="FFF58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link w:val="a7"/>
    <w:rPr>
      <w:b/>
      <w:sz w:val="20"/>
    </w:rPr>
  </w:style>
  <w:style w:type="paragraph" w:styleId="41">
    <w:name w:val="toc 4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customStyle="1" w:styleId="aa">
    <w:name w:val="Прижатый влево"/>
    <w:basedOn w:val="a"/>
    <w:next w:val="a"/>
    <w:link w:val="15"/>
    <w:rPr>
      <w:rFonts w:ascii="Arial" w:hAnsi="Arial"/>
      <w:sz w:val="24"/>
    </w:rPr>
  </w:style>
  <w:style w:type="character" w:customStyle="1" w:styleId="15">
    <w:name w:val="Прижатый влево1"/>
    <w:link w:val="aa"/>
    <w:rPr>
      <w:rFonts w:ascii="Arial" w:hAnsi="Arial"/>
      <w:sz w:val="24"/>
    </w:rPr>
  </w:style>
  <w:style w:type="paragraph" w:styleId="6">
    <w:name w:val="toc 6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</w:style>
  <w:style w:type="paragraph" w:styleId="ab">
    <w:name w:val="Body Text"/>
    <w:basedOn w:val="a"/>
    <w:link w:val="ac"/>
    <w:pPr>
      <w:ind w:left="125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link w:val="ab"/>
    <w:rPr>
      <w:rFonts w:ascii="Times New Roman" w:hAnsi="Times New Roman"/>
      <w:sz w:val="28"/>
    </w:rPr>
  </w:style>
  <w:style w:type="paragraph" w:styleId="7">
    <w:name w:val="toc 7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customStyle="1" w:styleId="16">
    <w:name w:val="Основной шрифт абзаца1"/>
    <w:rPr>
      <w:color w:val="000000"/>
    </w:rPr>
  </w:style>
  <w:style w:type="paragraph" w:customStyle="1" w:styleId="ad">
    <w:name w:val="Ссылка на официальную публикацию"/>
    <w:basedOn w:val="a"/>
    <w:next w:val="a"/>
    <w:link w:val="17"/>
    <w:pPr>
      <w:ind w:firstLine="720"/>
      <w:jc w:val="both"/>
    </w:pPr>
    <w:rPr>
      <w:rFonts w:ascii="Arial" w:hAnsi="Arial"/>
      <w:sz w:val="24"/>
    </w:rPr>
  </w:style>
  <w:style w:type="character" w:customStyle="1" w:styleId="17">
    <w:name w:val="Ссылка на официальную публикацию1"/>
    <w:link w:val="ad"/>
    <w:rPr>
      <w:rFonts w:ascii="Arial" w:hAnsi="Arial"/>
      <w:sz w:val="24"/>
    </w:rPr>
  </w:style>
  <w:style w:type="paragraph" w:customStyle="1" w:styleId="ae">
    <w:name w:val="Формула"/>
    <w:basedOn w:val="a"/>
    <w:next w:val="a"/>
    <w:link w:val="18"/>
    <w:pPr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18">
    <w:name w:val="Формула1"/>
    <w:link w:val="ae"/>
    <w:rPr>
      <w:rFonts w:ascii="Arial" w:hAnsi="Arial"/>
      <w:sz w:val="24"/>
      <w:shd w:val="clear" w:color="auto" w:fill="F5F3DA"/>
    </w:rPr>
  </w:style>
  <w:style w:type="character" w:customStyle="1" w:styleId="30">
    <w:name w:val="Заголовок 3 Знак"/>
    <w:link w:val="3"/>
    <w:rPr>
      <w:rFonts w:ascii="Arial" w:hAnsi="Arial"/>
      <w:b/>
      <w:color w:val="26282F"/>
      <w:sz w:val="24"/>
    </w:rPr>
  </w:style>
  <w:style w:type="paragraph" w:customStyle="1" w:styleId="19">
    <w:name w:val="Заголовок1"/>
    <w:basedOn w:val="a4"/>
    <w:next w:val="a"/>
    <w:link w:val="110"/>
    <w:rPr>
      <w:b/>
      <w:color w:val="0058A9"/>
      <w:shd w:val="clear" w:color="auto" w:fill="F0F0F0"/>
    </w:rPr>
  </w:style>
  <w:style w:type="character" w:customStyle="1" w:styleId="110">
    <w:name w:val="Заголовок11"/>
    <w:link w:val="19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af">
    <w:name w:val="Пример."/>
    <w:basedOn w:val="af0"/>
    <w:next w:val="a"/>
    <w:link w:val="1a"/>
  </w:style>
  <w:style w:type="character" w:customStyle="1" w:styleId="1a">
    <w:name w:val="Пример.1"/>
    <w:link w:val="af"/>
    <w:rPr>
      <w:rFonts w:ascii="Arial" w:hAnsi="Arial"/>
      <w:sz w:val="24"/>
      <w:shd w:val="clear" w:color="auto" w:fill="F5F3DA"/>
    </w:rPr>
  </w:style>
  <w:style w:type="paragraph" w:customStyle="1" w:styleId="af1">
    <w:name w:val="Подвал для информации об изменениях"/>
    <w:basedOn w:val="1"/>
    <w:next w:val="a"/>
    <w:link w:val="1b"/>
    <w:pPr>
      <w:outlineLvl w:val="8"/>
    </w:pPr>
    <w:rPr>
      <w:b w:val="0"/>
      <w:sz w:val="18"/>
    </w:rPr>
  </w:style>
  <w:style w:type="character" w:customStyle="1" w:styleId="1b">
    <w:name w:val="Подвал для информации об изменениях1"/>
    <w:link w:val="af1"/>
    <w:rPr>
      <w:rFonts w:ascii="Arial" w:hAnsi="Arial"/>
      <w:b w:val="0"/>
      <w:color w:val="26282F"/>
      <w:sz w:val="18"/>
    </w:rPr>
  </w:style>
  <w:style w:type="paragraph" w:customStyle="1" w:styleId="af2">
    <w:name w:val="Утратил силу"/>
    <w:link w:val="1c"/>
    <w:rPr>
      <w:strike/>
      <w:color w:val="666600"/>
    </w:rPr>
  </w:style>
  <w:style w:type="character" w:customStyle="1" w:styleId="1c">
    <w:name w:val="Утратил силу1"/>
    <w:link w:val="af2"/>
    <w:rPr>
      <w:strike/>
      <w:color w:val="666600"/>
    </w:rPr>
  </w:style>
  <w:style w:type="paragraph" w:customStyle="1" w:styleId="ConsPlusNonformat">
    <w:name w:val="ConsPlusNonformat"/>
    <w:link w:val="ConsPlusNonformat1"/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af3">
    <w:name w:val="Заголовок ЭР (правое окно)"/>
    <w:basedOn w:val="af4"/>
    <w:next w:val="a"/>
    <w:link w:val="1d"/>
    <w:pPr>
      <w:spacing w:after="0"/>
      <w:jc w:val="left"/>
    </w:pPr>
  </w:style>
  <w:style w:type="character" w:customStyle="1" w:styleId="1d">
    <w:name w:val="Заголовок ЭР (правое окно)1"/>
    <w:link w:val="af3"/>
    <w:rPr>
      <w:rFonts w:ascii="Arial" w:hAnsi="Arial"/>
      <w:b/>
      <w:color w:val="26282F"/>
      <w:sz w:val="26"/>
    </w:rPr>
  </w:style>
  <w:style w:type="paragraph" w:customStyle="1" w:styleId="af5">
    <w:name w:val="Внимание: недобросовестность!"/>
    <w:basedOn w:val="af0"/>
    <w:next w:val="a"/>
    <w:link w:val="1e"/>
  </w:style>
  <w:style w:type="character" w:customStyle="1" w:styleId="1e">
    <w:name w:val="Внимание: недобросовестность!1"/>
    <w:link w:val="af5"/>
    <w:rPr>
      <w:rFonts w:ascii="Arial" w:hAnsi="Arial"/>
      <w:sz w:val="24"/>
      <w:shd w:val="clear" w:color="auto" w:fill="F5F3DA"/>
    </w:rPr>
  </w:style>
  <w:style w:type="paragraph" w:customStyle="1" w:styleId="af6">
    <w:name w:val="Заголовок для информации об изменениях"/>
    <w:basedOn w:val="1"/>
    <w:next w:val="a"/>
    <w:link w:val="1f"/>
    <w:pPr>
      <w:spacing w:before="0"/>
      <w:outlineLvl w:val="8"/>
    </w:pPr>
    <w:rPr>
      <w:b w:val="0"/>
      <w:sz w:val="18"/>
      <w:highlight w:val="white"/>
    </w:rPr>
  </w:style>
  <w:style w:type="character" w:customStyle="1" w:styleId="1f">
    <w:name w:val="Заголовок для информации об изменениях1"/>
    <w:link w:val="af6"/>
    <w:rPr>
      <w:rFonts w:ascii="Arial" w:hAnsi="Arial"/>
      <w:b w:val="0"/>
      <w:color w:val="26282F"/>
      <w:sz w:val="18"/>
      <w:highlight w:val="white"/>
    </w:rPr>
  </w:style>
  <w:style w:type="paragraph" w:customStyle="1" w:styleId="af7">
    <w:name w:val="Текст (прав. подпись)"/>
    <w:basedOn w:val="a"/>
    <w:next w:val="a"/>
    <w:link w:val="1f0"/>
    <w:pPr>
      <w:jc w:val="right"/>
    </w:pPr>
    <w:rPr>
      <w:rFonts w:ascii="Arial" w:hAnsi="Arial"/>
      <w:sz w:val="24"/>
    </w:rPr>
  </w:style>
  <w:style w:type="character" w:customStyle="1" w:styleId="1f0">
    <w:name w:val="Текст (прав. подпись)1"/>
    <w:link w:val="af7"/>
    <w:rPr>
      <w:rFonts w:ascii="Arial" w:hAnsi="Arial"/>
      <w:sz w:val="24"/>
    </w:rPr>
  </w:style>
  <w:style w:type="paragraph" w:styleId="a8">
    <w:name w:val="annotation text"/>
    <w:basedOn w:val="a"/>
    <w:link w:val="af8"/>
    <w:rPr>
      <w:sz w:val="20"/>
    </w:rPr>
  </w:style>
  <w:style w:type="character" w:customStyle="1" w:styleId="af8">
    <w:name w:val="Текст примечания Знак"/>
    <w:link w:val="a8"/>
    <w:rPr>
      <w:sz w:val="20"/>
    </w:rPr>
  </w:style>
  <w:style w:type="paragraph" w:customStyle="1" w:styleId="af9">
    <w:name w:val="Центрированный (таблица)"/>
    <w:basedOn w:val="afa"/>
    <w:next w:val="a"/>
    <w:link w:val="1f1"/>
    <w:pPr>
      <w:jc w:val="center"/>
    </w:pPr>
  </w:style>
  <w:style w:type="character" w:customStyle="1" w:styleId="1f1">
    <w:name w:val="Центрированный (таблица)1"/>
    <w:link w:val="af9"/>
    <w:rPr>
      <w:rFonts w:ascii="Arial" w:hAnsi="Arial"/>
      <w:sz w:val="24"/>
    </w:rPr>
  </w:style>
  <w:style w:type="paragraph" w:customStyle="1" w:styleId="afb">
    <w:name w:val="Сравнение редакций. Удаленный фрагмент"/>
    <w:link w:val="1f2"/>
    <w:rPr>
      <w:color w:val="000000"/>
      <w:shd w:val="clear" w:color="auto" w:fill="C4C413"/>
    </w:rPr>
  </w:style>
  <w:style w:type="character" w:customStyle="1" w:styleId="1f2">
    <w:name w:val="Сравнение редакций. Удаленный фрагмент1"/>
    <w:link w:val="afb"/>
    <w:rPr>
      <w:color w:val="000000"/>
      <w:shd w:val="clear" w:color="auto" w:fill="C4C413"/>
    </w:rPr>
  </w:style>
  <w:style w:type="paragraph" w:customStyle="1" w:styleId="afc">
    <w:name w:val="Выделение для Базового Поиска"/>
    <w:link w:val="1f3"/>
    <w:rPr>
      <w:b/>
      <w:color w:val="0058A9"/>
    </w:rPr>
  </w:style>
  <w:style w:type="character" w:customStyle="1" w:styleId="1f3">
    <w:name w:val="Выделение для Базового Поиска1"/>
    <w:link w:val="afc"/>
    <w:rPr>
      <w:b/>
      <w:color w:val="0058A9"/>
    </w:rPr>
  </w:style>
  <w:style w:type="paragraph" w:customStyle="1" w:styleId="afd">
    <w:name w:val="Текст (справка)"/>
    <w:basedOn w:val="a"/>
    <w:next w:val="a"/>
    <w:link w:val="1f4"/>
    <w:pPr>
      <w:ind w:left="170" w:right="170"/>
    </w:pPr>
    <w:rPr>
      <w:rFonts w:ascii="Arial" w:hAnsi="Arial"/>
      <w:sz w:val="24"/>
    </w:rPr>
  </w:style>
  <w:style w:type="character" w:customStyle="1" w:styleId="1f4">
    <w:name w:val="Текст (справка)1"/>
    <w:link w:val="afd"/>
    <w:rPr>
      <w:rFonts w:ascii="Arial" w:hAnsi="Arial"/>
      <w:sz w:val="24"/>
    </w:rPr>
  </w:style>
  <w:style w:type="paragraph" w:customStyle="1" w:styleId="afe">
    <w:name w:val="Заголовок распахивающейся части диалога"/>
    <w:basedOn w:val="a"/>
    <w:next w:val="a"/>
    <w:link w:val="1f5"/>
    <w:pPr>
      <w:ind w:firstLine="720"/>
      <w:jc w:val="both"/>
    </w:pPr>
    <w:rPr>
      <w:rFonts w:ascii="Arial" w:hAnsi="Arial"/>
      <w:i/>
      <w:color w:val="000080"/>
    </w:rPr>
  </w:style>
  <w:style w:type="character" w:customStyle="1" w:styleId="1f5">
    <w:name w:val="Заголовок распахивающейся части диалога1"/>
    <w:link w:val="afe"/>
    <w:rPr>
      <w:rFonts w:ascii="Arial" w:hAnsi="Arial"/>
      <w:i/>
      <w:color w:val="000080"/>
      <w:sz w:val="22"/>
    </w:rPr>
  </w:style>
  <w:style w:type="paragraph" w:customStyle="1" w:styleId="aff">
    <w:name w:val="Гипертекстовая ссылка"/>
    <w:link w:val="1f6"/>
    <w:rPr>
      <w:color w:val="106BBE"/>
    </w:rPr>
  </w:style>
  <w:style w:type="character" w:customStyle="1" w:styleId="1f6">
    <w:name w:val="Гипертекстовая ссылка1"/>
    <w:link w:val="aff"/>
    <w:rPr>
      <w:color w:val="106BBE"/>
    </w:rPr>
  </w:style>
  <w:style w:type="paragraph" w:customStyle="1" w:styleId="aff0">
    <w:name w:val="Комментарий"/>
    <w:basedOn w:val="afd"/>
    <w:next w:val="a"/>
    <w:link w:val="1f7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1f7">
    <w:name w:val="Комментарий1"/>
    <w:link w:val="aff0"/>
    <w:rPr>
      <w:rFonts w:ascii="Arial" w:hAnsi="Arial"/>
      <w:color w:val="353842"/>
      <w:sz w:val="24"/>
      <w:shd w:val="clear" w:color="auto" w:fill="F0F0F0"/>
    </w:rPr>
  </w:style>
  <w:style w:type="paragraph" w:customStyle="1" w:styleId="aff1">
    <w:name w:val="Дочерний элемент списка"/>
    <w:basedOn w:val="a"/>
    <w:next w:val="a"/>
    <w:link w:val="1f8"/>
    <w:pPr>
      <w:jc w:val="both"/>
    </w:pPr>
    <w:rPr>
      <w:rFonts w:ascii="Arial" w:hAnsi="Arial"/>
      <w:color w:val="868381"/>
      <w:sz w:val="20"/>
    </w:rPr>
  </w:style>
  <w:style w:type="character" w:customStyle="1" w:styleId="1f8">
    <w:name w:val="Дочерний элемент списка1"/>
    <w:link w:val="aff1"/>
    <w:rPr>
      <w:rFonts w:ascii="Arial" w:hAnsi="Arial"/>
      <w:color w:val="868381"/>
      <w:sz w:val="20"/>
    </w:rPr>
  </w:style>
  <w:style w:type="paragraph" w:customStyle="1" w:styleId="aff2">
    <w:name w:val="Постоянная часть"/>
    <w:basedOn w:val="a4"/>
    <w:next w:val="a"/>
    <w:link w:val="1f9"/>
    <w:rPr>
      <w:sz w:val="20"/>
    </w:rPr>
  </w:style>
  <w:style w:type="character" w:customStyle="1" w:styleId="1f9">
    <w:name w:val="Постоянная часть1"/>
    <w:link w:val="aff2"/>
    <w:rPr>
      <w:rFonts w:ascii="Verdana" w:hAnsi="Verdana"/>
      <w:sz w:val="20"/>
    </w:rPr>
  </w:style>
  <w:style w:type="paragraph" w:customStyle="1" w:styleId="aff3">
    <w:name w:val="Заголовок статьи"/>
    <w:basedOn w:val="a"/>
    <w:next w:val="a"/>
    <w:link w:val="1fa"/>
    <w:pPr>
      <w:ind w:left="1612" w:hanging="892"/>
      <w:jc w:val="both"/>
    </w:pPr>
    <w:rPr>
      <w:rFonts w:ascii="Arial" w:hAnsi="Arial"/>
      <w:sz w:val="24"/>
    </w:rPr>
  </w:style>
  <w:style w:type="character" w:customStyle="1" w:styleId="1fa">
    <w:name w:val="Заголовок статьи1"/>
    <w:link w:val="aff3"/>
    <w:rPr>
      <w:rFonts w:ascii="Arial" w:hAnsi="Arial"/>
      <w:sz w:val="24"/>
    </w:rPr>
  </w:style>
  <w:style w:type="paragraph" w:customStyle="1" w:styleId="ConsPlusTitle">
    <w:name w:val="ConsPlusTitle"/>
    <w:link w:val="ConsPlusTitle1"/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-">
    <w:name w:val="ЭР-содержание (правое окно)"/>
    <w:basedOn w:val="a"/>
    <w:next w:val="a"/>
    <w:link w:val="-1"/>
    <w:pPr>
      <w:spacing w:before="300"/>
    </w:pPr>
    <w:rPr>
      <w:rFonts w:ascii="Arial" w:hAnsi="Arial"/>
      <w:sz w:val="24"/>
    </w:rPr>
  </w:style>
  <w:style w:type="character" w:customStyle="1" w:styleId="-1">
    <w:name w:val="ЭР-содержание (правое окно)1"/>
    <w:link w:val="-"/>
    <w:rPr>
      <w:rFonts w:ascii="Arial" w:hAnsi="Arial"/>
      <w:sz w:val="24"/>
    </w:rPr>
  </w:style>
  <w:style w:type="paragraph" w:customStyle="1" w:styleId="23">
    <w:name w:val="2"/>
    <w:link w:val="1fb"/>
    <w:semiHidden/>
    <w:unhideWhenUsed/>
    <w:rPr>
      <w:color w:val="000000"/>
      <w:sz w:val="22"/>
    </w:rPr>
  </w:style>
  <w:style w:type="character" w:customStyle="1" w:styleId="1fb">
    <w:name w:val="1"/>
    <w:link w:val="23"/>
    <w:semiHidden/>
    <w:unhideWhenUsed/>
    <w:rPr>
      <w:sz w:val="22"/>
    </w:rPr>
  </w:style>
  <w:style w:type="paragraph" w:customStyle="1" w:styleId="a4">
    <w:name w:val="Основное меню (преемственное)"/>
    <w:basedOn w:val="a"/>
    <w:next w:val="a"/>
    <w:link w:val="1fc"/>
    <w:pPr>
      <w:ind w:firstLine="720"/>
      <w:jc w:val="both"/>
    </w:pPr>
    <w:rPr>
      <w:rFonts w:ascii="Verdana" w:hAnsi="Verdana"/>
    </w:rPr>
  </w:style>
  <w:style w:type="character" w:customStyle="1" w:styleId="1fc">
    <w:name w:val="Основное меню (преемственное)1"/>
    <w:link w:val="a4"/>
    <w:rPr>
      <w:rFonts w:ascii="Verdana" w:hAnsi="Verdana"/>
      <w:sz w:val="22"/>
    </w:rPr>
  </w:style>
  <w:style w:type="paragraph" w:styleId="31">
    <w:name w:val="toc 3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paragraph" w:customStyle="1" w:styleId="aff4">
    <w:name w:val="Опечатки"/>
    <w:link w:val="1fd"/>
    <w:rPr>
      <w:color w:val="FF0000"/>
    </w:rPr>
  </w:style>
  <w:style w:type="character" w:customStyle="1" w:styleId="1fd">
    <w:name w:val="Опечатки1"/>
    <w:link w:val="aff4"/>
    <w:rPr>
      <w:color w:val="FF0000"/>
    </w:rPr>
  </w:style>
  <w:style w:type="paragraph" w:customStyle="1" w:styleId="aff5">
    <w:name w:val="Информация об изменениях"/>
    <w:basedOn w:val="aff6"/>
    <w:next w:val="a"/>
    <w:link w:val="1fe"/>
    <w:pPr>
      <w:spacing w:before="180"/>
      <w:ind w:left="360" w:right="360" w:firstLine="0"/>
    </w:pPr>
    <w:rPr>
      <w:shd w:val="clear" w:color="auto" w:fill="EAEFED"/>
    </w:rPr>
  </w:style>
  <w:style w:type="character" w:customStyle="1" w:styleId="1fe">
    <w:name w:val="Информация об изменениях1"/>
    <w:link w:val="aff5"/>
    <w:rPr>
      <w:rFonts w:ascii="Arial" w:hAnsi="Arial"/>
      <w:color w:val="353842"/>
      <w:sz w:val="18"/>
      <w:shd w:val="clear" w:color="auto" w:fill="EAEFED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link w:val="aff7"/>
    <w:rPr>
      <w:rFonts w:ascii="Tahoma" w:hAnsi="Tahoma"/>
      <w:sz w:val="16"/>
    </w:rPr>
  </w:style>
  <w:style w:type="paragraph" w:styleId="aff9">
    <w:name w:val="List Paragraph"/>
    <w:basedOn w:val="a"/>
    <w:link w:val="affa"/>
    <w:uiPriority w:val="99"/>
    <w:qFormat/>
    <w:pPr>
      <w:ind w:left="720"/>
      <w:contextualSpacing/>
    </w:pPr>
  </w:style>
  <w:style w:type="character" w:customStyle="1" w:styleId="affa">
    <w:name w:val="Абзац списка Знак"/>
    <w:link w:val="aff9"/>
    <w:rPr>
      <w:sz w:val="22"/>
    </w:rPr>
  </w:style>
  <w:style w:type="paragraph" w:customStyle="1" w:styleId="af0">
    <w:name w:val="Внимание"/>
    <w:basedOn w:val="a"/>
    <w:next w:val="a"/>
    <w:link w:val="1ff"/>
    <w:pPr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1ff">
    <w:name w:val="Внимание1"/>
    <w:link w:val="af0"/>
    <w:rPr>
      <w:rFonts w:ascii="Arial" w:hAnsi="Arial"/>
      <w:sz w:val="24"/>
      <w:shd w:val="clear" w:color="auto" w:fill="F5F3DA"/>
    </w:rPr>
  </w:style>
  <w:style w:type="paragraph" w:customStyle="1" w:styleId="affb">
    <w:name w:val="Словарная статья"/>
    <w:basedOn w:val="a"/>
    <w:next w:val="a"/>
    <w:link w:val="1ff0"/>
    <w:pPr>
      <w:ind w:right="118"/>
      <w:jc w:val="both"/>
    </w:pPr>
    <w:rPr>
      <w:rFonts w:ascii="Arial" w:hAnsi="Arial"/>
      <w:sz w:val="24"/>
    </w:rPr>
  </w:style>
  <w:style w:type="character" w:customStyle="1" w:styleId="1ff0">
    <w:name w:val="Словарная статья1"/>
    <w:link w:val="affb"/>
    <w:rPr>
      <w:rFonts w:ascii="Arial" w:hAnsi="Arial"/>
      <w:sz w:val="24"/>
    </w:rPr>
  </w:style>
  <w:style w:type="paragraph" w:customStyle="1" w:styleId="aff6">
    <w:name w:val="Текст информации об изменениях"/>
    <w:basedOn w:val="a"/>
    <w:next w:val="a"/>
    <w:link w:val="1ff1"/>
    <w:pPr>
      <w:ind w:firstLine="720"/>
      <w:jc w:val="both"/>
    </w:pPr>
    <w:rPr>
      <w:rFonts w:ascii="Arial" w:hAnsi="Arial"/>
      <w:color w:val="353842"/>
      <w:sz w:val="18"/>
    </w:rPr>
  </w:style>
  <w:style w:type="character" w:customStyle="1" w:styleId="1ff1">
    <w:name w:val="Текст информации об изменениях1"/>
    <w:link w:val="aff6"/>
    <w:rPr>
      <w:rFonts w:ascii="Arial" w:hAnsi="Arial"/>
      <w:color w:val="353842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c">
    <w:name w:val="Технический комментарий"/>
    <w:basedOn w:val="a"/>
    <w:next w:val="a"/>
    <w:link w:val="1ff2"/>
    <w:rPr>
      <w:rFonts w:ascii="Arial" w:hAnsi="Arial"/>
      <w:color w:val="463F31"/>
      <w:sz w:val="24"/>
      <w:shd w:val="clear" w:color="auto" w:fill="FFFFA6"/>
    </w:rPr>
  </w:style>
  <w:style w:type="character" w:customStyle="1" w:styleId="1ff2">
    <w:name w:val="Технический комментарий1"/>
    <w:link w:val="affc"/>
    <w:rPr>
      <w:rFonts w:ascii="Arial" w:hAnsi="Arial"/>
      <w:color w:val="463F31"/>
      <w:sz w:val="24"/>
      <w:shd w:val="clear" w:color="auto" w:fill="FFFFA6"/>
    </w:rPr>
  </w:style>
  <w:style w:type="character" w:customStyle="1" w:styleId="10">
    <w:name w:val="Заголовок 1 Знак"/>
    <w:link w:val="1"/>
    <w:rPr>
      <w:rFonts w:ascii="Arial" w:hAnsi="Arial"/>
      <w:b/>
      <w:color w:val="26282F"/>
      <w:sz w:val="24"/>
    </w:rPr>
  </w:style>
  <w:style w:type="paragraph" w:customStyle="1" w:styleId="1ff3">
    <w:name w:val="Знак примечания1"/>
    <w:link w:val="affd"/>
    <w:rPr>
      <w:color w:val="000000"/>
      <w:sz w:val="16"/>
    </w:rPr>
  </w:style>
  <w:style w:type="character" w:styleId="affd">
    <w:name w:val="annotation reference"/>
    <w:link w:val="1ff3"/>
    <w:rPr>
      <w:sz w:val="16"/>
    </w:rPr>
  </w:style>
  <w:style w:type="paragraph" w:customStyle="1" w:styleId="1ff4">
    <w:name w:val="Гиперссылка1"/>
    <w:link w:val="affe"/>
    <w:rPr>
      <w:color w:val="0563C1"/>
      <w:u w:val="single"/>
    </w:rPr>
  </w:style>
  <w:style w:type="character" w:styleId="affe">
    <w:name w:val="Hyperlink"/>
    <w:link w:val="1ff4"/>
    <w:rPr>
      <w:color w:val="0563C1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link w:val="Footnote"/>
    <w:rPr>
      <w:sz w:val="20"/>
    </w:rPr>
  </w:style>
  <w:style w:type="paragraph" w:customStyle="1" w:styleId="afff">
    <w:name w:val="Колонтитул (левый)"/>
    <w:basedOn w:val="afff0"/>
    <w:next w:val="a"/>
    <w:link w:val="1ff5"/>
    <w:rPr>
      <w:sz w:val="14"/>
    </w:rPr>
  </w:style>
  <w:style w:type="character" w:customStyle="1" w:styleId="1ff5">
    <w:name w:val="Колонтитул (левый)1"/>
    <w:link w:val="afff"/>
    <w:rPr>
      <w:rFonts w:ascii="Arial" w:hAnsi="Arial"/>
      <w:sz w:val="14"/>
    </w:rPr>
  </w:style>
  <w:style w:type="paragraph" w:styleId="1ff6">
    <w:name w:val="toc 1"/>
    <w:link w:val="1ff7"/>
    <w:uiPriority w:val="39"/>
    <w:rPr>
      <w:rFonts w:ascii="XO Thames" w:hAnsi="XO Thames"/>
      <w:b/>
      <w:color w:val="000000"/>
    </w:rPr>
  </w:style>
  <w:style w:type="character" w:customStyle="1" w:styleId="1ff7">
    <w:name w:val="Оглавление 1 Знак"/>
    <w:link w:val="1ff6"/>
    <w:rPr>
      <w:rFonts w:ascii="XO Thames" w:hAnsi="XO Thames"/>
      <w:b/>
    </w:rPr>
  </w:style>
  <w:style w:type="paragraph" w:customStyle="1" w:styleId="afff1">
    <w:name w:val="Подчёркнуный текст"/>
    <w:basedOn w:val="a"/>
    <w:next w:val="a"/>
    <w:link w:val="1ff8"/>
    <w:pPr>
      <w:ind w:firstLine="720"/>
      <w:jc w:val="both"/>
    </w:pPr>
    <w:rPr>
      <w:rFonts w:ascii="Arial" w:hAnsi="Arial"/>
      <w:sz w:val="24"/>
    </w:rPr>
  </w:style>
  <w:style w:type="character" w:customStyle="1" w:styleId="1ff8">
    <w:name w:val="Подчёркнуный текст1"/>
    <w:link w:val="afff1"/>
    <w:rPr>
      <w:rFonts w:ascii="Arial" w:hAnsi="Arial"/>
      <w:sz w:val="24"/>
    </w:rPr>
  </w:style>
  <w:style w:type="paragraph" w:styleId="afff2">
    <w:name w:val="header"/>
    <w:basedOn w:val="a"/>
    <w:link w:val="afff3"/>
    <w:uiPriority w:val="9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link w:val="afff2"/>
    <w:uiPriority w:val="99"/>
    <w:rPr>
      <w:sz w:val="22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afff4">
    <w:name w:val="Колонтитул (правый)"/>
    <w:basedOn w:val="af7"/>
    <w:next w:val="a"/>
    <w:link w:val="1ff9"/>
    <w:rPr>
      <w:sz w:val="14"/>
    </w:rPr>
  </w:style>
  <w:style w:type="character" w:customStyle="1" w:styleId="1ff9">
    <w:name w:val="Колонтитул (правый)1"/>
    <w:link w:val="afff4"/>
    <w:rPr>
      <w:rFonts w:ascii="Arial" w:hAnsi="Arial"/>
      <w:sz w:val="14"/>
    </w:rPr>
  </w:style>
  <w:style w:type="paragraph" w:customStyle="1" w:styleId="afff5">
    <w:name w:val="Выделение для Базового Поиска (курсив)"/>
    <w:link w:val="1ffa"/>
    <w:rPr>
      <w:b/>
      <w:i/>
      <w:color w:val="0058A9"/>
    </w:rPr>
  </w:style>
  <w:style w:type="character" w:customStyle="1" w:styleId="1ffa">
    <w:name w:val="Выделение для Базового Поиска (курсив)1"/>
    <w:link w:val="afff5"/>
    <w:rPr>
      <w:b/>
      <w:i/>
      <w:color w:val="0058A9"/>
    </w:rPr>
  </w:style>
  <w:style w:type="paragraph" w:customStyle="1" w:styleId="afff6">
    <w:name w:val="Информация об изменениях документа"/>
    <w:basedOn w:val="aff0"/>
    <w:next w:val="a"/>
    <w:link w:val="1ffb"/>
    <w:rPr>
      <w:i/>
    </w:rPr>
  </w:style>
  <w:style w:type="character" w:customStyle="1" w:styleId="1ffb">
    <w:name w:val="Информация об изменениях документа1"/>
    <w:link w:val="afff6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7">
    <w:name w:val="Напишите нам"/>
    <w:basedOn w:val="a"/>
    <w:next w:val="a"/>
    <w:link w:val="1ffc"/>
    <w:pPr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1ffc">
    <w:name w:val="Напишите нам1"/>
    <w:link w:val="afff7"/>
    <w:rPr>
      <w:rFonts w:ascii="Arial" w:hAnsi="Arial"/>
      <w:sz w:val="20"/>
      <w:shd w:val="clear" w:color="auto" w:fill="EFFFAD"/>
    </w:rPr>
  </w:style>
  <w:style w:type="paragraph" w:styleId="9">
    <w:name w:val="toc 9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customStyle="1" w:styleId="afff8">
    <w:name w:val="Продолжение ссылки"/>
    <w:link w:val="1ffd"/>
    <w:rPr>
      <w:color w:val="000000"/>
    </w:rPr>
  </w:style>
  <w:style w:type="character" w:customStyle="1" w:styleId="1ffd">
    <w:name w:val="Продолжение ссылки1"/>
    <w:link w:val="afff8"/>
  </w:style>
  <w:style w:type="paragraph" w:customStyle="1" w:styleId="afff9">
    <w:name w:val="Комментарий пользователя"/>
    <w:basedOn w:val="aff0"/>
    <w:next w:val="a"/>
    <w:link w:val="1ffe"/>
    <w:pPr>
      <w:jc w:val="left"/>
    </w:pPr>
    <w:rPr>
      <w:shd w:val="clear" w:color="auto" w:fill="FFDFE0"/>
    </w:rPr>
  </w:style>
  <w:style w:type="character" w:customStyle="1" w:styleId="1ffe">
    <w:name w:val="Комментарий пользователя1"/>
    <w:link w:val="afff9"/>
    <w:rPr>
      <w:rFonts w:ascii="Arial" w:hAnsi="Arial"/>
      <w:color w:val="353842"/>
      <w:sz w:val="24"/>
      <w:shd w:val="clear" w:color="auto" w:fill="FFDFE0"/>
    </w:rPr>
  </w:style>
  <w:style w:type="paragraph" w:customStyle="1" w:styleId="afffa">
    <w:name w:val="Текст ЭР (см. также)"/>
    <w:basedOn w:val="a"/>
    <w:next w:val="a"/>
    <w:link w:val="1fff"/>
    <w:pPr>
      <w:spacing w:before="200"/>
    </w:pPr>
    <w:rPr>
      <w:rFonts w:ascii="Arial" w:hAnsi="Arial"/>
      <w:sz w:val="20"/>
    </w:rPr>
  </w:style>
  <w:style w:type="character" w:customStyle="1" w:styleId="1fff">
    <w:name w:val="Текст ЭР (см. также)1"/>
    <w:link w:val="afffa"/>
    <w:rPr>
      <w:rFonts w:ascii="Arial" w:hAnsi="Arial"/>
      <w:sz w:val="20"/>
    </w:rPr>
  </w:style>
  <w:style w:type="paragraph" w:customStyle="1" w:styleId="afffb">
    <w:name w:val="Оглавление"/>
    <w:basedOn w:val="a5"/>
    <w:next w:val="a"/>
    <w:link w:val="1fff0"/>
    <w:pPr>
      <w:ind w:left="140"/>
    </w:pPr>
  </w:style>
  <w:style w:type="character" w:customStyle="1" w:styleId="1fff0">
    <w:name w:val="Оглавление1"/>
    <w:link w:val="afffb"/>
    <w:rPr>
      <w:rFonts w:ascii="Courier New" w:hAnsi="Courier New"/>
      <w:sz w:val="24"/>
    </w:rPr>
  </w:style>
  <w:style w:type="paragraph" w:customStyle="1" w:styleId="afffc">
    <w:name w:val="Необходимые документы"/>
    <w:basedOn w:val="af0"/>
    <w:next w:val="a"/>
    <w:link w:val="1fff1"/>
    <w:pPr>
      <w:ind w:left="0" w:firstLine="118"/>
    </w:pPr>
  </w:style>
  <w:style w:type="character" w:customStyle="1" w:styleId="1fff1">
    <w:name w:val="Необходимые документы1"/>
    <w:link w:val="afffc"/>
    <w:rPr>
      <w:rFonts w:ascii="Arial" w:hAnsi="Arial"/>
      <w:sz w:val="24"/>
      <w:shd w:val="clear" w:color="auto" w:fill="F5F3DA"/>
    </w:rPr>
  </w:style>
  <w:style w:type="paragraph" w:customStyle="1" w:styleId="afffd">
    <w:name w:val="Интерактивный заголовок"/>
    <w:basedOn w:val="19"/>
    <w:next w:val="a"/>
    <w:link w:val="1fff2"/>
    <w:rPr>
      <w:u w:val="single"/>
    </w:rPr>
  </w:style>
  <w:style w:type="character" w:customStyle="1" w:styleId="1fff2">
    <w:name w:val="Интерактивный заголовок1"/>
    <w:link w:val="afffd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e">
    <w:name w:val="Не вступил в силу"/>
    <w:link w:val="1fff3"/>
    <w:rPr>
      <w:color w:val="000000"/>
      <w:shd w:val="clear" w:color="auto" w:fill="D8EDE8"/>
    </w:rPr>
  </w:style>
  <w:style w:type="character" w:customStyle="1" w:styleId="1fff3">
    <w:name w:val="Не вступил в силу1"/>
    <w:link w:val="afffe"/>
    <w:rPr>
      <w:color w:val="000000"/>
      <w:shd w:val="clear" w:color="auto" w:fill="D8EDE8"/>
    </w:rPr>
  </w:style>
  <w:style w:type="paragraph" w:customStyle="1" w:styleId="affff">
    <w:name w:val="Текст в таблице"/>
    <w:basedOn w:val="afa"/>
    <w:next w:val="a"/>
    <w:link w:val="1fff4"/>
    <w:pPr>
      <w:ind w:firstLine="500"/>
    </w:pPr>
  </w:style>
  <w:style w:type="character" w:customStyle="1" w:styleId="1fff4">
    <w:name w:val="Текст в таблице1"/>
    <w:link w:val="affff"/>
    <w:rPr>
      <w:rFonts w:ascii="Arial" w:hAnsi="Arial"/>
      <w:sz w:val="24"/>
    </w:rPr>
  </w:style>
  <w:style w:type="paragraph" w:customStyle="1" w:styleId="affff0">
    <w:name w:val="Куда обратиться?"/>
    <w:basedOn w:val="af0"/>
    <w:next w:val="a"/>
    <w:link w:val="1fff5"/>
  </w:style>
  <w:style w:type="character" w:customStyle="1" w:styleId="1fff5">
    <w:name w:val="Куда обратиться?1"/>
    <w:link w:val="affff0"/>
    <w:rPr>
      <w:rFonts w:ascii="Arial" w:hAnsi="Arial"/>
      <w:sz w:val="24"/>
      <w:shd w:val="clear" w:color="auto" w:fill="F5F3DA"/>
    </w:rPr>
  </w:style>
  <w:style w:type="paragraph" w:styleId="8">
    <w:name w:val="toc 8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customStyle="1" w:styleId="affff1">
    <w:name w:val="Сравнение редакций"/>
    <w:link w:val="1fff6"/>
    <w:rPr>
      <w:color w:val="26282F"/>
    </w:rPr>
  </w:style>
  <w:style w:type="character" w:customStyle="1" w:styleId="1fff6">
    <w:name w:val="Сравнение редакций1"/>
    <w:link w:val="affff1"/>
    <w:rPr>
      <w:color w:val="26282F"/>
    </w:rPr>
  </w:style>
  <w:style w:type="paragraph" w:customStyle="1" w:styleId="af4">
    <w:name w:val="Заголовок ЭР (левое окно)"/>
    <w:basedOn w:val="a"/>
    <w:next w:val="a"/>
    <w:link w:val="1fff7"/>
    <w:pPr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1fff7">
    <w:name w:val="Заголовок ЭР (левое окно)1"/>
    <w:link w:val="af4"/>
    <w:rPr>
      <w:rFonts w:ascii="Arial" w:hAnsi="Arial"/>
      <w:b/>
      <w:color w:val="26282F"/>
      <w:sz w:val="26"/>
    </w:rPr>
  </w:style>
  <w:style w:type="paragraph" w:customStyle="1" w:styleId="-11">
    <w:name w:val="Цветной список - Акцент 11"/>
    <w:aliases w:val="ПАРАГРАФ"/>
    <w:basedOn w:val="a"/>
    <w:link w:val="-111"/>
    <w:uiPriority w:val="99"/>
    <w:qFormat/>
    <w:pPr>
      <w:widowControl/>
      <w:ind w:left="720" w:firstLine="709"/>
      <w:contextualSpacing/>
      <w:jc w:val="both"/>
    </w:pPr>
  </w:style>
  <w:style w:type="character" w:customStyle="1" w:styleId="-111">
    <w:name w:val="Цветной список - Акцент 111"/>
    <w:link w:val="-11"/>
    <w:rPr>
      <w:rFonts w:ascii="Calibri" w:hAnsi="Calibri"/>
      <w:sz w:val="22"/>
    </w:rPr>
  </w:style>
  <w:style w:type="paragraph" w:customStyle="1" w:styleId="affff2">
    <w:name w:val="Подзаголовок для информации об изменениях"/>
    <w:basedOn w:val="aff6"/>
    <w:next w:val="a"/>
    <w:link w:val="1fff8"/>
    <w:rPr>
      <w:b/>
    </w:rPr>
  </w:style>
  <w:style w:type="character" w:customStyle="1" w:styleId="1fff8">
    <w:name w:val="Подзаголовок для информации об изменениях1"/>
    <w:link w:val="affff2"/>
    <w:rPr>
      <w:rFonts w:ascii="Arial" w:hAnsi="Arial"/>
      <w:b/>
      <w:color w:val="353842"/>
      <w:sz w:val="18"/>
    </w:rPr>
  </w:style>
  <w:style w:type="paragraph" w:customStyle="1" w:styleId="affff3">
    <w:name w:val="Ссылка на утративший силу документ"/>
    <w:link w:val="1fff9"/>
    <w:rPr>
      <w:color w:val="749232"/>
    </w:rPr>
  </w:style>
  <w:style w:type="character" w:customStyle="1" w:styleId="1fff9">
    <w:name w:val="Ссылка на утративший силу документ1"/>
    <w:link w:val="affff3"/>
    <w:rPr>
      <w:color w:val="749232"/>
    </w:rPr>
  </w:style>
  <w:style w:type="paragraph" w:customStyle="1" w:styleId="afa">
    <w:name w:val="Нормальный (таблица)"/>
    <w:basedOn w:val="a"/>
    <w:next w:val="a"/>
    <w:link w:val="1fffa"/>
    <w:pPr>
      <w:jc w:val="both"/>
    </w:pPr>
    <w:rPr>
      <w:rFonts w:ascii="Arial" w:hAnsi="Arial"/>
      <w:sz w:val="24"/>
    </w:rPr>
  </w:style>
  <w:style w:type="character" w:customStyle="1" w:styleId="1fffa">
    <w:name w:val="Нормальный (таблица)1"/>
    <w:link w:val="afa"/>
    <w:rPr>
      <w:rFonts w:ascii="Arial" w:hAnsi="Arial"/>
      <w:sz w:val="24"/>
    </w:rPr>
  </w:style>
  <w:style w:type="paragraph" w:customStyle="1" w:styleId="affff4">
    <w:name w:val="Заголовок чужого сообщения"/>
    <w:link w:val="1fffb"/>
    <w:rPr>
      <w:b/>
      <w:color w:val="FF0000"/>
    </w:rPr>
  </w:style>
  <w:style w:type="character" w:customStyle="1" w:styleId="1fffb">
    <w:name w:val="Заголовок чужого сообщения1"/>
    <w:link w:val="affff4"/>
    <w:rPr>
      <w:b/>
      <w:color w:val="FF0000"/>
    </w:rPr>
  </w:style>
  <w:style w:type="paragraph" w:styleId="51">
    <w:name w:val="toc 5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customStyle="1" w:styleId="affff5">
    <w:name w:val="Моноширинный"/>
    <w:basedOn w:val="a"/>
    <w:next w:val="a"/>
    <w:link w:val="1fffc"/>
    <w:rPr>
      <w:rFonts w:ascii="Courier New" w:hAnsi="Courier New"/>
      <w:sz w:val="24"/>
    </w:rPr>
  </w:style>
  <w:style w:type="character" w:customStyle="1" w:styleId="1fffc">
    <w:name w:val="Моноширинный1"/>
    <w:link w:val="affff5"/>
    <w:rPr>
      <w:rFonts w:ascii="Courier New" w:hAnsi="Courier New"/>
      <w:sz w:val="24"/>
    </w:rPr>
  </w:style>
  <w:style w:type="paragraph" w:customStyle="1" w:styleId="affff6">
    <w:name w:val="Цветовое выделение"/>
    <w:link w:val="1fffd"/>
    <w:rPr>
      <w:b/>
      <w:color w:val="26282F"/>
    </w:rPr>
  </w:style>
  <w:style w:type="character" w:customStyle="1" w:styleId="1fffd">
    <w:name w:val="Цветовое выделение1"/>
    <w:link w:val="affff6"/>
    <w:rPr>
      <w:b/>
      <w:color w:val="26282F"/>
    </w:rPr>
  </w:style>
  <w:style w:type="paragraph" w:customStyle="1" w:styleId="affff7">
    <w:name w:val="Сравнение редакций. Добавленный фрагмент"/>
    <w:link w:val="1fffe"/>
    <w:rPr>
      <w:color w:val="000000"/>
      <w:shd w:val="clear" w:color="auto" w:fill="C1D7FF"/>
    </w:rPr>
  </w:style>
  <w:style w:type="character" w:customStyle="1" w:styleId="1fffe">
    <w:name w:val="Сравнение редакций. Добавленный фрагмент1"/>
    <w:link w:val="affff7"/>
    <w:rPr>
      <w:color w:val="000000"/>
      <w:shd w:val="clear" w:color="auto" w:fill="C1D7FF"/>
    </w:rPr>
  </w:style>
  <w:style w:type="paragraph" w:styleId="affff8">
    <w:name w:val="footer"/>
    <w:basedOn w:val="a"/>
    <w:link w:val="affff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link w:val="affff8"/>
    <w:rPr>
      <w:sz w:val="22"/>
    </w:rPr>
  </w:style>
  <w:style w:type="paragraph" w:customStyle="1" w:styleId="affffa">
    <w:name w:val="Заголовок своего сообщения"/>
    <w:link w:val="1ffff"/>
    <w:rPr>
      <w:color w:val="000000"/>
    </w:rPr>
  </w:style>
  <w:style w:type="character" w:customStyle="1" w:styleId="1ffff">
    <w:name w:val="Заголовок своего сообщения1"/>
    <w:link w:val="affffa"/>
  </w:style>
  <w:style w:type="paragraph" w:customStyle="1" w:styleId="affffb">
    <w:name w:val="Активная гипертекстовая ссылка"/>
    <w:link w:val="1ffff0"/>
    <w:rPr>
      <w:color w:val="106BBE"/>
      <w:u w:val="single"/>
    </w:rPr>
  </w:style>
  <w:style w:type="character" w:customStyle="1" w:styleId="1ffff0">
    <w:name w:val="Активная гипертекстовая ссылка1"/>
    <w:link w:val="affffb"/>
    <w:rPr>
      <w:color w:val="106BBE"/>
      <w:u w:val="single"/>
    </w:rPr>
  </w:style>
  <w:style w:type="paragraph" w:customStyle="1" w:styleId="1ffff1">
    <w:name w:val="Знак сноски1"/>
    <w:link w:val="affffc"/>
    <w:rPr>
      <w:color w:val="000000"/>
      <w:vertAlign w:val="superscript"/>
    </w:rPr>
  </w:style>
  <w:style w:type="character" w:styleId="affffc">
    <w:name w:val="footnote reference"/>
    <w:link w:val="1ffff1"/>
    <w:rPr>
      <w:vertAlign w:val="superscript"/>
    </w:rPr>
  </w:style>
  <w:style w:type="paragraph" w:customStyle="1" w:styleId="affffd">
    <w:name w:val="Заголовок группы контролов"/>
    <w:basedOn w:val="a"/>
    <w:next w:val="a"/>
    <w:link w:val="1ffff2"/>
    <w:pPr>
      <w:ind w:firstLine="720"/>
      <w:jc w:val="both"/>
    </w:pPr>
    <w:rPr>
      <w:rFonts w:ascii="Arial" w:hAnsi="Arial"/>
      <w:b/>
      <w:sz w:val="24"/>
    </w:rPr>
  </w:style>
  <w:style w:type="character" w:customStyle="1" w:styleId="1ffff2">
    <w:name w:val="Заголовок группы контролов1"/>
    <w:link w:val="affffd"/>
    <w:rPr>
      <w:rFonts w:ascii="Arial" w:hAnsi="Arial"/>
      <w:b/>
      <w:color w:val="000000"/>
      <w:sz w:val="24"/>
    </w:rPr>
  </w:style>
  <w:style w:type="paragraph" w:customStyle="1" w:styleId="affffe">
    <w:name w:val="Внимание: криминал!!"/>
    <w:basedOn w:val="af0"/>
    <w:next w:val="a"/>
    <w:link w:val="1ffff3"/>
  </w:style>
  <w:style w:type="character" w:customStyle="1" w:styleId="1ffff3">
    <w:name w:val="Внимание: криминал!!1"/>
    <w:link w:val="affffe"/>
    <w:rPr>
      <w:rFonts w:ascii="Arial" w:hAnsi="Arial"/>
      <w:sz w:val="24"/>
      <w:shd w:val="clear" w:color="auto" w:fill="F5F3DA"/>
    </w:rPr>
  </w:style>
  <w:style w:type="paragraph" w:customStyle="1" w:styleId="afff0">
    <w:name w:val="Текст (лев. подпись)"/>
    <w:basedOn w:val="a"/>
    <w:next w:val="a"/>
    <w:link w:val="1ffff4"/>
    <w:rPr>
      <w:rFonts w:ascii="Arial" w:hAnsi="Arial"/>
      <w:sz w:val="24"/>
    </w:rPr>
  </w:style>
  <w:style w:type="character" w:customStyle="1" w:styleId="1ffff4">
    <w:name w:val="Текст (лев. подпись)1"/>
    <w:link w:val="afff0"/>
    <w:rPr>
      <w:rFonts w:ascii="Arial" w:hAnsi="Arial"/>
      <w:sz w:val="24"/>
    </w:rPr>
  </w:style>
  <w:style w:type="paragraph" w:styleId="afffff">
    <w:name w:val="Subtitle"/>
    <w:link w:val="afff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0">
    <w:name w:val="Подзаголовок Знак"/>
    <w:link w:val="afffff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1"/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afffff1">
    <w:name w:val="Примечание."/>
    <w:basedOn w:val="af0"/>
    <w:next w:val="a"/>
    <w:link w:val="1ffff5"/>
  </w:style>
  <w:style w:type="character" w:customStyle="1" w:styleId="1ffff5">
    <w:name w:val="Примечание.1"/>
    <w:link w:val="afffff1"/>
    <w:rPr>
      <w:rFonts w:ascii="Arial" w:hAnsi="Arial"/>
      <w:sz w:val="24"/>
      <w:shd w:val="clear" w:color="auto" w:fill="F5F3DA"/>
    </w:rPr>
  </w:style>
  <w:style w:type="paragraph" w:customStyle="1" w:styleId="toc10">
    <w:name w:val="toc 10"/>
    <w:link w:val="toc101"/>
    <w:uiPriority w:val="39"/>
    <w:pPr>
      <w:ind w:left="1800"/>
    </w:pPr>
    <w:rPr>
      <w:color w:val="000000"/>
    </w:rPr>
  </w:style>
  <w:style w:type="character" w:customStyle="1" w:styleId="toc101">
    <w:name w:val="toc 101"/>
    <w:link w:val="toc10"/>
  </w:style>
  <w:style w:type="paragraph" w:customStyle="1" w:styleId="afffff2">
    <w:name w:val="Название"/>
    <w:aliases w:val="Title"/>
    <w:basedOn w:val="a"/>
    <w:link w:val="afffff3"/>
    <w:uiPriority w:val="10"/>
    <w:qFormat/>
    <w:pPr>
      <w:widowControl/>
      <w:jc w:val="center"/>
    </w:pPr>
    <w:rPr>
      <w:rFonts w:ascii="Times New Roman" w:hAnsi="Times New Roman"/>
      <w:b/>
      <w:sz w:val="24"/>
    </w:rPr>
  </w:style>
  <w:style w:type="character" w:customStyle="1" w:styleId="afffff3">
    <w:name w:val="Заголовок Знак"/>
    <w:link w:val="afffff2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Arial" w:hAnsi="Arial"/>
      <w:b/>
      <w:color w:val="26282F"/>
      <w:sz w:val="24"/>
    </w:rPr>
  </w:style>
  <w:style w:type="character" w:customStyle="1" w:styleId="20">
    <w:name w:val="Заголовок 2 Знак"/>
    <w:link w:val="2"/>
    <w:rPr>
      <w:rFonts w:ascii="Calibri" w:hAnsi="Calibri"/>
      <w:color w:val="FFFFFF"/>
      <w:sz w:val="28"/>
    </w:rPr>
  </w:style>
  <w:style w:type="paragraph" w:customStyle="1" w:styleId="Normal1">
    <w:name w:val="Normal1"/>
    <w:link w:val="Normal11"/>
    <w:rPr>
      <w:rFonts w:ascii="Times New Roman" w:hAnsi="Times New Roman"/>
      <w:color w:val="000000"/>
      <w:sz w:val="24"/>
    </w:rPr>
  </w:style>
  <w:style w:type="character" w:customStyle="1" w:styleId="Normal11">
    <w:name w:val="Normal11"/>
    <w:link w:val="Normal1"/>
    <w:rPr>
      <w:rFonts w:ascii="Times New Roman" w:hAnsi="Times New Roman"/>
      <w:sz w:val="24"/>
    </w:rPr>
  </w:style>
  <w:style w:type="table" w:styleId="afffff4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5">
    <w:name w:val="Revision"/>
    <w:hidden/>
    <w:uiPriority w:val="99"/>
    <w:semiHidden/>
    <w:rsid w:val="009B2E1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8B543EB26E20A2DA43564574D74C0A17F234ABF4F1DFE258FDE549BCB083C8B156D82899566D0B963C49CB3DA3A0ED85962C75EDE1B34Df9e5O" TargetMode="External"/><Relationship Id="rId18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26" Type="http://schemas.openxmlformats.org/officeDocument/2006/relationships/hyperlink" Target="consultantplus://offline/ref=398B543EB26E20A2DA43564574D74C0A17F234ABF4F1DFE258FDE549BCB083C8B156D82899566808943C49CB3DA3A0ED85962C75EDE1B34Df9e5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98B543EB26E20A2DA43564574D74C0A17F234ABF4F1DFE258FDE549BCB083C8B156D82899566B08923C49CB3DA3A0ED85962C75EDE1B34Df9e5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17" Type="http://schemas.openxmlformats.org/officeDocument/2006/relationships/hyperlink" Target="consultantplus://offline/ref=398B543EB26E20A2DA43564574D74C0A17F234ABF4F1DFE258FDE549BCB083C8B156D82899566B08923C49CB3DA3A0ED85962C75EDE1B34Df9e5O" TargetMode="External"/><Relationship Id="rId25" Type="http://schemas.openxmlformats.org/officeDocument/2006/relationships/hyperlink" Target="consultantplus://offline/ref=398B543EB26E20A2DA43564574D74C0A17F234ABF4F1DFE258FDE549BCB083C8B156D82899566D08903C49CB3DA3A0ED85962C75EDE1B34Df9e5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20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29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32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8B543EB26E20A2DA43564574D74C0A17F234ABF4F1DFE258FDE549BCB083C8B156D82899566B08923C49CB3DA3A0ED85962C75EDE1B34Df9e5O" TargetMode="External"/><Relationship Id="rId23" Type="http://schemas.openxmlformats.org/officeDocument/2006/relationships/hyperlink" Target="consultantplus://offline/ref=398B543EB26E20A2DA43564574D74C0A17F234ABF4F1DFE258FDE549BCB083C8B156D82899566D08903C49CB3DA3A0ED85962C75EDE1B34Df9e5O" TargetMode="External"/><Relationship Id="rId28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98B543EB26E20A2DA43564574D74C0A17F234ABF4F1DFE258FDE549BCB083C8B156D82899566B08923C49CB3DA3A0ED85962C75EDE1B34Df9e5O" TargetMode="External"/><Relationship Id="rId31" Type="http://schemas.openxmlformats.org/officeDocument/2006/relationships/hyperlink" Target="consultantplus://offline/ref=398B543EB26E20A2DA43564574D74C0A17F234ABF4F1DFE258FDE549BCB083C8B156D82899566B08923C49CB3DA3A0ED85962C75EDE1B34Df9e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A054E6A53112F0AE2009AF0E544F8B28A53B7C8075BC7D59A1B319BA8B7B2E505C2E7E53E692C40602B0F39D2DA95CB7C692B7C123163H5pDI" TargetMode="External"/><Relationship Id="rId14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22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27" Type="http://schemas.openxmlformats.org/officeDocument/2006/relationships/hyperlink" Target="consultantplus://offline/ref=398B543EB26E20A2DA43564574D74C0A17F234ABF4F1DFE258FDE549BCB083C8B156D82899566B0B943C49CB3DA3A0ED85962C75EDE1B34Df9e5O" TargetMode="External"/><Relationship Id="rId30" Type="http://schemas.openxmlformats.org/officeDocument/2006/relationships/hyperlink" Target="consultantplus://offline/ref=398B543EB26E20A2DA43564574D74C0A17F234ABF4F1DFE258FDE549BCB083C8B156D8289956680B923C49CB3DA3A0ED85962C75EDE1B34Df9e5O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7DDE-64D0-4281-B798-1EA08B1F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Links>
    <vt:vector size="6" baseType="variant"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consultantplus://offline/ref=79BA054E6A53112F0AE2009AF0E544F8B28A53B7C8075BC7D59A1B319BA8B7B2E505C2E7E53E692C40602B0F39D2DA95CB7C692B7C123163H5pDI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Анна Игоревна</dc:creator>
  <cp:keywords/>
  <dc:description/>
  <cp:lastModifiedBy>Иван Иванов</cp:lastModifiedBy>
  <cp:revision>2</cp:revision>
  <cp:lastPrinted>2021-01-22T07:32:00Z</cp:lastPrinted>
  <dcterms:created xsi:type="dcterms:W3CDTF">2022-11-22T06:20:00Z</dcterms:created>
  <dcterms:modified xsi:type="dcterms:W3CDTF">2022-11-22T06:20:00Z</dcterms:modified>
</cp:coreProperties>
</file>