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2678"/>
        <w:gridCol w:w="3399"/>
        <w:gridCol w:w="2036"/>
      </w:tblGrid>
      <w:tr w:rsidR="00856CD7" w:rsidRPr="0055528D" w14:paraId="76FE2944" w14:textId="77777777" w:rsidTr="00CF7CAD">
        <w:tc>
          <w:tcPr>
            <w:tcW w:w="8113" w:type="dxa"/>
            <w:gridSpan w:val="3"/>
          </w:tcPr>
          <w:p w14:paraId="7D13ADC4" w14:textId="77777777" w:rsidR="00856CD7" w:rsidRPr="0055528D" w:rsidRDefault="004A453B" w:rsidP="00EC2AB7">
            <w:pPr>
              <w:spacing w:before="120"/>
              <w:ind w:right="23"/>
              <w:jc w:val="center"/>
              <w:rPr>
                <w:szCs w:val="28"/>
              </w:rPr>
            </w:pPr>
            <w:r w:rsidRPr="0055528D">
              <w:rPr>
                <w:noProof/>
                <w:sz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C079409" wp14:editId="59C6EF2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0" b="0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id="Line 7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97045" w:rsidRPr="0055528D">
              <w:rPr>
                <w:noProof/>
                <w:lang w:eastAsia="ru-RU"/>
              </w:rPr>
              <w:drawing>
                <wp:inline distT="0" distB="0" distL="0" distR="0" wp14:anchorId="3FD20C8D" wp14:editId="78386572">
                  <wp:extent cx="469265" cy="55689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CD7" w:rsidRPr="0055528D" w14:paraId="0D1EF091" w14:textId="77777777" w:rsidTr="00CF7CAD">
        <w:trPr>
          <w:trHeight w:val="765"/>
        </w:trPr>
        <w:tc>
          <w:tcPr>
            <w:tcW w:w="8113" w:type="dxa"/>
            <w:gridSpan w:val="3"/>
          </w:tcPr>
          <w:p w14:paraId="0F8219A8" w14:textId="77777777" w:rsidR="00856CD7" w:rsidRPr="0055528D" w:rsidRDefault="00856CD7" w:rsidP="00EC2AB7">
            <w:pPr>
              <w:spacing w:before="120"/>
              <w:ind w:right="23"/>
              <w:jc w:val="center"/>
              <w:rPr>
                <w:szCs w:val="28"/>
              </w:rPr>
            </w:pPr>
            <w:r w:rsidRPr="0055528D">
              <w:rPr>
                <w:b/>
                <w:caps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856CD7" w:rsidRPr="0055528D" w14:paraId="463AFD29" w14:textId="77777777" w:rsidTr="00CF7CAD">
        <w:trPr>
          <w:trHeight w:val="517"/>
        </w:trPr>
        <w:tc>
          <w:tcPr>
            <w:tcW w:w="8113" w:type="dxa"/>
            <w:gridSpan w:val="3"/>
          </w:tcPr>
          <w:p w14:paraId="76FF966E" w14:textId="77777777" w:rsidR="00856CD7" w:rsidRPr="0055528D" w:rsidRDefault="00856CD7" w:rsidP="00EC2AB7">
            <w:pPr>
              <w:spacing w:before="120"/>
              <w:ind w:right="23"/>
              <w:jc w:val="center"/>
              <w:rPr>
                <w:b/>
                <w:caps/>
                <w:szCs w:val="28"/>
              </w:rPr>
            </w:pPr>
            <w:r w:rsidRPr="0055528D">
              <w:rPr>
                <w:b/>
                <w:caps/>
                <w:szCs w:val="28"/>
              </w:rPr>
              <w:t>(Минкомсвязь России)</w:t>
            </w:r>
          </w:p>
        </w:tc>
      </w:tr>
      <w:tr w:rsidR="00856CD7" w:rsidRPr="0055528D" w14:paraId="372D6559" w14:textId="77777777" w:rsidTr="00CF7CAD">
        <w:trPr>
          <w:trHeight w:val="765"/>
        </w:trPr>
        <w:tc>
          <w:tcPr>
            <w:tcW w:w="8113" w:type="dxa"/>
            <w:gridSpan w:val="3"/>
            <w:vAlign w:val="center"/>
          </w:tcPr>
          <w:p w14:paraId="600EE9D4" w14:textId="77777777" w:rsidR="00856CD7" w:rsidRPr="0055528D" w:rsidRDefault="00856CD7" w:rsidP="00EC2AB7">
            <w:pPr>
              <w:spacing w:before="120"/>
              <w:ind w:right="23"/>
              <w:jc w:val="center"/>
              <w:rPr>
                <w:szCs w:val="28"/>
              </w:rPr>
            </w:pPr>
            <w:r w:rsidRPr="0055528D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B30F5A" w:rsidRPr="0055528D" w14:paraId="664DDF6E" w14:textId="77777777" w:rsidTr="00CF7CAD">
        <w:trPr>
          <w:trHeight w:val="765"/>
        </w:trPr>
        <w:tc>
          <w:tcPr>
            <w:tcW w:w="2678" w:type="dxa"/>
            <w:tcBorders>
              <w:bottom w:val="single" w:sz="4" w:space="0" w:color="auto"/>
            </w:tcBorders>
          </w:tcPr>
          <w:p w14:paraId="6395E06C" w14:textId="77777777" w:rsidR="00856CD7" w:rsidRPr="0055528D" w:rsidRDefault="00856CD7" w:rsidP="00EC2AB7">
            <w:pPr>
              <w:spacing w:before="120"/>
              <w:ind w:right="23"/>
              <w:jc w:val="both"/>
              <w:rPr>
                <w:szCs w:val="28"/>
              </w:rPr>
            </w:pPr>
          </w:p>
        </w:tc>
        <w:tc>
          <w:tcPr>
            <w:tcW w:w="3399" w:type="dxa"/>
            <w:vAlign w:val="bottom"/>
          </w:tcPr>
          <w:p w14:paraId="07CF67F4" w14:textId="77777777" w:rsidR="00856CD7" w:rsidRPr="0055528D" w:rsidRDefault="00856CD7" w:rsidP="00EC2AB7">
            <w:pPr>
              <w:spacing w:before="120"/>
              <w:ind w:right="23"/>
              <w:jc w:val="right"/>
              <w:rPr>
                <w:szCs w:val="28"/>
              </w:rPr>
            </w:pPr>
            <w:r w:rsidRPr="0055528D">
              <w:rPr>
                <w:szCs w:val="28"/>
              </w:rPr>
              <w:t>№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3AD3B184" w14:textId="77777777" w:rsidR="00856CD7" w:rsidRPr="0055528D" w:rsidRDefault="00856CD7" w:rsidP="00EC2AB7">
            <w:pPr>
              <w:spacing w:before="120"/>
              <w:ind w:right="23"/>
              <w:jc w:val="both"/>
              <w:rPr>
                <w:szCs w:val="28"/>
              </w:rPr>
            </w:pPr>
          </w:p>
        </w:tc>
      </w:tr>
      <w:tr w:rsidR="00856CD7" w:rsidRPr="0055528D" w14:paraId="04631DAE" w14:textId="77777777" w:rsidTr="00CF7CAD">
        <w:trPr>
          <w:trHeight w:val="493"/>
        </w:trPr>
        <w:tc>
          <w:tcPr>
            <w:tcW w:w="8113" w:type="dxa"/>
            <w:gridSpan w:val="3"/>
            <w:vAlign w:val="bottom"/>
          </w:tcPr>
          <w:p w14:paraId="54816DEE" w14:textId="77777777" w:rsidR="00856CD7" w:rsidRPr="0055528D" w:rsidRDefault="00856CD7" w:rsidP="00EC2AB7">
            <w:pPr>
              <w:spacing w:before="120"/>
              <w:ind w:right="23"/>
              <w:jc w:val="center"/>
              <w:rPr>
                <w:szCs w:val="28"/>
              </w:rPr>
            </w:pPr>
            <w:r w:rsidRPr="0055528D">
              <w:rPr>
                <w:szCs w:val="28"/>
              </w:rPr>
              <w:t>Москва</w:t>
            </w:r>
          </w:p>
        </w:tc>
      </w:tr>
    </w:tbl>
    <w:p w14:paraId="557BCCD6" w14:textId="77777777" w:rsidR="00133427" w:rsidRDefault="00133427" w:rsidP="00DE6ED8">
      <w:pPr>
        <w:pStyle w:val="aff8"/>
        <w:rPr>
          <w:rFonts w:cs="Times New Roman"/>
        </w:rPr>
      </w:pPr>
    </w:p>
    <w:p w14:paraId="096E0137" w14:textId="13766D2C" w:rsidR="00133427" w:rsidRPr="00133427" w:rsidRDefault="00133427" w:rsidP="00133427">
      <w:pPr>
        <w:pStyle w:val="aff8"/>
        <w:jc w:val="center"/>
        <w:rPr>
          <w:rFonts w:cs="Times New Roman"/>
          <w:b/>
        </w:rPr>
      </w:pPr>
      <w:r w:rsidRPr="00133427">
        <w:rPr>
          <w:rFonts w:cs="Times New Roman"/>
          <w:b/>
        </w:rPr>
        <w:t>«Об утверждении п</w:t>
      </w:r>
      <w:r w:rsidRPr="00133427">
        <w:rPr>
          <w:rFonts w:cs="Times New Roman"/>
          <w:b/>
        </w:rPr>
        <w:t>равил подготовки заключений об оценке мероприятий по информатизации и проектов планов информатизации федеральных органов исполнительной власти и</w:t>
      </w:r>
      <w:r>
        <w:rPr>
          <w:rFonts w:cs="Times New Roman"/>
          <w:b/>
        </w:rPr>
        <w:t> </w:t>
      </w:r>
      <w:r w:rsidRPr="00133427">
        <w:rPr>
          <w:rFonts w:cs="Times New Roman"/>
          <w:b/>
        </w:rPr>
        <w:t>органов управления государственными внебюджетными фондами</w:t>
      </w:r>
      <w:r w:rsidRPr="00133427">
        <w:rPr>
          <w:rFonts w:cs="Times New Roman"/>
          <w:b/>
        </w:rPr>
        <w:t>»</w:t>
      </w:r>
    </w:p>
    <w:p w14:paraId="5C315BCB" w14:textId="77777777" w:rsidR="00133427" w:rsidRDefault="00133427" w:rsidP="00133427">
      <w:pPr>
        <w:pStyle w:val="aff8"/>
        <w:rPr>
          <w:rFonts w:cs="Times New Roman"/>
        </w:rPr>
      </w:pPr>
    </w:p>
    <w:p w14:paraId="697643FF" w14:textId="5030778D" w:rsidR="00086CA2" w:rsidRPr="0055528D" w:rsidRDefault="00086CA2" w:rsidP="00133427">
      <w:pPr>
        <w:pStyle w:val="aff8"/>
        <w:rPr>
          <w:rFonts w:cs="Times New Roman"/>
        </w:rPr>
      </w:pPr>
      <w:r w:rsidRPr="0055528D">
        <w:rPr>
          <w:rFonts w:cs="Times New Roman"/>
        </w:rPr>
        <w:t xml:space="preserve">В соответствии с абзацем </w:t>
      </w:r>
      <w:r w:rsidR="008C24CF" w:rsidRPr="0055528D">
        <w:rPr>
          <w:rFonts w:cs="Times New Roman"/>
        </w:rPr>
        <w:t>третьим</w:t>
      </w:r>
      <w:r w:rsidRPr="0055528D">
        <w:rPr>
          <w:rFonts w:cs="Times New Roman"/>
        </w:rPr>
        <w:t xml:space="preserve"> </w:t>
      </w:r>
      <w:r w:rsidR="008C24CF" w:rsidRPr="0055528D">
        <w:rPr>
          <w:rFonts w:cs="Times New Roman"/>
        </w:rPr>
        <w:t>пункта 2 постановления Правительства Российской Федерации</w:t>
      </w:r>
      <w:r w:rsidR="00467CEB">
        <w:rPr>
          <w:rFonts w:cs="Times New Roman"/>
        </w:rPr>
        <w:t xml:space="preserve"> от</w:t>
      </w:r>
      <w:r w:rsidR="008C24CF" w:rsidRPr="0055528D">
        <w:rPr>
          <w:rFonts w:cs="Times New Roman"/>
        </w:rPr>
        <w:t xml:space="preserve"> </w:t>
      </w:r>
      <w:r w:rsidR="00467CEB" w:rsidRPr="0002610A">
        <w:t xml:space="preserve">5 мая 2016 г. № 392 </w:t>
      </w:r>
      <w:r w:rsidR="008C24CF" w:rsidRPr="0055528D">
        <w:rPr>
          <w:rFonts w:cs="Times New Roman"/>
        </w:rPr>
        <w:t>«О приоритетных направлениях использования и развития информационно-коммуникационных технологий в деятельности государственных органов и о внесении изменений в некоторые акты Правительства Российской Федерации» (</w:t>
      </w:r>
      <w:r w:rsidR="00467CEB" w:rsidRPr="00467CEB">
        <w:rPr>
          <w:rFonts w:cs="Times New Roman"/>
        </w:rPr>
        <w:t>Собрание законодательства Российской Федерации, 2016, № 20, ст. 2832</w:t>
      </w:r>
      <w:r w:rsidR="008C24CF" w:rsidRPr="0055528D">
        <w:rPr>
          <w:rFonts w:cs="Times New Roman"/>
        </w:rPr>
        <w:t>) приказываю</w:t>
      </w:r>
      <w:r w:rsidRPr="0055528D">
        <w:rPr>
          <w:rFonts w:cs="Times New Roman"/>
        </w:rPr>
        <w:t>:</w:t>
      </w:r>
    </w:p>
    <w:p w14:paraId="791B78C8" w14:textId="77777777" w:rsidR="00086CA2" w:rsidRPr="0055528D" w:rsidRDefault="00086CA2" w:rsidP="00133427">
      <w:pPr>
        <w:pStyle w:val="aff8"/>
        <w:rPr>
          <w:rFonts w:cs="Times New Roman"/>
        </w:rPr>
      </w:pPr>
      <w:r w:rsidRPr="0055528D">
        <w:rPr>
          <w:rFonts w:cs="Times New Roman"/>
        </w:rPr>
        <w:t xml:space="preserve">1. </w:t>
      </w:r>
      <w:r w:rsidR="00B13131" w:rsidRPr="0055528D">
        <w:rPr>
          <w:rFonts w:cs="Times New Roman"/>
        </w:rPr>
        <w:t xml:space="preserve">Утвердить прилагаемые </w:t>
      </w:r>
      <w:r w:rsidR="00843F2B" w:rsidRPr="0055528D">
        <w:rPr>
          <w:rFonts w:cs="Times New Roman"/>
        </w:rPr>
        <w:t>Правила подготовки заключений об оценке мероприятий по информатизации и проектов планов информатизации федеральных органов исполнительной власти и органов управления государственными внебюджетными фондами</w:t>
      </w:r>
      <w:r w:rsidR="00A25549" w:rsidRPr="0055528D">
        <w:rPr>
          <w:rFonts w:cs="Times New Roman"/>
        </w:rPr>
        <w:t>.</w:t>
      </w:r>
    </w:p>
    <w:p w14:paraId="2DF5871F" w14:textId="76486C9C" w:rsidR="00086CA2" w:rsidRPr="0055528D" w:rsidRDefault="00086CA2" w:rsidP="00133427">
      <w:pPr>
        <w:pStyle w:val="aff8"/>
        <w:rPr>
          <w:rFonts w:cs="Times New Roman"/>
        </w:rPr>
      </w:pPr>
      <w:r w:rsidRPr="0055528D">
        <w:rPr>
          <w:rFonts w:cs="Times New Roman"/>
        </w:rPr>
        <w:t xml:space="preserve">2. </w:t>
      </w:r>
      <w:r w:rsidR="00B411BD" w:rsidRPr="0055528D">
        <w:rPr>
          <w:rFonts w:cs="Times New Roman"/>
        </w:rPr>
        <w:t xml:space="preserve">Признать утратившим силу Приказ Министерства связи и массовых коммуникаций Российской Федерации от </w:t>
      </w:r>
      <w:r w:rsidR="00344DCF">
        <w:rPr>
          <w:rFonts w:cs="Times New Roman"/>
        </w:rPr>
        <w:t>22 марта</w:t>
      </w:r>
      <w:r w:rsidR="00B411BD" w:rsidRPr="0055528D">
        <w:rPr>
          <w:rFonts w:cs="Times New Roman"/>
        </w:rPr>
        <w:t xml:space="preserve"> 201</w:t>
      </w:r>
      <w:r w:rsidR="00344DCF">
        <w:rPr>
          <w:rFonts w:cs="Times New Roman"/>
        </w:rPr>
        <w:t>3</w:t>
      </w:r>
      <w:r w:rsidR="00B411BD" w:rsidRPr="0055528D">
        <w:rPr>
          <w:rFonts w:cs="Times New Roman"/>
        </w:rPr>
        <w:t xml:space="preserve"> г. № </w:t>
      </w:r>
      <w:r w:rsidR="00344DCF">
        <w:rPr>
          <w:rFonts w:cs="Times New Roman"/>
        </w:rPr>
        <w:t>57</w:t>
      </w:r>
      <w:r w:rsidR="00B411BD" w:rsidRPr="0055528D">
        <w:rPr>
          <w:rFonts w:cs="Times New Roman"/>
        </w:rPr>
        <w:t xml:space="preserve"> «</w:t>
      </w:r>
      <w:r w:rsidR="00344DCF" w:rsidRPr="00344DCF">
        <w:rPr>
          <w:rFonts w:cs="Times New Roman"/>
        </w:rPr>
        <w:t>Об утверждении методики подготовки заключений об оценке документов, используемых в рамках планирования, создания и использования информационно-коммуникационных технологий в деятельности государственных органов, включая форму сводного заключения на предварительные проекты планов информатизации государственных органов</w:t>
      </w:r>
      <w:r w:rsidR="00B411BD" w:rsidRPr="0055528D">
        <w:rPr>
          <w:rFonts w:cs="Times New Roman"/>
        </w:rPr>
        <w:t>».</w:t>
      </w:r>
    </w:p>
    <w:p w14:paraId="3F4D6A7B" w14:textId="77777777" w:rsidR="00086CA2" w:rsidRDefault="00086CA2" w:rsidP="001334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146EE5A" w14:textId="77777777" w:rsidR="00133427" w:rsidRDefault="00133427" w:rsidP="001334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932C378" w14:textId="77777777" w:rsidR="00133427" w:rsidRPr="0055528D" w:rsidRDefault="00133427" w:rsidP="001334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237088A" w14:textId="008FCAF1" w:rsidR="00D25FE3" w:rsidRPr="0055528D" w:rsidRDefault="00086CA2" w:rsidP="00133427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55528D">
        <w:rPr>
          <w:szCs w:val="28"/>
        </w:rPr>
        <w:t>Министр</w:t>
      </w:r>
      <w:r w:rsidRPr="0055528D">
        <w:rPr>
          <w:szCs w:val="28"/>
        </w:rPr>
        <w:tab/>
      </w:r>
      <w:r w:rsidRPr="0055528D">
        <w:rPr>
          <w:szCs w:val="28"/>
        </w:rPr>
        <w:tab/>
      </w:r>
      <w:r w:rsidRPr="0055528D">
        <w:rPr>
          <w:szCs w:val="28"/>
        </w:rPr>
        <w:tab/>
      </w:r>
      <w:r w:rsidRPr="0055528D">
        <w:rPr>
          <w:szCs w:val="28"/>
        </w:rPr>
        <w:tab/>
        <w:t xml:space="preserve">  </w:t>
      </w:r>
      <w:r w:rsidR="00133427">
        <w:rPr>
          <w:szCs w:val="28"/>
        </w:rPr>
        <w:t xml:space="preserve">                                                         </w:t>
      </w:r>
      <w:r w:rsidRPr="0055528D">
        <w:rPr>
          <w:szCs w:val="28"/>
        </w:rPr>
        <w:t xml:space="preserve">       Н.А. Никифоров</w:t>
      </w:r>
    </w:p>
    <w:p w14:paraId="544F7E35" w14:textId="77777777" w:rsidR="00701C98" w:rsidRPr="0055528D" w:rsidRDefault="00701C98" w:rsidP="006A7D57">
      <w:pPr>
        <w:spacing w:after="0"/>
        <w:ind w:firstLine="0"/>
        <w:sectPr w:rsidR="00701C98" w:rsidRPr="0055528D" w:rsidSect="00133427"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1906" w:h="16838"/>
          <w:pgMar w:top="1134" w:right="566" w:bottom="1134" w:left="1134" w:header="709" w:footer="709" w:gutter="0"/>
          <w:pgNumType w:start="1"/>
          <w:cols w:space="720"/>
          <w:titlePg/>
          <w:docGrid w:linePitch="381"/>
        </w:sectPr>
      </w:pPr>
    </w:p>
    <w:p w14:paraId="08A99C90" w14:textId="77777777" w:rsidR="00DE6ED8" w:rsidRPr="0055528D" w:rsidRDefault="00DE6ED8">
      <w:pPr>
        <w:spacing w:after="0"/>
        <w:ind w:firstLine="0"/>
      </w:pPr>
    </w:p>
    <w:p w14:paraId="6DE7E39A" w14:textId="77777777" w:rsidR="00086CA2" w:rsidRPr="0055528D" w:rsidRDefault="00086CA2" w:rsidP="000E05B0">
      <w:pPr>
        <w:pStyle w:val="affa"/>
      </w:pPr>
      <w:bookmarkStart w:id="0" w:name="Par28"/>
      <w:bookmarkEnd w:id="0"/>
      <w:r w:rsidRPr="0055528D">
        <w:t>Утверждены</w:t>
      </w:r>
    </w:p>
    <w:p w14:paraId="741379FC" w14:textId="77777777" w:rsidR="00086CA2" w:rsidRPr="0055528D" w:rsidRDefault="00086CA2" w:rsidP="000E05B0">
      <w:pPr>
        <w:pStyle w:val="affa"/>
      </w:pPr>
      <w:r w:rsidRPr="0055528D">
        <w:t>Приказом Министерства связи</w:t>
      </w:r>
    </w:p>
    <w:p w14:paraId="2A3BC03E" w14:textId="77777777" w:rsidR="00086CA2" w:rsidRPr="0055528D" w:rsidRDefault="00086CA2" w:rsidP="000E05B0">
      <w:pPr>
        <w:pStyle w:val="affa"/>
      </w:pPr>
      <w:r w:rsidRPr="0055528D">
        <w:t>и массовых коммуникаций</w:t>
      </w:r>
    </w:p>
    <w:p w14:paraId="514AE290" w14:textId="77777777" w:rsidR="00086CA2" w:rsidRPr="0055528D" w:rsidRDefault="00086CA2" w:rsidP="000E05B0">
      <w:pPr>
        <w:pStyle w:val="affa"/>
      </w:pPr>
      <w:r w:rsidRPr="0055528D">
        <w:t>Российской Федерации</w:t>
      </w:r>
    </w:p>
    <w:p w14:paraId="40E29890" w14:textId="77777777" w:rsidR="00086CA2" w:rsidRPr="0055528D" w:rsidRDefault="00086CA2" w:rsidP="000E05B0">
      <w:pPr>
        <w:pStyle w:val="affa"/>
      </w:pPr>
      <w:r w:rsidRPr="0055528D">
        <w:t xml:space="preserve">от </w:t>
      </w:r>
      <w:r w:rsidR="00F56F27" w:rsidRPr="0055528D">
        <w:t>__</w:t>
      </w:r>
      <w:r w:rsidRPr="0055528D">
        <w:t xml:space="preserve"> </w:t>
      </w:r>
      <w:r w:rsidR="00F56F27" w:rsidRPr="0055528D">
        <w:t>____</w:t>
      </w:r>
      <w:r w:rsidRPr="0055528D">
        <w:t xml:space="preserve"> г. </w:t>
      </w:r>
      <w:r w:rsidR="008129D4" w:rsidRPr="0055528D">
        <w:t xml:space="preserve">№ </w:t>
      </w:r>
      <w:r w:rsidR="00F56F27" w:rsidRPr="0055528D">
        <w:t>__</w:t>
      </w:r>
    </w:p>
    <w:p w14:paraId="50039584" w14:textId="77777777" w:rsidR="00086CA2" w:rsidRPr="0055528D" w:rsidRDefault="00086C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48BD48D" w14:textId="632D718F" w:rsidR="00AA058A" w:rsidRPr="008B1F28" w:rsidRDefault="005D2A45" w:rsidP="00885CD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1" w:name="Par34"/>
      <w:bookmarkEnd w:id="1"/>
      <w:r>
        <w:rPr>
          <w:b/>
        </w:rPr>
        <w:t>П</w:t>
      </w:r>
      <w:r w:rsidRPr="008B1F28">
        <w:rPr>
          <w:b/>
        </w:rPr>
        <w:t>равила подготовки заключений об оценке мероприятий по информатизации и проектов планов информатизации федеральных органов исполнительной власти и органов управления государственными внебюджетными фондами</w:t>
      </w:r>
    </w:p>
    <w:p w14:paraId="7365F8C4" w14:textId="77777777" w:rsidR="00086CA2" w:rsidRPr="0055528D" w:rsidRDefault="00086CA2" w:rsidP="00701C98">
      <w:pPr>
        <w:pStyle w:val="1"/>
        <w:ind w:left="0"/>
        <w:rPr>
          <w:rFonts w:ascii="Times New Roman" w:hAnsi="Times New Roman"/>
        </w:rPr>
      </w:pPr>
      <w:bookmarkStart w:id="2" w:name="Par40"/>
      <w:bookmarkStart w:id="3" w:name="_Toc448167511"/>
      <w:bookmarkEnd w:id="2"/>
      <w:r w:rsidRPr="0055528D">
        <w:rPr>
          <w:rFonts w:ascii="Times New Roman" w:hAnsi="Times New Roman"/>
        </w:rPr>
        <w:t>Общие положения</w:t>
      </w:r>
      <w:bookmarkEnd w:id="3"/>
    </w:p>
    <w:p w14:paraId="2A056559" w14:textId="1DF74796" w:rsidR="00147DEB" w:rsidRPr="0055528D" w:rsidRDefault="002C666D" w:rsidP="000E1406">
      <w:pPr>
        <w:pStyle w:val="a"/>
        <w:ind w:left="0" w:firstLine="709"/>
      </w:pPr>
      <w:r w:rsidRPr="0055528D">
        <w:t>Правила подготовки заключений об оценке мероприятий по информатизации и проектов планов информатизации федеральных органов исполнительной власти и органов управления государственными внебюджетными фондами</w:t>
      </w:r>
      <w:r w:rsidR="004934AC" w:rsidRPr="0055528D">
        <w:t xml:space="preserve"> </w:t>
      </w:r>
      <w:r w:rsidR="00086CA2" w:rsidRPr="0055528D">
        <w:t xml:space="preserve">(далее </w:t>
      </w:r>
      <w:r w:rsidR="00DB3838" w:rsidRPr="0055528D">
        <w:t>–</w:t>
      </w:r>
      <w:r w:rsidR="00086CA2" w:rsidRPr="0055528D">
        <w:t xml:space="preserve"> </w:t>
      </w:r>
      <w:r w:rsidR="00DB3838" w:rsidRPr="0055528D">
        <w:t xml:space="preserve">государственные органы, </w:t>
      </w:r>
      <w:r w:rsidR="00452D16" w:rsidRPr="0055528D">
        <w:t>Правила</w:t>
      </w:r>
      <w:r w:rsidR="00086CA2" w:rsidRPr="0055528D">
        <w:t>)</w:t>
      </w:r>
      <w:r w:rsidR="008129D4" w:rsidRPr="0055528D">
        <w:t xml:space="preserve"> </w:t>
      </w:r>
      <w:r w:rsidR="00086CA2" w:rsidRPr="0055528D">
        <w:t xml:space="preserve">разработаны в соответствии </w:t>
      </w:r>
      <w:r w:rsidR="008C24CF" w:rsidRPr="0055528D">
        <w:t xml:space="preserve">абзацем третьим пункта 2 постановления Правительства Российской Федерации от </w:t>
      </w:r>
      <w:r w:rsidR="00344DCF" w:rsidRPr="00344DCF">
        <w:t xml:space="preserve">5 мая  2016 г. № 392 </w:t>
      </w:r>
      <w:r w:rsidR="008C24CF" w:rsidRPr="0055528D">
        <w:t>«О приоритетных направлениях использования и развития информационно-коммуникационных технологий в деятельности государственных органов и о внесении изменений в некоторые акты Правительства Российской Федерации» (</w:t>
      </w:r>
      <w:r w:rsidR="00344DCF" w:rsidRPr="00344DCF">
        <w:t>Собрание законодательства Российской Федерации, 2016, № 20, ст. 2832</w:t>
      </w:r>
      <w:r w:rsidR="008C24CF" w:rsidRPr="0055528D">
        <w:t xml:space="preserve">) </w:t>
      </w:r>
      <w:r w:rsidR="00915A2D" w:rsidRPr="0055528D">
        <w:t>(далее – Постановление</w:t>
      </w:r>
      <w:r w:rsidR="001A31B1" w:rsidRPr="0055528D">
        <w:t xml:space="preserve"> Правительства</w:t>
      </w:r>
      <w:r w:rsidR="008C24CF" w:rsidRPr="0055528D">
        <w:t xml:space="preserve"> № </w:t>
      </w:r>
      <w:r w:rsidR="00344DCF">
        <w:t>392</w:t>
      </w:r>
      <w:r w:rsidR="00F4325C" w:rsidRPr="0055528D">
        <w:t>, приоритетные направления</w:t>
      </w:r>
      <w:r w:rsidR="00915A2D" w:rsidRPr="0055528D">
        <w:t>)</w:t>
      </w:r>
      <w:r w:rsidR="00B411BD" w:rsidRPr="0055528D">
        <w:t xml:space="preserve"> </w:t>
      </w:r>
      <w:r w:rsidR="00086CA2" w:rsidRPr="0055528D">
        <w:t xml:space="preserve">с целью методологического обеспечения </w:t>
      </w:r>
      <w:r w:rsidR="005D5B55" w:rsidRPr="0055528D">
        <w:t xml:space="preserve">проведения оценки мероприятий по информатизации и проектов планов информатизации </w:t>
      </w:r>
      <w:r w:rsidR="00086CA2" w:rsidRPr="0055528D">
        <w:t xml:space="preserve">в рамках реализации </w:t>
      </w:r>
      <w:r w:rsidR="00452D16" w:rsidRPr="0055528D">
        <w:t xml:space="preserve">указанного </w:t>
      </w:r>
      <w:r w:rsidR="00086CA2" w:rsidRPr="0055528D">
        <w:t>Постановления</w:t>
      </w:r>
      <w:r w:rsidR="00452D16" w:rsidRPr="0055528D">
        <w:t>.</w:t>
      </w:r>
      <w:r w:rsidR="00086CA2" w:rsidRPr="0055528D">
        <w:t xml:space="preserve"> </w:t>
      </w:r>
    </w:p>
    <w:p w14:paraId="2C0DE1C6" w14:textId="77777777" w:rsidR="00DB3838" w:rsidRPr="0055528D" w:rsidRDefault="00024420" w:rsidP="000E1406">
      <w:pPr>
        <w:pStyle w:val="a"/>
        <w:ind w:left="0" w:firstLine="709"/>
      </w:pPr>
      <w:r w:rsidRPr="0055528D">
        <w:t xml:space="preserve">Министерство связи и массовых коммуникаций Российской Федерации проводит оценку мероприятий по информатизации, </w:t>
      </w:r>
      <w:r w:rsidR="004934AC" w:rsidRPr="0055528D">
        <w:t>проектов планов</w:t>
      </w:r>
      <w:r w:rsidRPr="0055528D">
        <w:t xml:space="preserve"> информатиз</w:t>
      </w:r>
      <w:r w:rsidR="00525C0D" w:rsidRPr="0055528D">
        <w:t xml:space="preserve">ации, </w:t>
      </w:r>
      <w:r w:rsidRPr="0055528D">
        <w:t xml:space="preserve"> представленны</w:t>
      </w:r>
      <w:r w:rsidR="004934AC" w:rsidRPr="0055528D">
        <w:t>х</w:t>
      </w:r>
      <w:r w:rsidRPr="0055528D">
        <w:t xml:space="preserve"> государственными органами, и по результатам </w:t>
      </w:r>
      <w:r w:rsidR="00BB1C03" w:rsidRPr="0055528D">
        <w:t>оценки готовит заключения</w:t>
      </w:r>
      <w:r w:rsidR="00183771" w:rsidRPr="0055528D">
        <w:t xml:space="preserve"> об оценке</w:t>
      </w:r>
      <w:r w:rsidRPr="0055528D">
        <w:t xml:space="preserve"> </w:t>
      </w:r>
      <w:r w:rsidR="00183771" w:rsidRPr="0055528D">
        <w:t xml:space="preserve">целесообразности проведения мероприятий по информатизации и (или) их финансирования (далее – </w:t>
      </w:r>
      <w:proofErr w:type="spellStart"/>
      <w:r w:rsidR="00183771" w:rsidRPr="0055528D">
        <w:t>Минкомсвязь</w:t>
      </w:r>
      <w:proofErr w:type="spellEnd"/>
      <w:r w:rsidR="00183771" w:rsidRPr="0055528D">
        <w:t xml:space="preserve"> России)</w:t>
      </w:r>
      <w:r w:rsidR="00DB3838" w:rsidRPr="0055528D">
        <w:t>.</w:t>
      </w:r>
    </w:p>
    <w:p w14:paraId="2B9B25A0" w14:textId="77777777" w:rsidR="00F96845" w:rsidRPr="0055528D" w:rsidRDefault="00DB3838" w:rsidP="000E1406">
      <w:pPr>
        <w:pStyle w:val="a"/>
        <w:ind w:left="0" w:firstLine="709"/>
      </w:pPr>
      <w:r w:rsidRPr="0055528D">
        <w:t>Проведение оценки и подготовка заключений по результатам оценки реализуется посредством</w:t>
      </w:r>
      <w:r w:rsidR="00FF4014" w:rsidRPr="0055528D">
        <w:t xml:space="preserve"> </w:t>
      </w:r>
      <w:r w:rsidR="000D4AD5" w:rsidRPr="0055528D">
        <w:t>ф</w:t>
      </w:r>
      <w:r w:rsidR="00FF4014" w:rsidRPr="0055528D">
        <w:t>едеральной госуда</w:t>
      </w:r>
      <w:r w:rsidR="000D4AD5" w:rsidRPr="0055528D">
        <w:t>рственной информационной системы</w:t>
      </w:r>
      <w:r w:rsidR="00FF4014" w:rsidRPr="0055528D">
        <w:t xml:space="preserve"> координации информатизации (далее </w:t>
      </w:r>
      <w:r w:rsidR="00A25549" w:rsidRPr="0055528D">
        <w:t>–</w:t>
      </w:r>
      <w:r w:rsidR="00FF4014" w:rsidRPr="0055528D">
        <w:t xml:space="preserve"> ФГИС КИ)</w:t>
      </w:r>
      <w:r w:rsidR="00F96845" w:rsidRPr="0055528D">
        <w:t>.</w:t>
      </w:r>
    </w:p>
    <w:p w14:paraId="79FF238B" w14:textId="77777777" w:rsidR="00274E75" w:rsidRPr="0055528D" w:rsidRDefault="009E2D22" w:rsidP="000E1406">
      <w:pPr>
        <w:pStyle w:val="a"/>
        <w:ind w:left="0" w:firstLine="709"/>
      </w:pPr>
      <w:r w:rsidRPr="0055528D">
        <w:t>Сведения о мероприятиях по информатизации</w:t>
      </w:r>
      <w:r w:rsidR="00C27684" w:rsidRPr="0055528D">
        <w:t xml:space="preserve"> и проектах планов информатизации</w:t>
      </w:r>
      <w:r w:rsidRPr="0055528D">
        <w:t xml:space="preserve"> государственного органа</w:t>
      </w:r>
      <w:r w:rsidR="00FF4014" w:rsidRPr="0055528D">
        <w:t>, сформированные в</w:t>
      </w:r>
      <w:r w:rsidR="00FF575A" w:rsidRPr="0055528D">
        <w:t xml:space="preserve"> </w:t>
      </w:r>
      <w:r w:rsidR="008B6E16" w:rsidRPr="0055528D">
        <w:t>ФГИС КИ</w:t>
      </w:r>
      <w:r w:rsidR="00FF575A" w:rsidRPr="0055528D">
        <w:t>,</w:t>
      </w:r>
      <w:r w:rsidRPr="0055528D">
        <w:t xml:space="preserve"> в автоматическом режиме пополня</w:t>
      </w:r>
      <w:r w:rsidR="00915A2D" w:rsidRPr="0055528D">
        <w:t>ю</w:t>
      </w:r>
      <w:r w:rsidRPr="0055528D">
        <w:t>тся сведениями, подготовленны</w:t>
      </w:r>
      <w:r w:rsidR="00915A2D" w:rsidRPr="0055528D">
        <w:t>ми</w:t>
      </w:r>
      <w:r w:rsidRPr="0055528D">
        <w:t xml:space="preserve"> </w:t>
      </w:r>
      <w:r w:rsidR="00915A2D" w:rsidRPr="0055528D">
        <w:lastRenderedPageBreak/>
        <w:t xml:space="preserve">государственными органами </w:t>
      </w:r>
      <w:r w:rsidRPr="0055528D">
        <w:t xml:space="preserve">с использованием </w:t>
      </w:r>
      <w:r w:rsidR="00303F49" w:rsidRPr="0055528D">
        <w:t xml:space="preserve">программно-технических средств </w:t>
      </w:r>
      <w:r w:rsidR="0091061E" w:rsidRPr="0055528D">
        <w:t>сервисных подсистем ФГИС КИ.</w:t>
      </w:r>
    </w:p>
    <w:p w14:paraId="4C038315" w14:textId="6206C863" w:rsidR="00EC671B" w:rsidRPr="0055528D" w:rsidRDefault="00EC671B" w:rsidP="000E1406">
      <w:pPr>
        <w:pStyle w:val="a"/>
        <w:ind w:left="0" w:firstLine="709"/>
      </w:pPr>
      <w:r w:rsidRPr="0055528D">
        <w:t xml:space="preserve">В целях </w:t>
      </w:r>
      <w:r w:rsidR="00B4348B" w:rsidRPr="0055528D">
        <w:t>применения</w:t>
      </w:r>
      <w:r w:rsidR="000C6CA0" w:rsidRPr="0055528D">
        <w:t xml:space="preserve"> </w:t>
      </w:r>
      <w:r w:rsidRPr="0055528D">
        <w:t xml:space="preserve">настоящих </w:t>
      </w:r>
      <w:r w:rsidR="000C6CA0" w:rsidRPr="0055528D">
        <w:t>Правил</w:t>
      </w:r>
      <w:r w:rsidRPr="0055528D">
        <w:t xml:space="preserve"> используются следующие </w:t>
      </w:r>
      <w:r w:rsidR="005D2A45">
        <w:t>сокращения</w:t>
      </w:r>
      <w:r w:rsidRPr="0055528D">
        <w:t>:</w:t>
      </w:r>
    </w:p>
    <w:p w14:paraId="6CFFF867" w14:textId="77777777" w:rsidR="00F760F0" w:rsidRPr="0055528D" w:rsidRDefault="00F760F0" w:rsidP="007848B7">
      <w:pPr>
        <w:pStyle w:val="a"/>
        <w:ind w:left="0" w:firstLine="709"/>
      </w:pPr>
      <w:r w:rsidRPr="0055528D">
        <w:t>«</w:t>
      </w:r>
      <w:r w:rsidR="00B4348B" w:rsidRPr="0055528D">
        <w:t>Оценка мероприятия по информатизации» – осуществляемая Министерством связи и массовых коммуникаций Российской Федерации деятельность по определению степени соответствия мероприятия по информатизации государственного органа критериям оценки мероприятий по информатизации</w:t>
      </w:r>
      <w:r w:rsidR="008945CC" w:rsidRPr="0055528D">
        <w:t>, установленным п</w:t>
      </w:r>
      <w:r w:rsidR="00855C7A" w:rsidRPr="0055528D">
        <w:t xml:space="preserve">унктом </w:t>
      </w:r>
      <w:r w:rsidR="008945CC" w:rsidRPr="0055528D">
        <w:t>8</w:t>
      </w:r>
      <w:r w:rsidR="007848B7" w:rsidRPr="0055528D">
        <w:t xml:space="preserve"> Положения </w:t>
      </w:r>
      <w:r w:rsidR="007848B7" w:rsidRPr="0055528D">
        <w:rPr>
          <w:bCs/>
        </w:rPr>
        <w:t>о координации мероприятий по использованию информационно-коммуникационных технологий в деятельности государственных органов</w:t>
      </w:r>
      <w:r w:rsidR="007848B7" w:rsidRPr="0055528D">
        <w:t xml:space="preserve"> (далее </w:t>
      </w:r>
      <w:r w:rsidR="00A25549" w:rsidRPr="0055528D">
        <w:t>–</w:t>
      </w:r>
      <w:r w:rsidR="007848B7" w:rsidRPr="0055528D">
        <w:t xml:space="preserve"> Положение</w:t>
      </w:r>
      <w:r w:rsidR="008945CC" w:rsidRPr="0055528D">
        <w:t xml:space="preserve"> о координации</w:t>
      </w:r>
      <w:r w:rsidR="007848B7" w:rsidRPr="0055528D">
        <w:t>)</w:t>
      </w:r>
      <w:r w:rsidRPr="0055528D">
        <w:t>.</w:t>
      </w:r>
    </w:p>
    <w:p w14:paraId="32E9848D" w14:textId="77777777" w:rsidR="008945CC" w:rsidRPr="0055528D" w:rsidRDefault="00B4348B" w:rsidP="000E1406">
      <w:pPr>
        <w:pStyle w:val="a"/>
        <w:ind w:left="0" w:firstLine="709"/>
      </w:pPr>
      <w:r w:rsidRPr="0055528D">
        <w:t>«Оценка проекта плана информатизации» – осуществляемая Министерством связи и массовых коммуникаций Российской Федерации деятельность по определению степени соответствия проекта плана информатизации государственного органа критериям оценки планов информатизации</w:t>
      </w:r>
      <w:r w:rsidR="008945CC" w:rsidRPr="0055528D">
        <w:t xml:space="preserve">, </w:t>
      </w:r>
      <w:r w:rsidR="00F94A5D" w:rsidRPr="0055528D">
        <w:t>установленным пунктом</w:t>
      </w:r>
      <w:r w:rsidR="008945CC" w:rsidRPr="0055528D">
        <w:t xml:space="preserve"> 9 Положения о координации.</w:t>
      </w:r>
    </w:p>
    <w:p w14:paraId="66E73640" w14:textId="3A060C8A" w:rsidR="00866552" w:rsidRPr="00016554" w:rsidRDefault="008F5EE3" w:rsidP="00016554">
      <w:pPr>
        <w:pStyle w:val="a"/>
        <w:ind w:left="0" w:firstLine="709"/>
      </w:pPr>
      <w:r w:rsidRPr="0055528D">
        <w:t>«</w:t>
      </w:r>
      <w:r w:rsidR="00D31FA2" w:rsidRPr="0055528D">
        <w:t>О</w:t>
      </w:r>
      <w:r w:rsidR="00531F43" w:rsidRPr="0055528D">
        <w:t>сновани</w:t>
      </w:r>
      <w:r w:rsidR="00AA29C5" w:rsidRPr="0055528D">
        <w:t>я</w:t>
      </w:r>
      <w:r w:rsidR="00531F43" w:rsidRPr="0055528D">
        <w:t xml:space="preserve"> оценки</w:t>
      </w:r>
      <w:r w:rsidR="00D70593" w:rsidRPr="0055528D">
        <w:t xml:space="preserve"> мероприятия по информатизации</w:t>
      </w:r>
      <w:r w:rsidRPr="0055528D">
        <w:t>»</w:t>
      </w:r>
      <w:r w:rsidR="00531F43" w:rsidRPr="0055528D">
        <w:t xml:space="preserve"> – </w:t>
      </w:r>
      <w:r w:rsidR="001A12C5" w:rsidRPr="0055528D">
        <w:t>определенный</w:t>
      </w:r>
      <w:r w:rsidR="00EE5CB6" w:rsidRPr="0055528D">
        <w:t xml:space="preserve"> настоящим</w:t>
      </w:r>
      <w:r w:rsidR="00AA29C5" w:rsidRPr="0055528D">
        <w:t>и</w:t>
      </w:r>
      <w:r w:rsidR="00EE5CB6" w:rsidRPr="0055528D">
        <w:t xml:space="preserve"> </w:t>
      </w:r>
      <w:r w:rsidR="008945CC" w:rsidRPr="0055528D">
        <w:t>Правила</w:t>
      </w:r>
      <w:r w:rsidR="004823EA" w:rsidRPr="0055528D">
        <w:t>ми перечень</w:t>
      </w:r>
      <w:r w:rsidR="0016190E" w:rsidRPr="0055528D">
        <w:t xml:space="preserve"> проверок</w:t>
      </w:r>
      <w:r w:rsidR="00D70593" w:rsidRPr="0055528D">
        <w:t xml:space="preserve"> </w:t>
      </w:r>
      <w:r w:rsidR="007F52B8" w:rsidRPr="0055528D">
        <w:t>по каждому</w:t>
      </w:r>
      <w:r w:rsidR="00D70593" w:rsidRPr="0055528D">
        <w:t xml:space="preserve"> критери</w:t>
      </w:r>
      <w:r w:rsidR="007F52B8" w:rsidRPr="0055528D">
        <w:t>ю</w:t>
      </w:r>
      <w:r w:rsidR="00D70593" w:rsidRPr="0055528D">
        <w:t xml:space="preserve"> оценки мероприятия по информатизации</w:t>
      </w:r>
      <w:r w:rsidR="00D31FA2" w:rsidRPr="0055528D">
        <w:t>,</w:t>
      </w:r>
      <w:r w:rsidR="0016190E" w:rsidRPr="0055528D">
        <w:t xml:space="preserve"> которые необходимо провести для </w:t>
      </w:r>
      <w:r w:rsidR="00D70593" w:rsidRPr="0055528D">
        <w:t xml:space="preserve">определения соответствия мероприятия по информатизации </w:t>
      </w:r>
      <w:r w:rsidR="007F52B8" w:rsidRPr="0055528D">
        <w:t>этому</w:t>
      </w:r>
      <w:r w:rsidR="00D70593" w:rsidRPr="0055528D">
        <w:t xml:space="preserve"> критерию оценки</w:t>
      </w:r>
      <w:r w:rsidR="004121B3" w:rsidRPr="0055528D">
        <w:t>.</w:t>
      </w:r>
      <w:r w:rsidR="00226167" w:rsidRPr="0055528D">
        <w:t xml:space="preserve"> </w:t>
      </w:r>
    </w:p>
    <w:p w14:paraId="18FECDA2" w14:textId="22D8B67E" w:rsidR="00172DE6" w:rsidRPr="0055528D" w:rsidRDefault="00172DE6" w:rsidP="00172DE6">
      <w:pPr>
        <w:pStyle w:val="a"/>
        <w:ind w:left="0" w:firstLine="709"/>
      </w:pPr>
      <w:r w:rsidRPr="0055528D">
        <w:t>В целях настоящих методических</w:t>
      </w:r>
      <w:r w:rsidR="0055528D" w:rsidRPr="0055528D">
        <w:t xml:space="preserve"> рекомендаций</w:t>
      </w:r>
      <w:r w:rsidRPr="0055528D">
        <w:t xml:space="preserve"> используются понятия,  термины и определения в тех же значениях, в каких они определены в Федеральном законе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776, 2011, № 29, ст. 4291; 2013, № 23, ст. 2870; № 51, ст. 6686; № 52 , ст. 6961; 2014, № 45, ст. 6141; № 49, ст. 6928; 2015, № 48, ст. 6723; 2016, № 11, ст. 1493), Федеральном законе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 (2013, № 14, ст. 1652; № 27, ст. 3480; № 52, ст. 6961; 2014, № 23, ст. 2925; 2015, № 1, ст. 51; № 29, ст. 4342, 4375; 2016, № 15, ст. 2058), постановлении Правительства Российской Федерации от 24 мая 2010 г. № 365 (Собрание законодательства Российской Федерации, 2010, № 22, ст. 2778; 2012, № 19, ст. 2419; № 37, ст. 5002; 2013, № 15, ст.</w:t>
      </w:r>
      <w:r w:rsidR="00344DCF">
        <w:t> 1799; № 48, ст. 6259; 2016, № 20, ст. 2832</w:t>
      </w:r>
      <w:r w:rsidRPr="0055528D">
        <w:t xml:space="preserve">), постановлении Правительства Российской Федерации от 6 июля 2015 года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</w:t>
      </w:r>
      <w:r w:rsidRPr="0055528D">
        <w:lastRenderedPageBreak/>
        <w:t xml:space="preserve">хранения содержащейся в их базах данных информации» (Собрание законодательства Российской Федерации, 2015, № 28, ст. 4241) (далее – Постановление Правительства </w:t>
      </w:r>
      <w:r w:rsidR="008F5EE3" w:rsidRPr="0055528D">
        <w:t xml:space="preserve">№ </w:t>
      </w:r>
      <w:r w:rsidRPr="0055528D">
        <w:t>676), постановлении Правительства № 1235, Методических рекомендациях по планированию мероприятий по информатизации, а также по подготовке планов информатизации федеральными органами исполнительной власти и органами управления государственными внебюджетными фондами, утвержденными Приказом Министерства связи и массовых коммуникаций Российской Федерации от ___ № ____.</w:t>
      </w:r>
    </w:p>
    <w:p w14:paraId="2CA6A83E" w14:textId="5FED1AFA" w:rsidR="00141B7B" w:rsidRPr="008B1F28" w:rsidRDefault="00572322" w:rsidP="009555FF">
      <w:pPr>
        <w:pStyle w:val="a"/>
        <w:ind w:left="0" w:firstLine="709"/>
      </w:pPr>
      <w:bookmarkStart w:id="4" w:name="Par44"/>
      <w:bookmarkStart w:id="5" w:name="Par32"/>
      <w:bookmarkEnd w:id="4"/>
      <w:bookmarkEnd w:id="5"/>
      <w:r w:rsidRPr="008B1F28">
        <w:t>В</w:t>
      </w:r>
      <w:r w:rsidR="00147DEB" w:rsidRPr="008B1F28">
        <w:t xml:space="preserve"> случае отсутствия </w:t>
      </w:r>
      <w:r w:rsidR="001456AC" w:rsidRPr="008B1F28">
        <w:t xml:space="preserve">необходимых </w:t>
      </w:r>
      <w:r w:rsidR="00147DEB" w:rsidRPr="008B1F28">
        <w:t xml:space="preserve">сведений для осуществления оценки мероприятия по информатизации </w:t>
      </w:r>
      <w:r w:rsidR="004A04E6" w:rsidRPr="008B1F28">
        <w:t>по критериям оценки</w:t>
      </w:r>
      <w:r w:rsidR="00213FF2" w:rsidRPr="008B1F28">
        <w:t>,</w:t>
      </w:r>
      <w:r w:rsidR="00147DEB" w:rsidRPr="008B1F28">
        <w:t xml:space="preserve"> оценка не проводится</w:t>
      </w:r>
      <w:r w:rsidR="00D9419C" w:rsidRPr="008B1F28">
        <w:t xml:space="preserve">, при этом </w:t>
      </w:r>
      <w:r w:rsidRPr="008B1F28">
        <w:t>мероприятие</w:t>
      </w:r>
      <w:r w:rsidR="00FA1BC3" w:rsidRPr="008B1F28">
        <w:t xml:space="preserve"> по информатизации</w:t>
      </w:r>
      <w:r w:rsidRPr="008B1F28">
        <w:t xml:space="preserve"> возвращается на доработку </w:t>
      </w:r>
      <w:r w:rsidR="00D9419C" w:rsidRPr="008B1F28">
        <w:t>для</w:t>
      </w:r>
      <w:r w:rsidR="00415AAB" w:rsidRPr="008B1F28">
        <w:t xml:space="preserve"> внесения всех необходимых</w:t>
      </w:r>
      <w:r w:rsidR="00417326" w:rsidRPr="008B1F28">
        <w:t xml:space="preserve"> сведений</w:t>
      </w:r>
      <w:r w:rsidR="00F60233" w:rsidRPr="008B1F28">
        <w:t>.</w:t>
      </w:r>
    </w:p>
    <w:p w14:paraId="4F0C66D1" w14:textId="77777777" w:rsidR="001E0763" w:rsidRPr="0055528D" w:rsidRDefault="00A03749" w:rsidP="00701C98">
      <w:pPr>
        <w:pStyle w:val="1"/>
        <w:ind w:left="0"/>
        <w:rPr>
          <w:rFonts w:ascii="Times New Roman" w:hAnsi="Times New Roman"/>
        </w:rPr>
      </w:pPr>
      <w:bookmarkStart w:id="6" w:name="_Toc448167513"/>
      <w:bookmarkStart w:id="7" w:name="_Toc332646633"/>
      <w:bookmarkStart w:id="8" w:name="_Toc206838681"/>
      <w:r w:rsidRPr="0055528D">
        <w:rPr>
          <w:rFonts w:ascii="Times New Roman" w:hAnsi="Times New Roman"/>
        </w:rPr>
        <w:t>П</w:t>
      </w:r>
      <w:r w:rsidR="00791C2D" w:rsidRPr="0055528D">
        <w:rPr>
          <w:rFonts w:ascii="Times New Roman" w:hAnsi="Times New Roman"/>
        </w:rPr>
        <w:t>равила проведения</w:t>
      </w:r>
      <w:r w:rsidR="001E0763" w:rsidRPr="0055528D">
        <w:rPr>
          <w:rFonts w:ascii="Times New Roman" w:hAnsi="Times New Roman"/>
        </w:rPr>
        <w:t xml:space="preserve"> оценки</w:t>
      </w:r>
      <w:r w:rsidR="00791C2D" w:rsidRPr="0055528D">
        <w:rPr>
          <w:rFonts w:ascii="Times New Roman" w:hAnsi="Times New Roman"/>
        </w:rPr>
        <w:t xml:space="preserve"> </w:t>
      </w:r>
      <w:r w:rsidR="007C7167" w:rsidRPr="0055528D">
        <w:rPr>
          <w:rFonts w:ascii="Times New Roman" w:hAnsi="Times New Roman"/>
        </w:rPr>
        <w:t>мероприяти</w:t>
      </w:r>
      <w:r w:rsidR="00D56BF9" w:rsidRPr="0055528D">
        <w:rPr>
          <w:rFonts w:ascii="Times New Roman" w:hAnsi="Times New Roman"/>
        </w:rPr>
        <w:t>я</w:t>
      </w:r>
      <w:r w:rsidR="001E0763" w:rsidRPr="0055528D">
        <w:rPr>
          <w:rFonts w:ascii="Times New Roman" w:hAnsi="Times New Roman"/>
        </w:rPr>
        <w:t xml:space="preserve"> по информатизации</w:t>
      </w:r>
      <w:bookmarkEnd w:id="6"/>
    </w:p>
    <w:p w14:paraId="7C8F24FA" w14:textId="77777777" w:rsidR="00025CB8" w:rsidRPr="0055528D" w:rsidRDefault="00601B07" w:rsidP="006C6843">
      <w:pPr>
        <w:pStyle w:val="a"/>
        <w:ind w:left="0" w:firstLine="709"/>
      </w:pPr>
      <w:r w:rsidRPr="0055528D">
        <w:t>Перечни оснований оценок и описание проверочных действий по каждому критерию оценки мероприятия по информатизации</w:t>
      </w:r>
      <w:r w:rsidR="007D681C" w:rsidRPr="0055528D">
        <w:t xml:space="preserve"> представлены в Приложении 1</w:t>
      </w:r>
      <w:r w:rsidRPr="0055528D">
        <w:t xml:space="preserve"> к настоящим Правилам. </w:t>
      </w:r>
    </w:p>
    <w:p w14:paraId="1A8A9584" w14:textId="77777777" w:rsidR="007566CA" w:rsidRPr="0055528D" w:rsidRDefault="007566CA" w:rsidP="006C6843">
      <w:pPr>
        <w:pStyle w:val="a"/>
        <w:ind w:left="0" w:firstLine="709"/>
      </w:pPr>
      <w:r w:rsidRPr="0055528D">
        <w:t xml:space="preserve">Если по всем основаниям оценки, приведенным в Приложении 1 </w:t>
      </w:r>
      <w:r w:rsidR="002959D4" w:rsidRPr="0055528D">
        <w:t xml:space="preserve">к настоящим Правилам </w:t>
      </w:r>
      <w:r w:rsidRPr="0055528D">
        <w:t xml:space="preserve">для критерия оценки, в результате проведения проверочных действий установлено значение «Соответствует», для критерия в целом устанавливается значение «Соответствует». В </w:t>
      </w:r>
      <w:r w:rsidR="00153422" w:rsidRPr="0055528D">
        <w:t xml:space="preserve">ином </w:t>
      </w:r>
      <w:r w:rsidRPr="0055528D">
        <w:t xml:space="preserve">случае по данному критерию устанавливается значение «Не соответствует». </w:t>
      </w:r>
    </w:p>
    <w:p w14:paraId="1B3DEB27" w14:textId="77777777" w:rsidR="0016190E" w:rsidRPr="0055528D" w:rsidRDefault="00795AFD" w:rsidP="006C6843">
      <w:pPr>
        <w:pStyle w:val="a"/>
        <w:ind w:left="0" w:firstLine="709"/>
      </w:pPr>
      <w:r w:rsidRPr="0055528D">
        <w:t>Для</w:t>
      </w:r>
      <w:r w:rsidR="005B0322" w:rsidRPr="0055528D">
        <w:t xml:space="preserve"> определения целесообразности проведения мероприятия</w:t>
      </w:r>
      <w:r w:rsidR="00B227CA" w:rsidRPr="0055528D">
        <w:t xml:space="preserve"> по информатизации</w:t>
      </w:r>
      <w:r w:rsidR="004C225D" w:rsidRPr="0055528D">
        <w:t>, оценка мероприятия по информатизации проводится</w:t>
      </w:r>
      <w:r w:rsidR="005B0322" w:rsidRPr="0055528D">
        <w:t xml:space="preserve">: </w:t>
      </w:r>
    </w:p>
    <w:p w14:paraId="3172E8FF" w14:textId="77777777" w:rsidR="0023019C" w:rsidRPr="0055528D" w:rsidRDefault="005B0322" w:rsidP="00D1736A">
      <w:pPr>
        <w:pStyle w:val="a"/>
        <w:numPr>
          <w:ilvl w:val="0"/>
          <w:numId w:val="11"/>
        </w:numPr>
      </w:pPr>
      <w:r w:rsidRPr="0055528D">
        <w:t xml:space="preserve">по </w:t>
      </w:r>
      <w:r w:rsidR="004C225D" w:rsidRPr="0055528D">
        <w:t>всем основаниям оц</w:t>
      </w:r>
      <w:r w:rsidR="007D681C" w:rsidRPr="0055528D">
        <w:t>енки</w:t>
      </w:r>
      <w:r w:rsidR="00B23710" w:rsidRPr="0055528D">
        <w:t>, установленным</w:t>
      </w:r>
      <w:r w:rsidR="004C225D" w:rsidRPr="0055528D">
        <w:t xml:space="preserve"> для критериев</w:t>
      </w:r>
      <w:r w:rsidR="006B3786" w:rsidRPr="0055528D">
        <w:t xml:space="preserve"> оценки мероприятия по информатизации </w:t>
      </w:r>
      <w:r w:rsidR="00B33804" w:rsidRPr="0055528D">
        <w:t xml:space="preserve"> </w:t>
      </w:r>
      <w:r w:rsidRPr="0055528D">
        <w:t>«а», «б», «в</w:t>
      </w:r>
      <w:r w:rsidR="00165FCC" w:rsidRPr="0055528D">
        <w:t>», «г»;</w:t>
      </w:r>
    </w:p>
    <w:p w14:paraId="20615076" w14:textId="77777777" w:rsidR="00CC7AA4" w:rsidRPr="0055528D" w:rsidRDefault="0023019C" w:rsidP="00D1736A">
      <w:pPr>
        <w:pStyle w:val="a"/>
        <w:numPr>
          <w:ilvl w:val="0"/>
          <w:numId w:val="11"/>
        </w:numPr>
      </w:pPr>
      <w:r w:rsidRPr="0055528D">
        <w:t>по</w:t>
      </w:r>
      <w:r w:rsidR="005B0322" w:rsidRPr="0055528D">
        <w:t xml:space="preserve"> основаниям оценки</w:t>
      </w:r>
      <w:r w:rsidR="009611B5" w:rsidRPr="0055528D">
        <w:t xml:space="preserve"> 7,</w:t>
      </w:r>
      <w:r w:rsidR="00F14D94" w:rsidRPr="0055528D">
        <w:t> </w:t>
      </w:r>
      <w:r w:rsidR="009611B5" w:rsidRPr="0055528D">
        <w:t>8,</w:t>
      </w:r>
      <w:r w:rsidR="00F14D94" w:rsidRPr="0055528D">
        <w:t> </w:t>
      </w:r>
      <w:r w:rsidR="009611B5" w:rsidRPr="0055528D">
        <w:t>9,</w:t>
      </w:r>
      <w:r w:rsidR="00F14D94" w:rsidRPr="0055528D">
        <w:t> </w:t>
      </w:r>
      <w:r w:rsidR="009611B5" w:rsidRPr="0055528D">
        <w:t>10,</w:t>
      </w:r>
      <w:r w:rsidR="00F14D94" w:rsidRPr="0055528D">
        <w:t> </w:t>
      </w:r>
      <w:r w:rsidR="006A448B" w:rsidRPr="0055528D">
        <w:t>11,</w:t>
      </w:r>
      <w:r w:rsidR="00F14D94" w:rsidRPr="0055528D">
        <w:t> </w:t>
      </w:r>
      <w:r w:rsidR="009611B5" w:rsidRPr="0055528D">
        <w:t>13</w:t>
      </w:r>
      <w:r w:rsidR="002F4B20" w:rsidRPr="0055528D">
        <w:t>,</w:t>
      </w:r>
      <w:r w:rsidR="00F14D94" w:rsidRPr="0055528D">
        <w:t> </w:t>
      </w:r>
      <w:r w:rsidR="002F4B20" w:rsidRPr="0055528D">
        <w:t>1</w:t>
      </w:r>
      <w:r w:rsidR="009611B5" w:rsidRPr="0055528D">
        <w:t>4</w:t>
      </w:r>
      <w:r w:rsidR="005B0322" w:rsidRPr="0055528D">
        <w:t xml:space="preserve"> критерия </w:t>
      </w:r>
      <w:r w:rsidR="00B23710" w:rsidRPr="0055528D">
        <w:t xml:space="preserve">оценки </w:t>
      </w:r>
      <w:r w:rsidR="006B3786" w:rsidRPr="0055528D">
        <w:t xml:space="preserve">мероприятия по информатизации </w:t>
      </w:r>
      <w:r w:rsidR="005B0322" w:rsidRPr="0055528D">
        <w:t>«д»</w:t>
      </w:r>
      <w:r w:rsidR="007C1A43" w:rsidRPr="0055528D">
        <w:t>.</w:t>
      </w:r>
    </w:p>
    <w:bookmarkEnd w:id="7"/>
    <w:bookmarkEnd w:id="8"/>
    <w:p w14:paraId="50587FD4" w14:textId="77777777" w:rsidR="009D21D8" w:rsidRPr="0055528D" w:rsidRDefault="009D21D8" w:rsidP="006C6843">
      <w:pPr>
        <w:pStyle w:val="a"/>
        <w:ind w:left="0" w:firstLine="709"/>
      </w:pPr>
      <w:r w:rsidRPr="0055528D">
        <w:t>При н</w:t>
      </w:r>
      <w:r w:rsidR="00A14B33" w:rsidRPr="0055528D">
        <w:t>аличи</w:t>
      </w:r>
      <w:r w:rsidRPr="0055528D">
        <w:t>и</w:t>
      </w:r>
      <w:r w:rsidR="004C7984" w:rsidRPr="0055528D">
        <w:t xml:space="preserve"> </w:t>
      </w:r>
      <w:r w:rsidR="009723A8" w:rsidRPr="0055528D">
        <w:t>значения</w:t>
      </w:r>
      <w:r w:rsidR="004C7984" w:rsidRPr="0055528D">
        <w:t xml:space="preserve"> </w:t>
      </w:r>
      <w:r w:rsidR="00E4286F" w:rsidRPr="0055528D">
        <w:t>«Соответствует»</w:t>
      </w:r>
      <w:r w:rsidR="00B41A2C" w:rsidRPr="0055528D">
        <w:t xml:space="preserve"> по </w:t>
      </w:r>
      <w:r w:rsidR="00D56663" w:rsidRPr="0055528D">
        <w:t xml:space="preserve">всем </w:t>
      </w:r>
      <w:r w:rsidR="00B41A2C" w:rsidRPr="0055528D">
        <w:t>критериям</w:t>
      </w:r>
      <w:r w:rsidR="00D56663" w:rsidRPr="0055528D">
        <w:t xml:space="preserve"> оценки</w:t>
      </w:r>
      <w:r w:rsidR="007566CA" w:rsidRPr="0055528D">
        <w:t xml:space="preserve"> </w:t>
      </w:r>
      <w:r w:rsidR="006B3786" w:rsidRPr="0055528D">
        <w:t xml:space="preserve">мероприятия по информатизации </w:t>
      </w:r>
      <w:r w:rsidR="007566CA" w:rsidRPr="0055528D">
        <w:t>«а», «б», «в», «г»</w:t>
      </w:r>
      <w:r w:rsidR="006B3786" w:rsidRPr="0055528D">
        <w:t xml:space="preserve"> и по основаниям </w:t>
      </w:r>
      <w:r w:rsidR="002F4B20" w:rsidRPr="0055528D">
        <w:t>7,</w:t>
      </w:r>
      <w:r w:rsidR="00F14D94" w:rsidRPr="0055528D">
        <w:t> </w:t>
      </w:r>
      <w:r w:rsidR="002F4B20" w:rsidRPr="0055528D">
        <w:t>8,</w:t>
      </w:r>
      <w:r w:rsidR="00F14D94" w:rsidRPr="0055528D">
        <w:t> </w:t>
      </w:r>
      <w:r w:rsidR="002F4B20" w:rsidRPr="0055528D">
        <w:t>9,</w:t>
      </w:r>
      <w:r w:rsidR="00F14D94" w:rsidRPr="0055528D">
        <w:t> </w:t>
      </w:r>
      <w:r w:rsidR="002F4B20" w:rsidRPr="0055528D">
        <w:t>10,</w:t>
      </w:r>
      <w:r w:rsidR="00F14D94" w:rsidRPr="0055528D">
        <w:t> </w:t>
      </w:r>
      <w:r w:rsidR="006A448B" w:rsidRPr="0055528D">
        <w:t>11,</w:t>
      </w:r>
      <w:r w:rsidR="00F14D94" w:rsidRPr="0055528D">
        <w:t> </w:t>
      </w:r>
      <w:r w:rsidR="002F4B20" w:rsidRPr="0055528D">
        <w:t>1</w:t>
      </w:r>
      <w:r w:rsidR="009611B5" w:rsidRPr="0055528D">
        <w:t>3</w:t>
      </w:r>
      <w:r w:rsidR="002F4B20" w:rsidRPr="0055528D">
        <w:t>,</w:t>
      </w:r>
      <w:r w:rsidR="00F14D94" w:rsidRPr="0055528D">
        <w:t> </w:t>
      </w:r>
      <w:r w:rsidR="002F4B20" w:rsidRPr="0055528D">
        <w:t>1</w:t>
      </w:r>
      <w:r w:rsidR="009611B5" w:rsidRPr="0055528D">
        <w:t>4</w:t>
      </w:r>
      <w:r w:rsidR="007566CA" w:rsidRPr="0055528D">
        <w:t xml:space="preserve"> критерия «д»</w:t>
      </w:r>
      <w:r w:rsidR="00B41A2C" w:rsidRPr="0055528D">
        <w:t xml:space="preserve"> </w:t>
      </w:r>
      <w:r w:rsidRPr="0055528D">
        <w:t>фиксируется положительный результат</w:t>
      </w:r>
      <w:r w:rsidR="002562F3" w:rsidRPr="0055528D">
        <w:t xml:space="preserve"> </w:t>
      </w:r>
      <w:r w:rsidRPr="0055528D">
        <w:t>оценки мероп</w:t>
      </w:r>
      <w:r w:rsidR="00183771" w:rsidRPr="0055528D">
        <w:t xml:space="preserve">риятия по информатизации в части </w:t>
      </w:r>
      <w:r w:rsidRPr="0055528D">
        <w:t xml:space="preserve">целесообразности его проведения. </w:t>
      </w:r>
    </w:p>
    <w:p w14:paraId="6E2CD45C" w14:textId="77777777" w:rsidR="00632C06" w:rsidRPr="0055528D" w:rsidRDefault="009D21D8" w:rsidP="006C6843">
      <w:pPr>
        <w:pStyle w:val="a"/>
        <w:ind w:left="0" w:firstLine="709"/>
      </w:pPr>
      <w:r w:rsidRPr="0055528D">
        <w:t xml:space="preserve">В </w:t>
      </w:r>
      <w:r w:rsidR="00153422" w:rsidRPr="0055528D">
        <w:t xml:space="preserve">ином </w:t>
      </w:r>
      <w:r w:rsidR="007566CA" w:rsidRPr="0055528D">
        <w:t xml:space="preserve">случае </w:t>
      </w:r>
      <w:r w:rsidR="00632C06" w:rsidRPr="0055528D">
        <w:t xml:space="preserve">фиксируется отрицательный результат оценки мероприятия по информатизации </w:t>
      </w:r>
      <w:r w:rsidR="00183771" w:rsidRPr="0055528D">
        <w:t xml:space="preserve">в части </w:t>
      </w:r>
      <w:r w:rsidR="00632C06" w:rsidRPr="0055528D">
        <w:t xml:space="preserve">целесообразности его проведения. </w:t>
      </w:r>
    </w:p>
    <w:p w14:paraId="48DBC049" w14:textId="77777777" w:rsidR="0023019C" w:rsidRPr="0055528D" w:rsidRDefault="00C24459" w:rsidP="006C6843">
      <w:pPr>
        <w:pStyle w:val="a"/>
        <w:ind w:left="0" w:firstLine="709"/>
      </w:pPr>
      <w:r w:rsidRPr="0055528D">
        <w:t>Оценка</w:t>
      </w:r>
      <w:r w:rsidR="00B33804" w:rsidRPr="0055528D">
        <w:t xml:space="preserve"> мероприятия по информатизации </w:t>
      </w:r>
      <w:r w:rsidR="00AD3A3A" w:rsidRPr="0055528D">
        <w:t xml:space="preserve">в части </w:t>
      </w:r>
      <w:r w:rsidRPr="0055528D">
        <w:t xml:space="preserve">целесообразности </w:t>
      </w:r>
      <w:r w:rsidR="00AD3A3A" w:rsidRPr="0055528D">
        <w:t xml:space="preserve">его </w:t>
      </w:r>
      <w:r w:rsidRPr="0055528D">
        <w:t xml:space="preserve">финансирования проводится </w:t>
      </w:r>
      <w:r w:rsidR="0077377E" w:rsidRPr="0055528D">
        <w:t xml:space="preserve">вне зависимости </w:t>
      </w:r>
      <w:r w:rsidR="0077377E" w:rsidRPr="0055528D">
        <w:lastRenderedPageBreak/>
        <w:t xml:space="preserve">полученного </w:t>
      </w:r>
      <w:r w:rsidRPr="0055528D">
        <w:t>результат</w:t>
      </w:r>
      <w:r w:rsidR="0077377E" w:rsidRPr="0055528D">
        <w:t>а</w:t>
      </w:r>
      <w:r w:rsidRPr="0055528D">
        <w:t xml:space="preserve"> оценки мероприятия по информатизации </w:t>
      </w:r>
      <w:r w:rsidR="00AD3A3A" w:rsidRPr="0055528D">
        <w:t>в части</w:t>
      </w:r>
      <w:r w:rsidRPr="0055528D">
        <w:t xml:space="preserve"> </w:t>
      </w:r>
      <w:r w:rsidR="0077377E" w:rsidRPr="0055528D">
        <w:t>целесообразности его проведения</w:t>
      </w:r>
      <w:r w:rsidRPr="0055528D">
        <w:t>.</w:t>
      </w:r>
    </w:p>
    <w:p w14:paraId="316C9BE5" w14:textId="77777777" w:rsidR="0023019C" w:rsidRPr="0055528D" w:rsidRDefault="0023019C" w:rsidP="00B40E98">
      <w:pPr>
        <w:pStyle w:val="a"/>
        <w:ind w:left="0" w:firstLine="709"/>
      </w:pPr>
      <w:r w:rsidRPr="0055528D">
        <w:t xml:space="preserve">Для определения целесообразности финансирования мероприятия по информатизации оценка </w:t>
      </w:r>
      <w:r w:rsidR="002562F3" w:rsidRPr="0055528D">
        <w:t xml:space="preserve">мероприятия </w:t>
      </w:r>
      <w:r w:rsidRPr="0055528D">
        <w:t>проводится</w:t>
      </w:r>
      <w:r w:rsidR="00B40E98" w:rsidRPr="0055528D">
        <w:t xml:space="preserve"> </w:t>
      </w:r>
      <w:r w:rsidR="006A448B" w:rsidRPr="0055528D">
        <w:t xml:space="preserve">по </w:t>
      </w:r>
      <w:r w:rsidR="00016373" w:rsidRPr="0055528D">
        <w:t>12</w:t>
      </w:r>
      <w:r w:rsidR="002562F3" w:rsidRPr="0055528D">
        <w:t xml:space="preserve"> основанию</w:t>
      </w:r>
      <w:r w:rsidR="006A448B" w:rsidRPr="0055528D">
        <w:t xml:space="preserve"> </w:t>
      </w:r>
      <w:r w:rsidR="002562F3" w:rsidRPr="0055528D">
        <w:t>критерия оценки мероприятия по информатизации «д».</w:t>
      </w:r>
      <w:r w:rsidRPr="0055528D">
        <w:t xml:space="preserve"> </w:t>
      </w:r>
    </w:p>
    <w:p w14:paraId="2EA55ED5" w14:textId="77777777" w:rsidR="007566CA" w:rsidRPr="0055528D" w:rsidRDefault="007566CA" w:rsidP="006C6843">
      <w:pPr>
        <w:pStyle w:val="a"/>
        <w:ind w:left="0" w:firstLine="709"/>
      </w:pPr>
      <w:r w:rsidRPr="0055528D">
        <w:t xml:space="preserve">При наличии значения «Соответствует» </w:t>
      </w:r>
      <w:r w:rsidR="00016373" w:rsidRPr="0055528D">
        <w:t>по 12</w:t>
      </w:r>
      <w:r w:rsidR="002562F3" w:rsidRPr="0055528D">
        <w:t xml:space="preserve"> основанию </w:t>
      </w:r>
      <w:r w:rsidRPr="0055528D">
        <w:t>критерия</w:t>
      </w:r>
      <w:r w:rsidR="006B3786" w:rsidRPr="0055528D">
        <w:t xml:space="preserve"> </w:t>
      </w:r>
      <w:r w:rsidR="002562F3" w:rsidRPr="0055528D">
        <w:t>оценки «д»</w:t>
      </w:r>
      <w:r w:rsidRPr="0055528D">
        <w:t xml:space="preserve"> фиксируется положительный результат оценки мероприятия по информатизации </w:t>
      </w:r>
      <w:r w:rsidR="00AD3A3A" w:rsidRPr="0055528D">
        <w:t xml:space="preserve">в части </w:t>
      </w:r>
      <w:r w:rsidRPr="0055528D">
        <w:t xml:space="preserve">целесообразности его финансирования. </w:t>
      </w:r>
    </w:p>
    <w:p w14:paraId="1933E587" w14:textId="77777777" w:rsidR="007566CA" w:rsidRPr="0055528D" w:rsidRDefault="007566CA" w:rsidP="006C6843">
      <w:pPr>
        <w:pStyle w:val="a"/>
        <w:ind w:left="0" w:firstLine="709"/>
      </w:pPr>
      <w:r w:rsidRPr="0055528D">
        <w:t xml:space="preserve">В </w:t>
      </w:r>
      <w:r w:rsidR="00153422" w:rsidRPr="0055528D">
        <w:t xml:space="preserve">ином </w:t>
      </w:r>
      <w:r w:rsidRPr="0055528D">
        <w:t xml:space="preserve">случае фиксируется отрицательный результат оценки мероприятия по информатизации </w:t>
      </w:r>
      <w:r w:rsidR="00AD3A3A" w:rsidRPr="0055528D">
        <w:t xml:space="preserve">в части </w:t>
      </w:r>
      <w:r w:rsidRPr="0055528D">
        <w:t xml:space="preserve">целесообразности его финансирования. </w:t>
      </w:r>
    </w:p>
    <w:p w14:paraId="76F91ED7" w14:textId="77777777" w:rsidR="00C40499" w:rsidRPr="0055528D" w:rsidRDefault="007566CA" w:rsidP="00C40499">
      <w:pPr>
        <w:pStyle w:val="a"/>
        <w:ind w:left="0" w:firstLine="709"/>
      </w:pPr>
      <w:r w:rsidRPr="0055528D">
        <w:t>В случае отрицательного результата</w:t>
      </w:r>
      <w:r w:rsidR="00B41A2C" w:rsidRPr="0055528D">
        <w:t xml:space="preserve"> целесоо</w:t>
      </w:r>
      <w:r w:rsidR="00DF6D6D" w:rsidRPr="0055528D">
        <w:t>бразности проведения и/или</w:t>
      </w:r>
      <w:r w:rsidR="00B41A2C" w:rsidRPr="0055528D">
        <w:t xml:space="preserve"> </w:t>
      </w:r>
      <w:r w:rsidR="00DF6D6D" w:rsidRPr="0055528D">
        <w:t xml:space="preserve">целесообразности финансирования мероприятия </w:t>
      </w:r>
      <w:r w:rsidR="00B41A2C" w:rsidRPr="0055528D">
        <w:t>по информатизации приводятся</w:t>
      </w:r>
      <w:r w:rsidR="00033A5E" w:rsidRPr="0055528D">
        <w:t xml:space="preserve"> замечания и</w:t>
      </w:r>
      <w:r w:rsidR="006A448B" w:rsidRPr="0055528D">
        <w:t xml:space="preserve"> </w:t>
      </w:r>
      <w:r w:rsidR="00033A5E" w:rsidRPr="0055528D">
        <w:t>(или)</w:t>
      </w:r>
      <w:r w:rsidR="00B41A2C" w:rsidRPr="0055528D">
        <w:t xml:space="preserve"> </w:t>
      </w:r>
      <w:r w:rsidR="00DA140A" w:rsidRPr="0055528D">
        <w:t xml:space="preserve">рекомендации </w:t>
      </w:r>
      <w:r w:rsidR="00B41A2C" w:rsidRPr="0055528D">
        <w:t>по доработке мероприяти</w:t>
      </w:r>
      <w:r w:rsidR="00DA140A" w:rsidRPr="0055528D">
        <w:t>я</w:t>
      </w:r>
      <w:r w:rsidR="00B41A2C" w:rsidRPr="0055528D">
        <w:t xml:space="preserve"> по информатизации</w:t>
      </w:r>
      <w:r w:rsidR="00C40499" w:rsidRPr="0055528D">
        <w:t xml:space="preserve">, которые указываются в заключении </w:t>
      </w:r>
      <w:r w:rsidR="00033A5E" w:rsidRPr="0055528D">
        <w:t xml:space="preserve">об оценке </w:t>
      </w:r>
      <w:r w:rsidR="00C40499" w:rsidRPr="0055528D">
        <w:t>мероприятия по информатизации.</w:t>
      </w:r>
    </w:p>
    <w:p w14:paraId="6874C45B" w14:textId="43E08870" w:rsidR="00A52ADC" w:rsidRPr="0055528D" w:rsidRDefault="00B41A2C" w:rsidP="006C6843">
      <w:pPr>
        <w:pStyle w:val="a"/>
        <w:ind w:left="0" w:firstLine="709"/>
      </w:pPr>
      <w:r w:rsidRPr="0055528D">
        <w:t xml:space="preserve">Результаты оценки </w:t>
      </w:r>
      <w:r w:rsidR="0069257C" w:rsidRPr="0055528D">
        <w:t>мероприятия</w:t>
      </w:r>
      <w:r w:rsidRPr="0055528D">
        <w:t xml:space="preserve"> по информатизации оформляются в виде заключения. </w:t>
      </w:r>
      <w:r w:rsidR="007566CA" w:rsidRPr="0055528D">
        <w:t>Ф</w:t>
      </w:r>
      <w:r w:rsidRPr="0055528D">
        <w:t>орма заклю</w:t>
      </w:r>
      <w:r w:rsidR="00AA2621" w:rsidRPr="0055528D">
        <w:t xml:space="preserve">чения приведена в Приложении </w:t>
      </w:r>
      <w:r w:rsidR="00FC29A9" w:rsidRPr="0055528D">
        <w:t>2</w:t>
      </w:r>
      <w:r w:rsidRPr="0055528D">
        <w:t xml:space="preserve"> к </w:t>
      </w:r>
      <w:r w:rsidR="004537C9" w:rsidRPr="0055528D">
        <w:t>настоящим Правилам</w:t>
      </w:r>
      <w:r w:rsidRPr="0055528D">
        <w:t>.</w:t>
      </w:r>
    </w:p>
    <w:p w14:paraId="629DCF3E" w14:textId="17DF1432" w:rsidR="00FC29A9" w:rsidRDefault="00FC29A9" w:rsidP="006C6843">
      <w:pPr>
        <w:pStyle w:val="a"/>
        <w:ind w:left="0" w:firstLine="709"/>
      </w:pPr>
      <w:r w:rsidRPr="0055528D">
        <w:t>Заключение по результатам оценки мероприятия по информатизации формируется с помощью средств ФГИС КИ.</w:t>
      </w:r>
    </w:p>
    <w:p w14:paraId="7E2F13DC" w14:textId="42A8DCDA" w:rsidR="008B1F28" w:rsidRPr="00F63690" w:rsidRDefault="008B1F28" w:rsidP="008B1F28">
      <w:pPr>
        <w:pStyle w:val="a"/>
        <w:ind w:left="0" w:firstLine="709"/>
      </w:pPr>
      <w:r w:rsidRPr="0055528D">
        <w:t>Заключение по результатам оценки</w:t>
      </w:r>
      <w:r w:rsidRPr="0002610A">
        <w:t xml:space="preserve"> </w:t>
      </w:r>
      <w:r>
        <w:t>мероприятия</w:t>
      </w:r>
      <w:r w:rsidRPr="0002610A">
        <w:t xml:space="preserve"> по информатизации</w:t>
      </w:r>
      <w:r>
        <w:t>, сведения о  котором</w:t>
      </w:r>
      <w:r w:rsidRPr="0002610A">
        <w:t xml:space="preserve"> отнесены к государственной тайне и сведениям конфиденциального характера, осуществляется без использования </w:t>
      </w:r>
      <w:r>
        <w:t xml:space="preserve">средств </w:t>
      </w:r>
      <w:r w:rsidRPr="0002610A">
        <w:t>ФГИС КИ, на бумажных носителях, в соответствии с действующими нормативными правовыми актами, определяющими правила работы с документами, содержащими сведения о государственной тайне и конфиденциального характера.</w:t>
      </w:r>
    </w:p>
    <w:p w14:paraId="77808389" w14:textId="77777777" w:rsidR="00C22B3F" w:rsidRPr="0055528D" w:rsidRDefault="00C22B3F" w:rsidP="00C22B3F">
      <w:pPr>
        <w:pStyle w:val="a"/>
        <w:shd w:val="clear" w:color="auto" w:fill="FFFFFF" w:themeFill="background1"/>
        <w:ind w:left="0"/>
      </w:pPr>
      <w:r w:rsidRPr="0055528D">
        <w:t>Мероприятие по информатизации, по которому ранее государственным органом было получено положительное заключение, не подлежит повторной оценке целесообразности его проведения и (или) финансирования при формировании проекта плана информатизации.</w:t>
      </w:r>
    </w:p>
    <w:p w14:paraId="18430BF1" w14:textId="77777777" w:rsidR="00C22B3F" w:rsidRPr="0055528D" w:rsidRDefault="00C22B3F" w:rsidP="00AF78ED">
      <w:pPr>
        <w:pStyle w:val="a"/>
        <w:shd w:val="clear" w:color="auto" w:fill="FFFFFF" w:themeFill="background1"/>
        <w:ind w:left="0"/>
      </w:pPr>
      <w:r w:rsidRPr="0055528D">
        <w:t xml:space="preserve">Если в результате внесения изменений в мероприятие по информатизации, по которому ранее государственным органом было получено положительное заключение, значения целевых показателей (индикаторов) и требуемый объем финансирования на планируемый период его реализации изменились более чем на 10 процентов, </w:t>
      </w:r>
      <w:r w:rsidR="000367BB" w:rsidRPr="0055528D">
        <w:t>мероприятие по информати</w:t>
      </w:r>
      <w:r w:rsidR="00AF78ED" w:rsidRPr="0055528D">
        <w:t xml:space="preserve">зации подлежит повторной оценке в </w:t>
      </w:r>
      <w:r w:rsidRPr="0055528D">
        <w:t xml:space="preserve">соответствии с </w:t>
      </w:r>
      <w:r w:rsidR="00432714" w:rsidRPr="0055528D">
        <w:t xml:space="preserve">разделом </w:t>
      </w:r>
      <w:r w:rsidR="00432714" w:rsidRPr="0055528D">
        <w:rPr>
          <w:lang w:val="en-US"/>
        </w:rPr>
        <w:t>III</w:t>
      </w:r>
      <w:r w:rsidR="00432714" w:rsidRPr="0055528D">
        <w:t xml:space="preserve"> </w:t>
      </w:r>
      <w:r w:rsidRPr="0055528D">
        <w:t>настоящих Правил</w:t>
      </w:r>
      <w:r w:rsidR="00AF78ED" w:rsidRPr="0055528D">
        <w:t>.</w:t>
      </w:r>
    </w:p>
    <w:p w14:paraId="6378DAAA" w14:textId="77777777" w:rsidR="00B41A2C" w:rsidRPr="0055528D" w:rsidRDefault="00A03749" w:rsidP="00A47A8C">
      <w:pPr>
        <w:pStyle w:val="1"/>
        <w:ind w:left="0"/>
        <w:rPr>
          <w:rFonts w:ascii="Times New Roman" w:hAnsi="Times New Roman"/>
        </w:rPr>
      </w:pPr>
      <w:bookmarkStart w:id="9" w:name="_Toc448167518"/>
      <w:r w:rsidRPr="0055528D">
        <w:rPr>
          <w:rFonts w:ascii="Times New Roman" w:hAnsi="Times New Roman"/>
        </w:rPr>
        <w:lastRenderedPageBreak/>
        <w:t xml:space="preserve">Правила </w:t>
      </w:r>
      <w:r w:rsidR="00B37476" w:rsidRPr="0055528D">
        <w:rPr>
          <w:rFonts w:ascii="Times New Roman" w:hAnsi="Times New Roman"/>
        </w:rPr>
        <w:t>проведения</w:t>
      </w:r>
      <w:r w:rsidR="002A2A47" w:rsidRPr="0055528D">
        <w:rPr>
          <w:rFonts w:ascii="Times New Roman" w:hAnsi="Times New Roman"/>
        </w:rPr>
        <w:t xml:space="preserve"> оценки</w:t>
      </w:r>
      <w:r w:rsidR="00C515EA" w:rsidRPr="0055528D">
        <w:rPr>
          <w:rFonts w:ascii="Times New Roman" w:hAnsi="Times New Roman"/>
        </w:rPr>
        <w:t xml:space="preserve"> </w:t>
      </w:r>
      <w:r w:rsidR="00B41A2C" w:rsidRPr="0055528D">
        <w:rPr>
          <w:rFonts w:ascii="Times New Roman" w:hAnsi="Times New Roman"/>
        </w:rPr>
        <w:t>план</w:t>
      </w:r>
      <w:r w:rsidR="00B37476" w:rsidRPr="0055528D">
        <w:rPr>
          <w:rFonts w:ascii="Times New Roman" w:hAnsi="Times New Roman"/>
        </w:rPr>
        <w:t>А</w:t>
      </w:r>
      <w:r w:rsidR="00B41A2C" w:rsidRPr="0055528D">
        <w:rPr>
          <w:rFonts w:ascii="Times New Roman" w:hAnsi="Times New Roman"/>
        </w:rPr>
        <w:t xml:space="preserve"> информатизации</w:t>
      </w:r>
      <w:bookmarkEnd w:id="9"/>
    </w:p>
    <w:p w14:paraId="4F36E0C2" w14:textId="3CE3F791" w:rsidR="00113409" w:rsidRDefault="00113409" w:rsidP="00BB7E64">
      <w:pPr>
        <w:pStyle w:val="a"/>
        <w:ind w:left="0" w:firstLine="709"/>
      </w:pPr>
      <w:r>
        <w:t xml:space="preserve">Оценка </w:t>
      </w:r>
      <w:r w:rsidRPr="0055528D">
        <w:t>проекта плана информатизации осуществляется на предмет соответствия критериям оценки планов информатизации пункта 9 Положения о координации</w:t>
      </w:r>
    </w:p>
    <w:p w14:paraId="46607993" w14:textId="06A53689" w:rsidR="00BB7E64" w:rsidRPr="0055528D" w:rsidRDefault="00BB7E64" w:rsidP="00BB7E64">
      <w:pPr>
        <w:pStyle w:val="a"/>
        <w:ind w:left="0" w:firstLine="709"/>
      </w:pPr>
      <w:r w:rsidRPr="0055528D">
        <w:t xml:space="preserve">Перечни оснований оценок и описание проверочных действий по каждому критерию оценки </w:t>
      </w:r>
      <w:r w:rsidR="00654260" w:rsidRPr="0055528D">
        <w:t>плана</w:t>
      </w:r>
      <w:r w:rsidRPr="0055528D">
        <w:t xml:space="preserve"> информатизации</w:t>
      </w:r>
      <w:r w:rsidR="00654260" w:rsidRPr="0055528D">
        <w:t xml:space="preserve"> представлены в Приложении 3</w:t>
      </w:r>
      <w:r w:rsidRPr="0055528D">
        <w:t xml:space="preserve"> к настоящим Правилам. </w:t>
      </w:r>
    </w:p>
    <w:p w14:paraId="7E24C754" w14:textId="77777777" w:rsidR="002A2A47" w:rsidRPr="0055528D" w:rsidRDefault="002A2A47" w:rsidP="00BB7E64">
      <w:pPr>
        <w:pStyle w:val="a"/>
        <w:ind w:left="0" w:firstLine="709"/>
      </w:pPr>
      <w:r w:rsidRPr="0055528D">
        <w:t xml:space="preserve">Если </w:t>
      </w:r>
      <w:r w:rsidR="008018F5" w:rsidRPr="0055528D">
        <w:t xml:space="preserve">по основаниям оценки критерия «а» оценки плана выполняются указанные ниже условия: </w:t>
      </w:r>
      <w:r w:rsidRPr="0055528D">
        <w:t xml:space="preserve"> </w:t>
      </w:r>
    </w:p>
    <w:p w14:paraId="37FDFD3C" w14:textId="7E081699" w:rsidR="004C26C2" w:rsidRDefault="004C26C2" w:rsidP="008B1F28">
      <w:pPr>
        <w:pStyle w:val="a"/>
        <w:ind w:left="0" w:firstLine="709"/>
      </w:pPr>
      <w:r>
        <w:t>В случае если хотя бы одно мероприятие по информатизации, включенное в проект плана информатизации, получило отрицательную оценку по критерию «в», то критерию</w:t>
      </w:r>
      <w:r w:rsidRPr="0055528D">
        <w:t xml:space="preserve"> оценки плана «б»</w:t>
      </w:r>
      <w:r>
        <w:t xml:space="preserve"> устанавливается </w:t>
      </w:r>
      <w:r w:rsidRPr="00B14EEA">
        <w:t>оценка «Не соответствует».</w:t>
      </w:r>
      <w:r>
        <w:t xml:space="preserve"> </w:t>
      </w:r>
    </w:p>
    <w:p w14:paraId="6C9928C6" w14:textId="756E7EE0" w:rsidR="00C03F52" w:rsidRPr="0055528D" w:rsidRDefault="004C26C2" w:rsidP="008B1F28">
      <w:pPr>
        <w:pStyle w:val="a"/>
        <w:ind w:left="0" w:firstLine="709"/>
      </w:pPr>
      <w:r>
        <w:t>В случае если все мероприятия по информатизации, включенные в проект плана информатизации, по которым проводилась оценка на соответствие критерию «в» получили положительную оценку, то критерию</w:t>
      </w:r>
      <w:r w:rsidRPr="0055528D">
        <w:t xml:space="preserve"> оценки плана «б»</w:t>
      </w:r>
      <w:r>
        <w:t xml:space="preserve"> устанавливается </w:t>
      </w:r>
      <w:r w:rsidRPr="00B14EEA">
        <w:t>оценка «</w:t>
      </w:r>
      <w:r>
        <w:t>С</w:t>
      </w:r>
      <w:r w:rsidRPr="00B14EEA">
        <w:t>оответствует</w:t>
      </w:r>
      <w:r>
        <w:t xml:space="preserve">». </w:t>
      </w:r>
    </w:p>
    <w:p w14:paraId="4ABE223A" w14:textId="77777777" w:rsidR="007C1A43" w:rsidRPr="0055528D" w:rsidRDefault="007C1A43" w:rsidP="007C1A43">
      <w:pPr>
        <w:pStyle w:val="a"/>
        <w:ind w:left="0" w:firstLine="709"/>
      </w:pPr>
      <w:r w:rsidRPr="0055528D">
        <w:t>Если по всем основаниям оценки</w:t>
      </w:r>
      <w:r w:rsidR="00433C83" w:rsidRPr="0055528D">
        <w:t xml:space="preserve"> критерия оценки плана «б»</w:t>
      </w:r>
      <w:r w:rsidRPr="0055528D">
        <w:t>, прив</w:t>
      </w:r>
      <w:r w:rsidR="00433C83" w:rsidRPr="0055528D">
        <w:t>еденным в Приложении 3</w:t>
      </w:r>
      <w:r w:rsidR="002959D4" w:rsidRPr="0055528D">
        <w:t xml:space="preserve"> к настоящим Правилам</w:t>
      </w:r>
      <w:r w:rsidRPr="0055528D">
        <w:t xml:space="preserve">, в результате проведения проверочных действий установлено значение «Соответствует», для критерия в целом устанавливается значение «Соответствует». В </w:t>
      </w:r>
      <w:r w:rsidR="00153422" w:rsidRPr="0055528D">
        <w:t xml:space="preserve">ином </w:t>
      </w:r>
      <w:r w:rsidRPr="0055528D">
        <w:t xml:space="preserve">случае по данному критерию устанавливается значение «Не соответствует». </w:t>
      </w:r>
    </w:p>
    <w:p w14:paraId="7B33D878" w14:textId="77777777" w:rsidR="00835605" w:rsidRPr="0055528D" w:rsidRDefault="00835605" w:rsidP="00835605">
      <w:pPr>
        <w:pStyle w:val="a"/>
        <w:ind w:left="0" w:firstLine="709"/>
      </w:pPr>
      <w:r w:rsidRPr="0055528D">
        <w:t xml:space="preserve">При наличии значения «Соответствует» </w:t>
      </w:r>
      <w:r w:rsidR="007E2C9E" w:rsidRPr="0055528D">
        <w:t>по обоим</w:t>
      </w:r>
      <w:r w:rsidRPr="0055528D">
        <w:t xml:space="preserve"> критериям оценки </w:t>
      </w:r>
      <w:r w:rsidR="007E2C9E" w:rsidRPr="0055528D">
        <w:t>плана</w:t>
      </w:r>
      <w:r w:rsidRPr="0055528D">
        <w:t xml:space="preserve"> информатизации </w:t>
      </w:r>
      <w:r w:rsidR="007E2C9E" w:rsidRPr="0055528D">
        <w:t>«а» и</w:t>
      </w:r>
      <w:r w:rsidRPr="0055528D">
        <w:t xml:space="preserve"> «б</w:t>
      </w:r>
      <w:r w:rsidR="007E2C9E" w:rsidRPr="0055528D">
        <w:t>»</w:t>
      </w:r>
      <w:r w:rsidR="005511F2" w:rsidRPr="0055528D">
        <w:t xml:space="preserve"> фиксируется положительная</w:t>
      </w:r>
      <w:r w:rsidR="00513BFF" w:rsidRPr="0055528D">
        <w:t xml:space="preserve"> итоговая</w:t>
      </w:r>
      <w:r w:rsidR="005511F2" w:rsidRPr="0055528D">
        <w:t xml:space="preserve"> оценка</w:t>
      </w:r>
      <w:r w:rsidRPr="0055528D">
        <w:t xml:space="preserve"> </w:t>
      </w:r>
      <w:r w:rsidR="007E2C9E" w:rsidRPr="0055528D">
        <w:t>плана</w:t>
      </w:r>
      <w:r w:rsidRPr="0055528D">
        <w:t xml:space="preserve"> информатизации</w:t>
      </w:r>
      <w:r w:rsidR="007E2C9E" w:rsidRPr="0055528D">
        <w:t>.</w:t>
      </w:r>
      <w:r w:rsidRPr="0055528D">
        <w:t xml:space="preserve"> </w:t>
      </w:r>
    </w:p>
    <w:p w14:paraId="0F0465CA" w14:textId="77777777" w:rsidR="00513BFF" w:rsidRPr="0055528D" w:rsidRDefault="00835605" w:rsidP="00513BFF">
      <w:pPr>
        <w:pStyle w:val="a"/>
        <w:ind w:left="0" w:firstLine="709"/>
      </w:pPr>
      <w:r w:rsidRPr="0055528D">
        <w:t xml:space="preserve">В </w:t>
      </w:r>
      <w:r w:rsidR="00153422" w:rsidRPr="0055528D">
        <w:t xml:space="preserve">ином </w:t>
      </w:r>
      <w:r w:rsidR="005511F2" w:rsidRPr="0055528D">
        <w:t xml:space="preserve">случае фиксируется отрицательная </w:t>
      </w:r>
      <w:r w:rsidR="00513BFF" w:rsidRPr="0055528D">
        <w:t xml:space="preserve">итоговая </w:t>
      </w:r>
      <w:r w:rsidR="005511F2" w:rsidRPr="0055528D">
        <w:t>оценка плана</w:t>
      </w:r>
      <w:r w:rsidRPr="0055528D">
        <w:t xml:space="preserve"> информатизации. </w:t>
      </w:r>
    </w:p>
    <w:p w14:paraId="36C1A2F7" w14:textId="77777777" w:rsidR="00B5770A" w:rsidRPr="0055528D" w:rsidRDefault="00835605" w:rsidP="00872A88">
      <w:pPr>
        <w:pStyle w:val="a"/>
        <w:ind w:left="0" w:firstLine="709"/>
      </w:pPr>
      <w:r w:rsidRPr="0055528D">
        <w:t xml:space="preserve">В случае отрицательного результата </w:t>
      </w:r>
      <w:r w:rsidR="00E21F8A" w:rsidRPr="0055528D">
        <w:t>формулируются</w:t>
      </w:r>
      <w:r w:rsidRPr="0055528D">
        <w:t xml:space="preserve"> </w:t>
      </w:r>
      <w:r w:rsidR="00513BFF" w:rsidRPr="0055528D">
        <w:t xml:space="preserve">замечания и (или) </w:t>
      </w:r>
      <w:r w:rsidRPr="0055528D">
        <w:t xml:space="preserve">рекомендации по доработке </w:t>
      </w:r>
      <w:r w:rsidR="008408D4" w:rsidRPr="0055528D">
        <w:t>плана</w:t>
      </w:r>
      <w:r w:rsidR="00E21F8A" w:rsidRPr="0055528D">
        <w:t>, которые приводятся</w:t>
      </w:r>
      <w:r w:rsidR="00C40499" w:rsidRPr="0055528D">
        <w:t xml:space="preserve"> в</w:t>
      </w:r>
      <w:r w:rsidR="00513BFF" w:rsidRPr="0055528D">
        <w:t xml:space="preserve"> составе</w:t>
      </w:r>
      <w:r w:rsidR="0090010B" w:rsidRPr="0055528D">
        <w:t xml:space="preserve"> заключения</w:t>
      </w:r>
      <w:r w:rsidR="00C40499" w:rsidRPr="0055528D">
        <w:t xml:space="preserve"> </w:t>
      </w:r>
      <w:r w:rsidR="00872A88" w:rsidRPr="0055528D">
        <w:t>об оценке плана информатизации.</w:t>
      </w:r>
    </w:p>
    <w:p w14:paraId="342048AB" w14:textId="77777777" w:rsidR="008408D4" w:rsidRPr="0055528D" w:rsidRDefault="008408D4" w:rsidP="008408D4">
      <w:pPr>
        <w:pStyle w:val="a"/>
        <w:ind w:left="0" w:firstLine="709"/>
      </w:pPr>
      <w:r w:rsidRPr="0055528D">
        <w:t>Результаты оценки плана информатизации оформляются в виде заключения. Форма заключения приведена в Приложении 4 к настоящим Правилам.</w:t>
      </w:r>
    </w:p>
    <w:p w14:paraId="55909A3E" w14:textId="35AF7795" w:rsidR="008408D4" w:rsidRPr="0055528D" w:rsidRDefault="008408D4" w:rsidP="008408D4">
      <w:pPr>
        <w:pStyle w:val="a"/>
        <w:ind w:left="0" w:firstLine="709"/>
      </w:pPr>
      <w:r w:rsidRPr="0055528D">
        <w:t>Заключение по результатам оценки мероприятия по информатизации формируется с помощью средств ФГИС КИ.</w:t>
      </w:r>
    </w:p>
    <w:p w14:paraId="31FF695C" w14:textId="77777777" w:rsidR="009E5B98" w:rsidRPr="0055528D" w:rsidRDefault="009E5B98" w:rsidP="009E5B98">
      <w:pPr>
        <w:pStyle w:val="a"/>
        <w:numPr>
          <w:ilvl w:val="0"/>
          <w:numId w:val="0"/>
        </w:numPr>
        <w:ind w:left="1277"/>
      </w:pPr>
    </w:p>
    <w:p w14:paraId="2E79CD82" w14:textId="77777777" w:rsidR="00D85EDF" w:rsidRPr="0055528D" w:rsidRDefault="00D85EDF" w:rsidP="00D85EDF">
      <w:pPr>
        <w:pStyle w:val="a"/>
        <w:numPr>
          <w:ilvl w:val="0"/>
          <w:numId w:val="0"/>
        </w:numPr>
        <w:ind w:left="652"/>
        <w:sectPr w:rsidR="00D85EDF" w:rsidRPr="0055528D" w:rsidSect="00133427">
          <w:footnotePr>
            <w:numRestart w:val="eachPage"/>
          </w:footnotePr>
          <w:pgSz w:w="11906" w:h="16838"/>
          <w:pgMar w:top="1134" w:right="1274" w:bottom="1134" w:left="1701" w:header="709" w:footer="709" w:gutter="0"/>
          <w:cols w:space="720"/>
          <w:titlePg/>
          <w:docGrid w:linePitch="381"/>
        </w:sectPr>
      </w:pPr>
    </w:p>
    <w:p w14:paraId="11CDBAF6" w14:textId="77777777" w:rsidR="00806BFE" w:rsidRPr="0055528D" w:rsidRDefault="00806BFE" w:rsidP="00806BFE">
      <w:pPr>
        <w:widowControl w:val="0"/>
        <w:autoSpaceDE w:val="0"/>
        <w:autoSpaceDN w:val="0"/>
        <w:adjustRightInd w:val="0"/>
        <w:spacing w:after="0"/>
        <w:ind w:firstLine="0"/>
        <w:jc w:val="right"/>
        <w:outlineLvl w:val="1"/>
        <w:rPr>
          <w:szCs w:val="28"/>
        </w:rPr>
      </w:pPr>
      <w:bookmarkStart w:id="10" w:name="_Toc448167520"/>
      <w:r w:rsidRPr="0055528D">
        <w:rPr>
          <w:szCs w:val="28"/>
        </w:rPr>
        <w:lastRenderedPageBreak/>
        <w:t>Приложение № 1</w:t>
      </w:r>
      <w:bookmarkEnd w:id="10"/>
    </w:p>
    <w:p w14:paraId="1C8A34D4" w14:textId="77777777" w:rsidR="00806BFE" w:rsidRPr="0055528D" w:rsidRDefault="00806BFE" w:rsidP="00806BFE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 xml:space="preserve">к Правилам подготовки </w:t>
      </w:r>
      <w:r w:rsidRPr="0055528D">
        <w:rPr>
          <w:szCs w:val="28"/>
        </w:rPr>
        <w:br/>
        <w:t xml:space="preserve">заключений об оценке мероприятий </w:t>
      </w:r>
    </w:p>
    <w:p w14:paraId="7D196B19" w14:textId="77777777" w:rsidR="00806BFE" w:rsidRPr="0055528D" w:rsidRDefault="00806BFE" w:rsidP="00806BFE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 xml:space="preserve">по информатизации и проектов </w:t>
      </w:r>
      <w:r w:rsidRPr="0055528D">
        <w:rPr>
          <w:szCs w:val="28"/>
        </w:rPr>
        <w:br/>
        <w:t xml:space="preserve">планов по информатизации, </w:t>
      </w:r>
      <w:r w:rsidRPr="0055528D">
        <w:rPr>
          <w:szCs w:val="28"/>
        </w:rPr>
        <w:br/>
        <w:t>утвержденным</w:t>
      </w:r>
    </w:p>
    <w:p w14:paraId="532EA63A" w14:textId="77777777" w:rsidR="00806BFE" w:rsidRPr="0055528D" w:rsidRDefault="00806BFE" w:rsidP="00806BFE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>Приказом Министерства связи</w:t>
      </w:r>
    </w:p>
    <w:p w14:paraId="3FABDA8F" w14:textId="77777777" w:rsidR="00806BFE" w:rsidRPr="0055528D" w:rsidRDefault="00806BFE" w:rsidP="00806BFE">
      <w:pPr>
        <w:jc w:val="right"/>
      </w:pPr>
      <w:r w:rsidRPr="0055528D">
        <w:t>и массовых коммуникаций</w:t>
      </w:r>
    </w:p>
    <w:p w14:paraId="3EEC7179" w14:textId="77777777" w:rsidR="00990FEA" w:rsidRPr="0055528D" w:rsidRDefault="00990FEA" w:rsidP="00990FEA">
      <w:pPr>
        <w:pStyle w:val="a"/>
        <w:numPr>
          <w:ilvl w:val="0"/>
          <w:numId w:val="0"/>
        </w:numPr>
        <w:ind w:left="652"/>
        <w:jc w:val="center"/>
      </w:pPr>
      <w:r w:rsidRPr="0055528D">
        <w:t>ПРИЛОЖЕНИЕ  1</w:t>
      </w:r>
    </w:p>
    <w:p w14:paraId="0FC9FA6A" w14:textId="77777777" w:rsidR="00990FEA" w:rsidRPr="0055528D" w:rsidRDefault="00990FEA" w:rsidP="00990FEA">
      <w:pPr>
        <w:pStyle w:val="a"/>
        <w:numPr>
          <w:ilvl w:val="0"/>
          <w:numId w:val="0"/>
        </w:numPr>
        <w:ind w:left="652"/>
        <w:jc w:val="center"/>
      </w:pPr>
      <w:r w:rsidRPr="0055528D">
        <w:t xml:space="preserve">ПОРЯДОК ПРОВЕДЕНИЯ ОЦЕНКИ МЕРОПРИЯТИЯ ПО ИНФОРМАТИЗАЦИИ ПО КРИТЕРИЯМ ОЦЕНКИ 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5527"/>
        <w:gridCol w:w="8463"/>
      </w:tblGrid>
      <w:tr w:rsidR="00CB53FE" w:rsidRPr="0055528D" w14:paraId="53D1BBD4" w14:textId="77777777" w:rsidTr="008B1F28">
        <w:trPr>
          <w:cantSplit/>
          <w:trHeight w:val="954"/>
          <w:tblHeader/>
          <w:jc w:val="center"/>
        </w:trPr>
        <w:tc>
          <w:tcPr>
            <w:tcW w:w="191" w:type="pct"/>
          </w:tcPr>
          <w:p w14:paraId="5298649C" w14:textId="77777777" w:rsidR="00CB53FE" w:rsidRPr="0055528D" w:rsidRDefault="00CB53FE" w:rsidP="00803C66">
            <w:pPr>
              <w:pStyle w:val="-1"/>
              <w:rPr>
                <w:rFonts w:cs="Times New Roman"/>
                <w:b w:val="0"/>
              </w:rPr>
            </w:pPr>
            <w:r w:rsidRPr="0055528D">
              <w:rPr>
                <w:rFonts w:cs="Times New Roman"/>
                <w:b w:val="0"/>
              </w:rPr>
              <w:t>№ </w:t>
            </w:r>
          </w:p>
        </w:tc>
        <w:tc>
          <w:tcPr>
            <w:tcW w:w="1900" w:type="pct"/>
          </w:tcPr>
          <w:p w14:paraId="3B58A60A" w14:textId="77777777" w:rsidR="00CB53FE" w:rsidRPr="0055528D" w:rsidRDefault="00CB53FE" w:rsidP="00803C66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Основания оценки</w:t>
            </w:r>
          </w:p>
        </w:tc>
        <w:tc>
          <w:tcPr>
            <w:tcW w:w="2909" w:type="pct"/>
          </w:tcPr>
          <w:p w14:paraId="52E6A0A7" w14:textId="77777777" w:rsidR="00CB53FE" w:rsidRPr="0055528D" w:rsidRDefault="00CB53FE" w:rsidP="00B227CA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Источники сведений для осуществления  оценки мероприятия по информатизации по основаниям оценки</w:t>
            </w:r>
          </w:p>
        </w:tc>
      </w:tr>
      <w:tr w:rsidR="00CB53FE" w:rsidRPr="0055528D" w14:paraId="2D52E752" w14:textId="749CE872" w:rsidTr="00CB53FE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447DE8A5" w14:textId="6D3034E3" w:rsidR="00CB53FE" w:rsidRPr="0055528D" w:rsidRDefault="00CB53FE" w:rsidP="00803C66">
            <w:pPr>
              <w:pStyle w:val="-3"/>
              <w:jc w:val="both"/>
              <w:rPr>
                <w:rFonts w:cs="Times New Roman"/>
              </w:rPr>
            </w:pPr>
            <w:r w:rsidRPr="0055528D">
              <w:rPr>
                <w:rFonts w:cs="Times New Roman"/>
              </w:rPr>
              <w:t>Критерий оценки мероприятия по информатизации «а»</w:t>
            </w:r>
            <w:r w:rsidR="005D2A45">
              <w:rPr>
                <w:rFonts w:cs="Times New Roman"/>
              </w:rPr>
              <w:t xml:space="preserve">: </w:t>
            </w:r>
            <w:r w:rsidRPr="008B1F28">
              <w:rPr>
                <w:rFonts w:cs="Times New Roman"/>
                <w:b/>
              </w:rPr>
              <w:t>Соответствие мероприятий по информатизации, содержащихся в документах по информатизации, функциям и задачам, отнесенным к предмету ведения государственного органа</w:t>
            </w:r>
          </w:p>
        </w:tc>
      </w:tr>
      <w:tr w:rsidR="00CB53FE" w:rsidRPr="0055528D" w14:paraId="244E4A47" w14:textId="77777777" w:rsidTr="008B1F28">
        <w:trPr>
          <w:jc w:val="center"/>
        </w:trPr>
        <w:tc>
          <w:tcPr>
            <w:tcW w:w="191" w:type="pct"/>
          </w:tcPr>
          <w:p w14:paraId="60810569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1</w:t>
            </w:r>
          </w:p>
        </w:tc>
        <w:tc>
          <w:tcPr>
            <w:tcW w:w="1900" w:type="pct"/>
          </w:tcPr>
          <w:p w14:paraId="50B97811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Мероприятие по информатизации направлено на реализацию государственной услуги (функции), относящейся к предмету ведения государственного органа.</w:t>
            </w:r>
          </w:p>
        </w:tc>
        <w:tc>
          <w:tcPr>
            <w:tcW w:w="2909" w:type="pct"/>
          </w:tcPr>
          <w:p w14:paraId="764005BB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1. </w:t>
            </w:r>
            <w:commentRangeStart w:id="11"/>
            <w:r w:rsidRPr="0055528D">
              <w:rPr>
                <w:rFonts w:cs="Times New Roman"/>
              </w:rPr>
              <w:t>Нормативный правовой акт (проект нормативного правового акта), устанавливающий  функции и задачи, отнесенные к предмету ведения государственного органа.</w:t>
            </w:r>
            <w:commentRangeEnd w:id="11"/>
            <w:r>
              <w:rPr>
                <w:rStyle w:val="af8"/>
                <w:rFonts w:eastAsia="Calibri" w:cs="Times New Roman"/>
                <w:lang w:eastAsia="en-US"/>
              </w:rPr>
              <w:commentReference w:id="11"/>
            </w:r>
          </w:p>
          <w:p w14:paraId="1128C3CF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2. Документ по информатизации и (или) ФЭО и (или) ТЭО к нему. </w:t>
            </w:r>
          </w:p>
          <w:p w14:paraId="63EC8CD3" w14:textId="77777777" w:rsidR="00CB53FE" w:rsidRPr="0055528D" w:rsidRDefault="00CB53FE" w:rsidP="007918FA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3. </w:t>
            </w:r>
            <w:commentRangeStart w:id="12"/>
            <w:r w:rsidRPr="0055528D">
              <w:rPr>
                <w:rFonts w:cs="Times New Roman"/>
              </w:rPr>
              <w:t>Сведения из Федеральной государственной информационной системы «Федеральный реестр государственных и муниципальных услуг (функций)» (далее – Федеральный реестр).</w:t>
            </w:r>
            <w:commentRangeEnd w:id="12"/>
            <w:r>
              <w:rPr>
                <w:rStyle w:val="af8"/>
                <w:rFonts w:eastAsia="Calibri" w:cs="Times New Roman"/>
                <w:lang w:eastAsia="en-US"/>
              </w:rPr>
              <w:commentReference w:id="12"/>
            </w:r>
          </w:p>
        </w:tc>
      </w:tr>
      <w:tr w:rsidR="00CB53FE" w:rsidRPr="0055528D" w14:paraId="5E761A45" w14:textId="6F231B07" w:rsidTr="00CB53FE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6E4815B8" w14:textId="10AE554A" w:rsidR="00CB53FE" w:rsidRPr="008B1F28" w:rsidRDefault="00CB53FE" w:rsidP="005D2A45">
            <w:pPr>
              <w:pStyle w:val="-4"/>
              <w:ind w:right="141"/>
              <w:rPr>
                <w:rFonts w:cs="Times New Roman"/>
                <w:b/>
              </w:rPr>
            </w:pPr>
            <w:r w:rsidRPr="0055528D">
              <w:rPr>
                <w:rFonts w:cs="Times New Roman"/>
              </w:rPr>
              <w:t>Критерий оценки мероприятия по информатизации «б»</w:t>
            </w:r>
            <w:r w:rsidR="005D2A45">
              <w:rPr>
                <w:rFonts w:cs="Times New Roman"/>
              </w:rPr>
              <w:t xml:space="preserve">: </w:t>
            </w:r>
            <w:r w:rsidRPr="008B1F28">
              <w:rPr>
                <w:rFonts w:cs="Times New Roman"/>
                <w:b/>
              </w:rPr>
              <w:t>Наличие информации о повышении эффективности исполнения функций и (или) решения задач государственного органа за счет реализации мероприятий по информатизации, предусмотренных документами по информатизации</w:t>
            </w:r>
          </w:p>
        </w:tc>
      </w:tr>
      <w:tr w:rsidR="00CB53FE" w:rsidRPr="0055528D" w14:paraId="5AB10FB5" w14:textId="77777777" w:rsidTr="008B1F28">
        <w:trPr>
          <w:jc w:val="center"/>
        </w:trPr>
        <w:tc>
          <w:tcPr>
            <w:tcW w:w="191" w:type="pct"/>
          </w:tcPr>
          <w:p w14:paraId="73DAAE97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2</w:t>
            </w:r>
          </w:p>
        </w:tc>
        <w:tc>
          <w:tcPr>
            <w:tcW w:w="1900" w:type="pct"/>
          </w:tcPr>
          <w:p w14:paraId="2768DBC8" w14:textId="330C3DB7" w:rsidR="00CB53FE" w:rsidRPr="0055528D" w:rsidRDefault="00CB53FE" w:rsidP="007918FA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Для мероприятия по информатизации установлены </w:t>
            </w:r>
            <w:commentRangeStart w:id="13"/>
            <w:r w:rsidRPr="0055528D">
              <w:rPr>
                <w:rFonts w:cs="Times New Roman"/>
              </w:rPr>
              <w:t>все показатели</w:t>
            </w:r>
            <w:commentRangeEnd w:id="13"/>
            <w:r>
              <w:rPr>
                <w:rStyle w:val="af8"/>
                <w:rFonts w:eastAsia="Calibri" w:cs="Times New Roman"/>
                <w:lang w:eastAsia="en-US"/>
              </w:rPr>
              <w:commentReference w:id="13"/>
            </w:r>
            <w:r w:rsidRPr="0055528D">
              <w:rPr>
                <w:rFonts w:cs="Times New Roman"/>
              </w:rPr>
              <w:t xml:space="preserve"> в соответствии с требованиями </w:t>
            </w:r>
            <w:commentRangeStart w:id="14"/>
            <w:r w:rsidRPr="00B14EEA">
              <w:rPr>
                <w:rFonts w:cs="Times New Roman"/>
              </w:rPr>
              <w:t xml:space="preserve">п. 17 </w:t>
            </w:r>
            <w:commentRangeEnd w:id="14"/>
            <w:r w:rsidRPr="00B14EEA">
              <w:rPr>
                <w:rStyle w:val="af8"/>
                <w:rFonts w:eastAsia="Calibri" w:cs="Times New Roman"/>
                <w:lang w:eastAsia="en-US"/>
              </w:rPr>
              <w:commentReference w:id="14"/>
            </w:r>
            <w:r w:rsidRPr="008B1F28">
              <w:rPr>
                <w:rFonts w:cs="Times New Roman"/>
              </w:rPr>
              <w:t xml:space="preserve"> Методических рекомендаций по </w:t>
            </w:r>
            <w:r w:rsidRPr="008B1F28">
              <w:rPr>
                <w:rFonts w:cs="Times New Roman"/>
              </w:rPr>
              <w:lastRenderedPageBreak/>
              <w:t>планированию.</w:t>
            </w:r>
          </w:p>
        </w:tc>
        <w:tc>
          <w:tcPr>
            <w:tcW w:w="2909" w:type="pct"/>
          </w:tcPr>
          <w:p w14:paraId="7CC4441F" w14:textId="77777777" w:rsidR="00CB53FE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lastRenderedPageBreak/>
              <w:t xml:space="preserve">1. Раздел «Сведения о показателях и индикаторах мероприятия по информатизации» паспорта мероприятия по информатизации. </w:t>
            </w:r>
          </w:p>
          <w:p w14:paraId="5B663245" w14:textId="772BD04E" w:rsidR="00CB53FE" w:rsidRPr="0055528D" w:rsidRDefault="00CB53FE" w:rsidP="00803C66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 xml:space="preserve">2. Характеристики объекта учета, на который направлено соответствующее </w:t>
            </w:r>
            <w:r>
              <w:rPr>
                <w:rFonts w:cs="Times New Roman"/>
              </w:rPr>
              <w:lastRenderedPageBreak/>
              <w:t>мероприятие</w:t>
            </w:r>
          </w:p>
          <w:p w14:paraId="10764982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  <w:p w14:paraId="24EEB79A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</w:tr>
      <w:tr w:rsidR="00CB53FE" w:rsidRPr="0055528D" w14:paraId="40AB9D53" w14:textId="5D156F4C" w:rsidTr="00CB53FE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8BFC9C1" w14:textId="15F7E9BB" w:rsidR="00CB53FE" w:rsidRPr="0055528D" w:rsidRDefault="00CB53FE" w:rsidP="005D2A45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lastRenderedPageBreak/>
              <w:t>Критерий оценки мероприятия по информатизации «в»</w:t>
            </w:r>
            <w:r w:rsidR="005D2A45">
              <w:rPr>
                <w:rFonts w:cs="Times New Roman"/>
              </w:rPr>
              <w:t xml:space="preserve">: </w:t>
            </w:r>
            <w:r w:rsidRPr="008B1F28">
              <w:rPr>
                <w:rFonts w:cs="Times New Roman"/>
                <w:b/>
              </w:rPr>
              <w:t>Соответствие мероприятий по информатизации и целевых показателей и индикаторов их реализации приоритетным направлениям</w:t>
            </w:r>
          </w:p>
        </w:tc>
      </w:tr>
      <w:tr w:rsidR="00CB53FE" w:rsidRPr="0055528D" w14:paraId="4F6B3EB8" w14:textId="77777777" w:rsidTr="008B1F28">
        <w:trPr>
          <w:jc w:val="center"/>
        </w:trPr>
        <w:tc>
          <w:tcPr>
            <w:tcW w:w="191" w:type="pct"/>
          </w:tcPr>
          <w:p w14:paraId="12BF4A12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4</w:t>
            </w:r>
          </w:p>
        </w:tc>
        <w:tc>
          <w:tcPr>
            <w:tcW w:w="1900" w:type="pct"/>
          </w:tcPr>
          <w:p w14:paraId="4F893F53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Мероприятие по информатизации направлено на реализацию приоритетных направлений</w:t>
            </w:r>
          </w:p>
        </w:tc>
        <w:tc>
          <w:tcPr>
            <w:tcW w:w="2909" w:type="pct"/>
          </w:tcPr>
          <w:p w14:paraId="5F4F2220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Раздел «Общие сведения о мероприятии по информатизации» паспорта мероприятия по информатизации.</w:t>
            </w:r>
          </w:p>
          <w:p w14:paraId="79DD10B2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2. Раздел «Сведения о документах по информатизации» паспорта мероприятия по информатизации.</w:t>
            </w:r>
          </w:p>
          <w:p w14:paraId="30D66C29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3. Раздел «Сведения о показателях и индикаторах мероприятия по информатизации» паспорта мероприятия по информатизации. </w:t>
            </w:r>
          </w:p>
        </w:tc>
      </w:tr>
      <w:tr w:rsidR="00CB53FE" w:rsidRPr="0055528D" w14:paraId="3E5B909C" w14:textId="77777777" w:rsidTr="008B1F28">
        <w:trPr>
          <w:jc w:val="center"/>
        </w:trPr>
        <w:tc>
          <w:tcPr>
            <w:tcW w:w="191" w:type="pct"/>
          </w:tcPr>
          <w:p w14:paraId="6051F6BA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5</w:t>
            </w:r>
          </w:p>
        </w:tc>
        <w:tc>
          <w:tcPr>
            <w:tcW w:w="1900" w:type="pct"/>
          </w:tcPr>
          <w:p w14:paraId="43732E43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commentRangeStart w:id="15"/>
            <w:r w:rsidRPr="0055528D">
              <w:rPr>
                <w:rFonts w:cs="Times New Roman"/>
              </w:rPr>
              <w:t>Мероприятие по информатизации не направлено на реализацию приоритетных направлений</w:t>
            </w:r>
            <w:commentRangeEnd w:id="15"/>
            <w:r>
              <w:rPr>
                <w:rStyle w:val="af8"/>
                <w:rFonts w:eastAsia="Calibri" w:cs="Times New Roman"/>
                <w:lang w:eastAsia="en-US"/>
              </w:rPr>
              <w:commentReference w:id="15"/>
            </w:r>
          </w:p>
        </w:tc>
        <w:tc>
          <w:tcPr>
            <w:tcW w:w="2909" w:type="pct"/>
          </w:tcPr>
          <w:p w14:paraId="34C2A15F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Раздел «Общие сведения о мероприятии по информатизации» паспорта мероприятия по информатизации.</w:t>
            </w:r>
          </w:p>
          <w:p w14:paraId="29B59BF8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2. Раздел «Сведения о документах по информатизации» паспорта мероприятия по информатизации.</w:t>
            </w:r>
          </w:p>
          <w:p w14:paraId="372D467F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</w:tr>
      <w:tr w:rsidR="00CB53FE" w:rsidRPr="0055528D" w14:paraId="1D58B7F3" w14:textId="2CC90B49" w:rsidTr="00CB53FE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565BDDCC" w14:textId="251C5062" w:rsidR="00CB53FE" w:rsidRPr="008B1F28" w:rsidRDefault="00CB53FE" w:rsidP="005D2A45">
            <w:pPr>
              <w:pStyle w:val="-4"/>
              <w:rPr>
                <w:rFonts w:cs="Times New Roman"/>
                <w:b/>
              </w:rPr>
            </w:pPr>
            <w:r w:rsidRPr="0055528D">
              <w:rPr>
                <w:rFonts w:cs="Times New Roman"/>
              </w:rPr>
              <w:t>Критерий оценки мероприятия по информатизации «г»</w:t>
            </w:r>
            <w:r w:rsidR="005D2A45">
              <w:rPr>
                <w:rFonts w:cs="Times New Roman"/>
              </w:rPr>
              <w:t xml:space="preserve">: </w:t>
            </w:r>
            <w:r w:rsidRPr="008B1F28">
              <w:rPr>
                <w:rFonts w:cs="Times New Roman"/>
                <w:b/>
              </w:rPr>
              <w:t>Наличие сведений об обеспечении доступа к общедоступным государственным информационным ресурсам государственных органов, в том числе в форме открытых данных, при выполнении мероприятий по информатизации</w:t>
            </w:r>
          </w:p>
        </w:tc>
      </w:tr>
      <w:tr w:rsidR="00CB53FE" w:rsidRPr="0055528D" w14:paraId="27E6C412" w14:textId="77777777" w:rsidTr="008B1F28">
        <w:trPr>
          <w:trHeight w:val="1849"/>
          <w:jc w:val="center"/>
        </w:trPr>
        <w:tc>
          <w:tcPr>
            <w:tcW w:w="191" w:type="pct"/>
          </w:tcPr>
          <w:p w14:paraId="6F959AC6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6</w:t>
            </w:r>
          </w:p>
        </w:tc>
        <w:tc>
          <w:tcPr>
            <w:tcW w:w="1900" w:type="pct"/>
          </w:tcPr>
          <w:p w14:paraId="595F924B" w14:textId="73723AD1" w:rsidR="00CB53FE" w:rsidRPr="0055528D" w:rsidRDefault="00CB53FE">
            <w:pPr>
              <w:pStyle w:val="-4"/>
              <w:rPr>
                <w:rFonts w:cs="Times New Roman"/>
              </w:rPr>
            </w:pPr>
            <w:r w:rsidRPr="00CB53FE">
              <w:rPr>
                <w:rFonts w:cs="Times New Roman"/>
              </w:rPr>
              <w:t xml:space="preserve">Для мероприятия  по информатизации установлены все показатели в соответствии с требованиями </w:t>
            </w:r>
            <w:commentRangeStart w:id="16"/>
            <w:r w:rsidRPr="008B1F28">
              <w:rPr>
                <w:rFonts w:cs="Times New Roman"/>
              </w:rPr>
              <w:t xml:space="preserve">п. 17 </w:t>
            </w:r>
            <w:commentRangeEnd w:id="16"/>
            <w:r w:rsidRPr="008B1F28">
              <w:rPr>
                <w:rStyle w:val="af8"/>
                <w:rFonts w:eastAsia="Calibri" w:cs="Times New Roman"/>
                <w:lang w:eastAsia="en-US"/>
              </w:rPr>
              <w:commentReference w:id="16"/>
            </w:r>
            <w:r w:rsidRPr="008B1F28">
              <w:rPr>
                <w:rFonts w:cs="Times New Roman"/>
              </w:rPr>
              <w:t>Методических рекомендаций по планированию</w:t>
            </w:r>
            <w:r w:rsidRPr="00CB53FE">
              <w:rPr>
                <w:rFonts w:cs="Times New Roman"/>
              </w:rPr>
              <w:t>, а также заданы их базовые и плановые значения.</w:t>
            </w:r>
          </w:p>
        </w:tc>
        <w:tc>
          <w:tcPr>
            <w:tcW w:w="2909" w:type="pct"/>
          </w:tcPr>
          <w:p w14:paraId="427C2488" w14:textId="77777777" w:rsidR="00CB53FE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1. Раздел «Сведения о показателях и индикаторах мероприятия по информатизации» паспорта мероприятия по информатизации. </w:t>
            </w:r>
          </w:p>
          <w:p w14:paraId="0C947516" w14:textId="4821201F" w:rsidR="00CB53FE" w:rsidRDefault="00CB53FE" w:rsidP="00803C66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5C0A80">
              <w:rPr>
                <w:rStyle w:val="afff"/>
                <w:color w:val="auto"/>
              </w:rPr>
              <w:t>План</w:t>
            </w:r>
            <w:r w:rsidRPr="00CB53FE">
              <w:t xml:space="preserve"> ОГВ</w:t>
            </w:r>
            <w:r>
              <w:t xml:space="preserve"> («дорожная карта») по реализации Концепции открытости федеральных органов исполнительной власти на 2015 г. с учетом "горизонта планирования" до 2018 г.,</w:t>
            </w:r>
          </w:p>
          <w:p w14:paraId="26D0101E" w14:textId="3915D01B" w:rsidR="00CB53FE" w:rsidRPr="0055528D" w:rsidRDefault="00CB53FE" w:rsidP="00803C66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>2. Техническое задание и/или другие документы, являющиеся основаниями для проектирования системы</w:t>
            </w:r>
          </w:p>
          <w:p w14:paraId="2F9254B7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</w:tr>
      <w:tr w:rsidR="00CB53FE" w:rsidRPr="0055528D" w14:paraId="6D72B73B" w14:textId="7DE5EEED" w:rsidTr="00CB53FE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2BDD8CE3" w14:textId="004767F4" w:rsidR="00CB53FE" w:rsidRPr="0055528D" w:rsidRDefault="00CB53FE" w:rsidP="005D2A45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lastRenderedPageBreak/>
              <w:t>Критерий оценки мероприятия по информатизации «д» </w:t>
            </w:r>
            <w:r w:rsidR="005D2A45">
              <w:rPr>
                <w:rFonts w:cs="Times New Roman"/>
              </w:rPr>
              <w:t xml:space="preserve">: </w:t>
            </w:r>
            <w:r w:rsidRPr="008B1F28">
              <w:rPr>
                <w:rFonts w:cs="Times New Roman"/>
                <w:b/>
              </w:rPr>
              <w:t>Обоснованность привлечения средств федерального бюджета и бюджетов государственных внебюджетных фондов для реализации мероприятий по информатизации в запрашиваемых размерах, в том числе с учетом соответствия технологических, технических, количественных и качественных характеристик поставляемых товаров, выполняемых работ и оказываемых услуг ожидаемым результатам реализации мероприятий по информатизации, а также обоснованность результатов, полученных государственным органом в ходе реализации мероприятий по информатизации в предыдущие годы</w:t>
            </w:r>
          </w:p>
        </w:tc>
      </w:tr>
      <w:tr w:rsidR="00CB53FE" w:rsidRPr="0055528D" w14:paraId="23BB18DE" w14:textId="77777777" w:rsidTr="008B1F28">
        <w:trPr>
          <w:trHeight w:val="864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</w:tcBorders>
          </w:tcPr>
          <w:p w14:paraId="64EC394F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7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</w:tcBorders>
          </w:tcPr>
          <w:p w14:paraId="555F74AC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Соответствие состава сведений о мероприятии по информатизации требованиям Методических рекомендаций по планированию.</w:t>
            </w:r>
          </w:p>
          <w:p w14:paraId="4A0BD6AE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  <w:tc>
          <w:tcPr>
            <w:tcW w:w="2909" w:type="pct"/>
            <w:tcBorders>
              <w:top w:val="single" w:sz="4" w:space="0" w:color="auto"/>
              <w:bottom w:val="single" w:sz="4" w:space="0" w:color="auto"/>
            </w:tcBorders>
          </w:tcPr>
          <w:p w14:paraId="4337B624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Раздел «Общие сведения о мероприятии по информатизации» паспорта мероприятия по информатизации.</w:t>
            </w:r>
          </w:p>
        </w:tc>
      </w:tr>
      <w:tr w:rsidR="00CB53FE" w:rsidRPr="0055528D" w14:paraId="513DC862" w14:textId="77777777" w:rsidTr="008B1F28">
        <w:trPr>
          <w:trHeight w:val="514"/>
          <w:jc w:val="center"/>
        </w:trPr>
        <w:tc>
          <w:tcPr>
            <w:tcW w:w="191" w:type="pct"/>
            <w:vMerge/>
          </w:tcPr>
          <w:p w14:paraId="5BB5B1EC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</w:p>
        </w:tc>
        <w:tc>
          <w:tcPr>
            <w:tcW w:w="1900" w:type="pct"/>
            <w:vMerge/>
          </w:tcPr>
          <w:p w14:paraId="64778A31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  <w:tc>
          <w:tcPr>
            <w:tcW w:w="2909" w:type="pct"/>
            <w:tcBorders>
              <w:top w:val="single" w:sz="4" w:space="0" w:color="auto"/>
              <w:bottom w:val="single" w:sz="4" w:space="0" w:color="auto"/>
            </w:tcBorders>
          </w:tcPr>
          <w:p w14:paraId="58FD6360" w14:textId="4E6BB137" w:rsidR="00CB53FE" w:rsidRPr="0055528D" w:rsidRDefault="00CB53FE" w:rsidP="00803C66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55528D">
              <w:rPr>
                <w:rFonts w:cs="Times New Roman"/>
              </w:rPr>
              <w:t xml:space="preserve">. Раздел «Государственные услуги (функции) и специфические полномочия государственного органа, на информатизацию которых направлено мероприятие по информатизации» паспорта мероприятия по информатизации. </w:t>
            </w:r>
          </w:p>
        </w:tc>
      </w:tr>
      <w:tr w:rsidR="00CB53FE" w:rsidRPr="0055528D" w14:paraId="4CD347AA" w14:textId="77777777" w:rsidTr="008B1F28">
        <w:trPr>
          <w:trHeight w:val="534"/>
          <w:jc w:val="center"/>
        </w:trPr>
        <w:tc>
          <w:tcPr>
            <w:tcW w:w="191" w:type="pct"/>
            <w:vMerge/>
          </w:tcPr>
          <w:p w14:paraId="4A3D3F14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</w:p>
        </w:tc>
        <w:tc>
          <w:tcPr>
            <w:tcW w:w="1900" w:type="pct"/>
            <w:vMerge/>
          </w:tcPr>
          <w:p w14:paraId="2AA9B630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  <w:tc>
          <w:tcPr>
            <w:tcW w:w="2909" w:type="pct"/>
            <w:tcBorders>
              <w:top w:val="single" w:sz="4" w:space="0" w:color="auto"/>
              <w:bottom w:val="single" w:sz="4" w:space="0" w:color="auto"/>
            </w:tcBorders>
          </w:tcPr>
          <w:p w14:paraId="4BBF13B2" w14:textId="147A5FF4" w:rsidR="00CB53FE" w:rsidRPr="0055528D" w:rsidRDefault="00CB53FE" w:rsidP="00803C66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55528D">
              <w:rPr>
                <w:rFonts w:cs="Times New Roman"/>
              </w:rPr>
              <w:t xml:space="preserve">. Раздел «Сведения о документах по информатизации» паспорта мероприятия по информатизации. </w:t>
            </w:r>
          </w:p>
        </w:tc>
      </w:tr>
      <w:tr w:rsidR="00CB53FE" w:rsidRPr="0055528D" w14:paraId="35A30F3C" w14:textId="77777777" w:rsidTr="008B1F28">
        <w:trPr>
          <w:trHeight w:val="514"/>
          <w:jc w:val="center"/>
        </w:trPr>
        <w:tc>
          <w:tcPr>
            <w:tcW w:w="191" w:type="pct"/>
            <w:vMerge/>
          </w:tcPr>
          <w:p w14:paraId="60712843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</w:p>
        </w:tc>
        <w:tc>
          <w:tcPr>
            <w:tcW w:w="1900" w:type="pct"/>
            <w:vMerge/>
          </w:tcPr>
          <w:p w14:paraId="70227491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  <w:tc>
          <w:tcPr>
            <w:tcW w:w="2909" w:type="pct"/>
            <w:tcBorders>
              <w:top w:val="single" w:sz="4" w:space="0" w:color="auto"/>
              <w:bottom w:val="single" w:sz="4" w:space="0" w:color="auto"/>
            </w:tcBorders>
          </w:tcPr>
          <w:p w14:paraId="74DEE3E5" w14:textId="35BFD4C1" w:rsidR="00CB53FE" w:rsidRPr="0055528D" w:rsidRDefault="00CB53FE" w:rsidP="00803C66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55528D">
              <w:rPr>
                <w:rFonts w:cs="Times New Roman"/>
              </w:rPr>
              <w:t xml:space="preserve">. Раздел «Сведения о показателях и индикаторах мероприятия по информатизации» паспорта мероприятия по информатизации. </w:t>
            </w:r>
          </w:p>
        </w:tc>
      </w:tr>
      <w:tr w:rsidR="00CB53FE" w:rsidRPr="0055528D" w14:paraId="4701BCE9" w14:textId="77777777" w:rsidTr="008B1F28">
        <w:trPr>
          <w:trHeight w:val="534"/>
          <w:jc w:val="center"/>
        </w:trPr>
        <w:tc>
          <w:tcPr>
            <w:tcW w:w="191" w:type="pct"/>
            <w:vMerge/>
          </w:tcPr>
          <w:p w14:paraId="4B8C3368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</w:p>
        </w:tc>
        <w:tc>
          <w:tcPr>
            <w:tcW w:w="1900" w:type="pct"/>
            <w:vMerge/>
          </w:tcPr>
          <w:p w14:paraId="5C9D08FA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  <w:tc>
          <w:tcPr>
            <w:tcW w:w="2909" w:type="pct"/>
            <w:tcBorders>
              <w:top w:val="single" w:sz="4" w:space="0" w:color="auto"/>
              <w:bottom w:val="single" w:sz="4" w:space="0" w:color="auto"/>
            </w:tcBorders>
          </w:tcPr>
          <w:p w14:paraId="0F6E43C1" w14:textId="1B51C409" w:rsidR="00CB53FE" w:rsidRPr="0055528D" w:rsidRDefault="00CB53FE" w:rsidP="00803C66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55528D">
              <w:rPr>
                <w:rFonts w:cs="Times New Roman"/>
              </w:rPr>
              <w:t xml:space="preserve">. Раздел «Сведения об объемах финансирования мероприятия по информатизации» паспорта мероприятия по информатизации. </w:t>
            </w:r>
          </w:p>
        </w:tc>
      </w:tr>
      <w:tr w:rsidR="00CB53FE" w:rsidRPr="0055528D" w14:paraId="72A98DA1" w14:textId="77777777" w:rsidTr="008B1F28">
        <w:trPr>
          <w:trHeight w:val="637"/>
          <w:jc w:val="center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14:paraId="28B91249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</w:p>
        </w:tc>
        <w:tc>
          <w:tcPr>
            <w:tcW w:w="1900" w:type="pct"/>
            <w:vMerge/>
            <w:tcBorders>
              <w:bottom w:val="single" w:sz="4" w:space="0" w:color="auto"/>
            </w:tcBorders>
          </w:tcPr>
          <w:p w14:paraId="5EFF339D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  <w:tc>
          <w:tcPr>
            <w:tcW w:w="2909" w:type="pct"/>
            <w:tcBorders>
              <w:top w:val="single" w:sz="4" w:space="0" w:color="auto"/>
              <w:bottom w:val="single" w:sz="4" w:space="0" w:color="auto"/>
            </w:tcBorders>
          </w:tcPr>
          <w:p w14:paraId="7F6BF79B" w14:textId="2ADA5188" w:rsidR="00CB53FE" w:rsidRPr="0055528D" w:rsidRDefault="00CB53FE" w:rsidP="00803C66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55528D">
              <w:rPr>
                <w:rFonts w:cs="Times New Roman"/>
              </w:rPr>
              <w:t xml:space="preserve">. Раздел «Сведения о товарах, работах и услугах, необходимых для реализации мероприятий по информатизации» паспорта мероприятия по информатизации. </w:t>
            </w:r>
          </w:p>
        </w:tc>
      </w:tr>
      <w:tr w:rsidR="00CB53FE" w:rsidRPr="0055528D" w14:paraId="64343E0C" w14:textId="77777777" w:rsidTr="008B1F28">
        <w:trPr>
          <w:jc w:val="center"/>
        </w:trPr>
        <w:tc>
          <w:tcPr>
            <w:tcW w:w="191" w:type="pct"/>
          </w:tcPr>
          <w:p w14:paraId="649B131B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8</w:t>
            </w:r>
          </w:p>
        </w:tc>
        <w:tc>
          <w:tcPr>
            <w:tcW w:w="1900" w:type="pct"/>
          </w:tcPr>
          <w:p w14:paraId="2C38D45E" w14:textId="18AC764A" w:rsidR="00CB53FE" w:rsidRPr="0055528D" w:rsidRDefault="00CB53FE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Соответствие суммы планируемых затрат на </w:t>
            </w:r>
            <w:r w:rsidRPr="00CB53FE">
              <w:rPr>
                <w:rFonts w:cs="Times New Roman"/>
              </w:rPr>
              <w:t>реализацию мероприятия по информатизации  стоимости, указанной в документе-основании</w:t>
            </w:r>
            <w:r w:rsidRPr="008B1F28">
              <w:rPr>
                <w:rFonts w:cs="Times New Roman"/>
              </w:rPr>
              <w:t xml:space="preserve"> и (или) ТЭО к нему.</w:t>
            </w:r>
          </w:p>
        </w:tc>
        <w:tc>
          <w:tcPr>
            <w:tcW w:w="2909" w:type="pct"/>
          </w:tcPr>
          <w:p w14:paraId="1B37E0A9" w14:textId="2B42B4E0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Документ по информатизации и (или) ТЭО к нему.</w:t>
            </w:r>
          </w:p>
          <w:p w14:paraId="49B263F3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2. Раздел «Сведения об объемах финансирования мероприятия по информатизации» паспорта мероприятия по информатизации.</w:t>
            </w:r>
          </w:p>
        </w:tc>
      </w:tr>
      <w:tr w:rsidR="00CB53FE" w:rsidRPr="0055528D" w14:paraId="233EDDEC" w14:textId="77777777" w:rsidTr="008B1F28">
        <w:trPr>
          <w:jc w:val="center"/>
        </w:trPr>
        <w:tc>
          <w:tcPr>
            <w:tcW w:w="191" w:type="pct"/>
          </w:tcPr>
          <w:p w14:paraId="78C52B34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10</w:t>
            </w:r>
          </w:p>
        </w:tc>
        <w:tc>
          <w:tcPr>
            <w:tcW w:w="1900" w:type="pct"/>
          </w:tcPr>
          <w:p w14:paraId="3F17708A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Соответствие состава  поставляемых товаров, выполняемых работ и оказываемых услуг, предусмотренных мероприятием по </w:t>
            </w:r>
            <w:r w:rsidRPr="0055528D">
              <w:rPr>
                <w:rFonts w:cs="Times New Roman"/>
              </w:rPr>
              <w:lastRenderedPageBreak/>
              <w:t>информатизации, ожидаемым результатам реализации мероприятия по информатизации.</w:t>
            </w:r>
          </w:p>
        </w:tc>
        <w:tc>
          <w:tcPr>
            <w:tcW w:w="2909" w:type="pct"/>
          </w:tcPr>
          <w:p w14:paraId="01452159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lastRenderedPageBreak/>
              <w:t>1. Раздел «Сведения о документах по информатизации» паспорта мероприятия по информатизации.</w:t>
            </w:r>
          </w:p>
          <w:p w14:paraId="541D042F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2. Раздел «Сведения о показателях и индикаторах мероприятия по </w:t>
            </w:r>
            <w:r w:rsidRPr="0055528D">
              <w:rPr>
                <w:rFonts w:cs="Times New Roman"/>
              </w:rPr>
              <w:lastRenderedPageBreak/>
              <w:t>информатизации» паспорта мероприятия по информатизации.</w:t>
            </w:r>
          </w:p>
          <w:p w14:paraId="78366965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Раздел «Сведения о товарах, работах и услугах, необходимых для реализации мероприятий по информатизации» паспорта мероприятия по информатизации.</w:t>
            </w:r>
          </w:p>
        </w:tc>
      </w:tr>
      <w:tr w:rsidR="00CB53FE" w:rsidRPr="0055528D" w14:paraId="091E78B4" w14:textId="77777777" w:rsidTr="008B1F28">
        <w:trPr>
          <w:trHeight w:val="231"/>
          <w:jc w:val="center"/>
        </w:trPr>
        <w:tc>
          <w:tcPr>
            <w:tcW w:w="191" w:type="pct"/>
            <w:tcBorders>
              <w:bottom w:val="single" w:sz="4" w:space="0" w:color="auto"/>
            </w:tcBorders>
          </w:tcPr>
          <w:p w14:paraId="3DD479D5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lastRenderedPageBreak/>
              <w:t>11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14:paraId="1B52A4B7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Соответствие стоимости планируемых к закупке товаров, работ и услуг, предусмотренных мероприятием по информатизации, требованиям правовых актов государственного органа о нормировании в сфере закупок. </w:t>
            </w:r>
          </w:p>
        </w:tc>
        <w:tc>
          <w:tcPr>
            <w:tcW w:w="2909" w:type="pct"/>
            <w:tcBorders>
              <w:bottom w:val="single" w:sz="4" w:space="0" w:color="auto"/>
            </w:tcBorders>
          </w:tcPr>
          <w:p w14:paraId="4C85CD22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Раздел «Сведения о документах по информатизации» паспорта мероприятия по информатизации.</w:t>
            </w:r>
          </w:p>
          <w:p w14:paraId="5C4B3533" w14:textId="77777777" w:rsidR="00CB53FE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2. Раздел «Сведения о товарах, работах и услугах, необходимых для реализации мероприятий по информатизации» паспорта мероприятия по информатизации.</w:t>
            </w:r>
          </w:p>
          <w:p w14:paraId="441B6439" w14:textId="3921AD7F" w:rsidR="00CB53FE" w:rsidRPr="0055528D" w:rsidRDefault="00CB53FE">
            <w:pPr>
              <w:pStyle w:val="-4"/>
              <w:rPr>
                <w:rFonts w:cs="Times New Roman"/>
              </w:rPr>
            </w:pPr>
            <w:commentRangeStart w:id="17"/>
            <w:r>
              <w:rPr>
                <w:rFonts w:cs="Times New Roman"/>
              </w:rPr>
              <w:t xml:space="preserve">3. </w:t>
            </w:r>
            <w:r w:rsidRPr="0055528D">
              <w:rPr>
                <w:rFonts w:cs="Times New Roman"/>
              </w:rPr>
              <w:t>Документ по информатизации и (или) ТЭО к нему.</w:t>
            </w:r>
            <w:commentRangeEnd w:id="17"/>
            <w:r>
              <w:rPr>
                <w:rStyle w:val="af8"/>
                <w:rFonts w:eastAsia="Calibri" w:cs="Times New Roman"/>
                <w:lang w:eastAsia="en-US"/>
              </w:rPr>
              <w:commentReference w:id="17"/>
            </w:r>
          </w:p>
        </w:tc>
      </w:tr>
      <w:tr w:rsidR="00CB53FE" w:rsidRPr="0055528D" w14:paraId="4968DE41" w14:textId="77777777" w:rsidTr="008B1F28">
        <w:trPr>
          <w:trHeight w:val="320"/>
          <w:jc w:val="center"/>
        </w:trPr>
        <w:tc>
          <w:tcPr>
            <w:tcW w:w="191" w:type="pct"/>
            <w:tcBorders>
              <w:top w:val="single" w:sz="4" w:space="0" w:color="auto"/>
            </w:tcBorders>
          </w:tcPr>
          <w:p w14:paraId="71094B75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12</w:t>
            </w:r>
          </w:p>
        </w:tc>
        <w:tc>
          <w:tcPr>
            <w:tcW w:w="1900" w:type="pct"/>
            <w:tcBorders>
              <w:top w:val="single" w:sz="4" w:space="0" w:color="auto"/>
            </w:tcBorders>
          </w:tcPr>
          <w:p w14:paraId="0CA0BEF1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Соответствие стоимости планируемых к закупке товаров, работ и услуг, предусмотренных мероприятием по информатизации, требованиям </w:t>
            </w:r>
            <w:commentRangeStart w:id="18"/>
            <w:r w:rsidRPr="0055528D">
              <w:rPr>
                <w:rFonts w:cs="Times New Roman"/>
              </w:rPr>
              <w:t>статьи 22</w:t>
            </w:r>
            <w:commentRangeEnd w:id="18"/>
            <w:r>
              <w:rPr>
                <w:rStyle w:val="af8"/>
                <w:rFonts w:eastAsia="Calibri" w:cs="Times New Roman"/>
                <w:lang w:eastAsia="en-US"/>
              </w:rPr>
              <w:commentReference w:id="18"/>
            </w:r>
            <w:r w:rsidRPr="0055528D">
              <w:rPr>
                <w:rFonts w:cs="Times New Roman"/>
              </w:rPr>
              <w:t xml:space="preserve"> </w:t>
            </w:r>
            <w:r w:rsidRPr="0055528D">
              <w:rPr>
                <w:rFonts w:cs="Times New Roman"/>
                <w:szCs w:val="28"/>
              </w:rPr>
              <w:t>Федерального закона № 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909" w:type="pct"/>
            <w:tcBorders>
              <w:top w:val="single" w:sz="4" w:space="0" w:color="auto"/>
            </w:tcBorders>
          </w:tcPr>
          <w:p w14:paraId="0DC9EBB6" w14:textId="77777777" w:rsidR="00CB53FE" w:rsidRPr="0055528D" w:rsidRDefault="00CB53FE" w:rsidP="00ED6C13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Раздел «Сведения о документах по информатизации» паспорта мероприятия по информатизации.</w:t>
            </w:r>
          </w:p>
          <w:p w14:paraId="16645586" w14:textId="77777777" w:rsidR="00CB53FE" w:rsidRPr="0055528D" w:rsidRDefault="00CB53FE" w:rsidP="00ED6C13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2. Раздел «Сведения о товарах, работах и услугах, необходимых для реализации мероприятий по информатизации» паспорта мероприятия по информатизации.</w:t>
            </w:r>
          </w:p>
        </w:tc>
      </w:tr>
      <w:tr w:rsidR="00CB53FE" w:rsidRPr="0055528D" w14:paraId="2C782A1D" w14:textId="77777777" w:rsidTr="008B1F28">
        <w:trPr>
          <w:jc w:val="center"/>
        </w:trPr>
        <w:tc>
          <w:tcPr>
            <w:tcW w:w="191" w:type="pct"/>
          </w:tcPr>
          <w:p w14:paraId="57234CA9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13</w:t>
            </w:r>
          </w:p>
        </w:tc>
        <w:tc>
          <w:tcPr>
            <w:tcW w:w="1900" w:type="pct"/>
          </w:tcPr>
          <w:p w14:paraId="0040E290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Планируемые к достижению результаты реализации мероприятия по информатизации не дублируют результаты реализации мероприятий по информатизации, направленных на исполнение функций и задач, отнесенных к  предмету ведения иных государственных органов.</w:t>
            </w:r>
          </w:p>
        </w:tc>
        <w:tc>
          <w:tcPr>
            <w:tcW w:w="2909" w:type="pct"/>
          </w:tcPr>
          <w:p w14:paraId="544068C1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Раздел «Общие сведения о мероприятии по информатизации» паспорта мероприятия по информатизации.</w:t>
            </w:r>
          </w:p>
          <w:p w14:paraId="45FFA807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2. Сведения, содержащиеся в </w:t>
            </w:r>
            <w:commentRangeStart w:id="19"/>
            <w:r w:rsidRPr="0055528D">
              <w:rPr>
                <w:rFonts w:cs="Times New Roman"/>
              </w:rPr>
              <w:t>сервисных подсистемах ФГИС КИ</w:t>
            </w:r>
            <w:commentRangeEnd w:id="19"/>
            <w:r>
              <w:rPr>
                <w:rStyle w:val="af8"/>
                <w:rFonts w:eastAsia="Calibri" w:cs="Times New Roman"/>
                <w:lang w:eastAsia="en-US"/>
              </w:rPr>
              <w:commentReference w:id="19"/>
            </w:r>
            <w:r w:rsidRPr="0055528D">
              <w:rPr>
                <w:rFonts w:cs="Times New Roman"/>
              </w:rPr>
              <w:t>.</w:t>
            </w:r>
          </w:p>
          <w:p w14:paraId="7BDDFCB1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3. Сведения, содержащиеся во внешних источниках информационно-телекоммуникационной сети «Интернет». </w:t>
            </w:r>
          </w:p>
        </w:tc>
      </w:tr>
      <w:tr w:rsidR="00CB53FE" w:rsidRPr="0055528D" w14:paraId="404C5CD4" w14:textId="77777777" w:rsidTr="008B1F28">
        <w:trPr>
          <w:jc w:val="center"/>
        </w:trPr>
        <w:tc>
          <w:tcPr>
            <w:tcW w:w="191" w:type="pct"/>
          </w:tcPr>
          <w:p w14:paraId="18F47414" w14:textId="77777777" w:rsidR="00CB53FE" w:rsidRPr="0055528D" w:rsidRDefault="00CB53FE" w:rsidP="00803C66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</w:rPr>
              <w:t>14</w:t>
            </w:r>
          </w:p>
        </w:tc>
        <w:tc>
          <w:tcPr>
            <w:tcW w:w="1900" w:type="pct"/>
          </w:tcPr>
          <w:p w14:paraId="7515D910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Соблюдение преемственности планируемых результатов мероприятия по информатизации государственного органа результатам реализации мероприятий по информатизации предыдущих периодов.</w:t>
            </w:r>
          </w:p>
        </w:tc>
        <w:tc>
          <w:tcPr>
            <w:tcW w:w="2909" w:type="pct"/>
          </w:tcPr>
          <w:p w14:paraId="623524AF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Раздел «Общие сведения о мероприятии по информатизации» паспорта мероприятия по информатизации.</w:t>
            </w:r>
          </w:p>
          <w:p w14:paraId="2BCD40BE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2. Сведения, содержащиеся в </w:t>
            </w:r>
            <w:commentRangeStart w:id="20"/>
            <w:r w:rsidRPr="0055528D">
              <w:rPr>
                <w:rFonts w:cs="Times New Roman"/>
              </w:rPr>
              <w:t>сервисных подсистемах ФГИС КИ</w:t>
            </w:r>
            <w:commentRangeEnd w:id="20"/>
            <w:r>
              <w:rPr>
                <w:rStyle w:val="af8"/>
                <w:rFonts w:eastAsia="Calibri" w:cs="Times New Roman"/>
                <w:lang w:eastAsia="en-US"/>
              </w:rPr>
              <w:commentReference w:id="20"/>
            </w:r>
            <w:r w:rsidRPr="0055528D">
              <w:rPr>
                <w:rFonts w:cs="Times New Roman"/>
              </w:rPr>
              <w:t>.</w:t>
            </w:r>
          </w:p>
          <w:p w14:paraId="7C397377" w14:textId="77777777" w:rsidR="00CB53FE" w:rsidRPr="0055528D" w:rsidRDefault="00CB53FE" w:rsidP="00803C66">
            <w:pPr>
              <w:pStyle w:val="-4"/>
              <w:rPr>
                <w:rFonts w:cs="Times New Roman"/>
              </w:rPr>
            </w:pPr>
          </w:p>
        </w:tc>
      </w:tr>
    </w:tbl>
    <w:p w14:paraId="4C920A68" w14:textId="77777777" w:rsidR="00D85EDF" w:rsidRPr="0055528D" w:rsidRDefault="00D85EDF" w:rsidP="00D85EDF">
      <w:pPr>
        <w:pStyle w:val="a"/>
        <w:numPr>
          <w:ilvl w:val="0"/>
          <w:numId w:val="0"/>
        </w:numPr>
        <w:ind w:left="652"/>
      </w:pPr>
    </w:p>
    <w:p w14:paraId="1141467B" w14:textId="77777777" w:rsidR="00D85EDF" w:rsidRPr="0055528D" w:rsidRDefault="00D85EDF" w:rsidP="008B1F28">
      <w:pPr>
        <w:pStyle w:val="a"/>
        <w:numPr>
          <w:ilvl w:val="0"/>
          <w:numId w:val="0"/>
        </w:numPr>
        <w:sectPr w:rsidR="00D85EDF" w:rsidRPr="0055528D" w:rsidSect="00133427">
          <w:footnotePr>
            <w:numRestart w:val="eachPage"/>
          </w:footnotePr>
          <w:pgSz w:w="16838" w:h="11906" w:orient="landscape"/>
          <w:pgMar w:top="1701" w:right="1134" w:bottom="1274" w:left="1134" w:header="709" w:footer="709" w:gutter="0"/>
          <w:cols w:space="720"/>
          <w:docGrid w:linePitch="381"/>
        </w:sectPr>
      </w:pPr>
    </w:p>
    <w:p w14:paraId="1039A8AA" w14:textId="77777777" w:rsidR="00D85EDF" w:rsidRPr="0055528D" w:rsidRDefault="00D85EDF" w:rsidP="00D85EDF">
      <w:pPr>
        <w:pStyle w:val="a"/>
        <w:numPr>
          <w:ilvl w:val="0"/>
          <w:numId w:val="0"/>
        </w:numPr>
        <w:ind w:left="652"/>
      </w:pPr>
    </w:p>
    <w:p w14:paraId="0F083C48" w14:textId="77777777" w:rsidR="00D85EDF" w:rsidRPr="0055528D" w:rsidRDefault="00D85EDF" w:rsidP="00D85EDF">
      <w:pPr>
        <w:pStyle w:val="a"/>
        <w:numPr>
          <w:ilvl w:val="0"/>
          <w:numId w:val="0"/>
        </w:numPr>
        <w:ind w:left="652"/>
      </w:pPr>
    </w:p>
    <w:p w14:paraId="49FD4450" w14:textId="77777777" w:rsidR="00F1427D" w:rsidRPr="0055528D" w:rsidRDefault="00911AC5" w:rsidP="00F1427D">
      <w:pPr>
        <w:widowControl w:val="0"/>
        <w:autoSpaceDE w:val="0"/>
        <w:autoSpaceDN w:val="0"/>
        <w:adjustRightInd w:val="0"/>
        <w:spacing w:after="0"/>
        <w:ind w:firstLine="0"/>
        <w:jc w:val="right"/>
        <w:outlineLvl w:val="1"/>
        <w:rPr>
          <w:szCs w:val="28"/>
        </w:rPr>
      </w:pPr>
      <w:bookmarkStart w:id="21" w:name="_Toc448167521"/>
      <w:bookmarkStart w:id="22" w:name="_Toc445048769"/>
      <w:r w:rsidRPr="0055528D">
        <w:rPr>
          <w:szCs w:val="28"/>
        </w:rPr>
        <w:t>Приложение № </w:t>
      </w:r>
      <w:r w:rsidR="007F06E6" w:rsidRPr="0055528D">
        <w:rPr>
          <w:szCs w:val="28"/>
        </w:rPr>
        <w:t>2</w:t>
      </w:r>
      <w:bookmarkEnd w:id="21"/>
    </w:p>
    <w:p w14:paraId="143286B5" w14:textId="77777777" w:rsidR="00F1427D" w:rsidRPr="0055528D" w:rsidRDefault="00F1427D" w:rsidP="00F1427D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 xml:space="preserve">к Правилам подготовки </w:t>
      </w:r>
      <w:r w:rsidRPr="0055528D">
        <w:rPr>
          <w:szCs w:val="28"/>
        </w:rPr>
        <w:br/>
        <w:t xml:space="preserve">заключений об оценке мероприятий </w:t>
      </w:r>
    </w:p>
    <w:p w14:paraId="716698D4" w14:textId="77777777" w:rsidR="00F1427D" w:rsidRPr="0055528D" w:rsidRDefault="00F1427D" w:rsidP="00F1427D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 xml:space="preserve">по информатизации и проектов </w:t>
      </w:r>
      <w:r w:rsidRPr="0055528D">
        <w:rPr>
          <w:szCs w:val="28"/>
        </w:rPr>
        <w:br/>
        <w:t xml:space="preserve">планов по информатизации, </w:t>
      </w:r>
      <w:r w:rsidRPr="0055528D">
        <w:rPr>
          <w:szCs w:val="28"/>
        </w:rPr>
        <w:br/>
        <w:t>утвержденным</w:t>
      </w:r>
    </w:p>
    <w:p w14:paraId="0801FD5F" w14:textId="77777777" w:rsidR="00F1427D" w:rsidRPr="0055528D" w:rsidRDefault="00F1427D" w:rsidP="00F1427D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>Приказом Министерства связи</w:t>
      </w:r>
    </w:p>
    <w:p w14:paraId="4F61DED5" w14:textId="77777777" w:rsidR="00F1427D" w:rsidRPr="0055528D" w:rsidRDefault="00F1427D" w:rsidP="005C5F8A">
      <w:pPr>
        <w:jc w:val="right"/>
      </w:pPr>
      <w:r w:rsidRPr="0055528D">
        <w:t>и массовых коммуникаций</w:t>
      </w:r>
    </w:p>
    <w:p w14:paraId="78AE697E" w14:textId="77777777" w:rsidR="007F06E6" w:rsidRPr="0055528D" w:rsidRDefault="007F06E6" w:rsidP="00CA327A">
      <w:pPr>
        <w:pStyle w:val="affc"/>
      </w:pPr>
    </w:p>
    <w:p w14:paraId="5611F7FD" w14:textId="77777777" w:rsidR="00B8334C" w:rsidRPr="0055528D" w:rsidRDefault="00B8334C" w:rsidP="00CA327A">
      <w:pPr>
        <w:pStyle w:val="affc"/>
      </w:pPr>
      <w:r w:rsidRPr="0055528D">
        <w:t>ЗАКЛЮЧЕНИЕ</w:t>
      </w:r>
    </w:p>
    <w:p w14:paraId="0A639070" w14:textId="77777777" w:rsidR="00B8334C" w:rsidRPr="0055528D" w:rsidRDefault="00B8334C" w:rsidP="00CA327A">
      <w:pPr>
        <w:pStyle w:val="affc"/>
      </w:pPr>
      <w:r w:rsidRPr="0055528D">
        <w:t xml:space="preserve">ОБ ОЦЕНКЕ </w:t>
      </w:r>
      <w:r w:rsidR="004163A5" w:rsidRPr="0055528D">
        <w:t>МЕРОПРИЯТИЯ</w:t>
      </w:r>
      <w:r w:rsidR="00C90FBF" w:rsidRPr="0055528D">
        <w:t xml:space="preserve"> </w:t>
      </w:r>
      <w:r w:rsidR="0038725B" w:rsidRPr="0055528D">
        <w:t xml:space="preserve">ПО ИНФОРМАТИЗАЦИИИ </w:t>
      </w:r>
    </w:p>
    <w:p w14:paraId="28A8BEE7" w14:textId="77777777" w:rsidR="002E4303" w:rsidRPr="0055528D" w:rsidRDefault="002E4303" w:rsidP="00EE21E6">
      <w:pPr>
        <w:pStyle w:val="ConsPlusNonformat"/>
        <w:pBdr>
          <w:bottom w:val="single" w:sz="12" w:space="1" w:color="auto"/>
        </w:pBdr>
        <w:tabs>
          <w:tab w:val="left" w:pos="8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06FD1" w14:textId="77777777" w:rsidR="00B8334C" w:rsidRPr="0055528D" w:rsidRDefault="00B8334C" w:rsidP="00EE21E6">
      <w:pPr>
        <w:pStyle w:val="affb"/>
        <w:jc w:val="both"/>
      </w:pPr>
      <w:r w:rsidRPr="0055528D">
        <w:t>(указывается наименование государственного органа)</w:t>
      </w:r>
    </w:p>
    <w:p w14:paraId="47BEA534" w14:textId="77777777" w:rsidR="002E4303" w:rsidRPr="0055528D" w:rsidRDefault="002E4303" w:rsidP="00EE21E6">
      <w:pPr>
        <w:pStyle w:val="aff8"/>
        <w:ind w:firstLine="0"/>
        <w:rPr>
          <w:rFonts w:cs="Times New Roman"/>
        </w:rPr>
      </w:pPr>
    </w:p>
    <w:p w14:paraId="77D49487" w14:textId="77777777" w:rsidR="00B8334C" w:rsidRPr="0055528D" w:rsidRDefault="0069257C" w:rsidP="00D1736A">
      <w:pPr>
        <w:pStyle w:val="a"/>
        <w:numPr>
          <w:ilvl w:val="0"/>
          <w:numId w:val="5"/>
        </w:numPr>
        <w:pBdr>
          <w:bottom w:val="single" w:sz="12" w:space="1" w:color="auto"/>
        </w:pBdr>
        <w:ind w:left="0" w:firstLine="0"/>
      </w:pPr>
      <w:r w:rsidRPr="0055528D">
        <w:t>Мероприятие</w:t>
      </w:r>
      <w:r w:rsidR="00B8334C" w:rsidRPr="0055528D">
        <w:t xml:space="preserve"> по информатизации</w:t>
      </w:r>
    </w:p>
    <w:p w14:paraId="3152FAAD" w14:textId="77777777" w:rsidR="00967CBE" w:rsidRPr="0055528D" w:rsidRDefault="00967CBE" w:rsidP="00EE21E6">
      <w:pPr>
        <w:pStyle w:val="a"/>
        <w:numPr>
          <w:ilvl w:val="0"/>
          <w:numId w:val="0"/>
        </w:numPr>
        <w:rPr>
          <w:sz w:val="20"/>
          <w:szCs w:val="20"/>
        </w:rPr>
      </w:pPr>
      <w:r w:rsidRPr="0055528D">
        <w:rPr>
          <w:sz w:val="20"/>
          <w:szCs w:val="20"/>
        </w:rPr>
        <w:t>(указывается наименование мероприятия по информатизации)</w:t>
      </w:r>
    </w:p>
    <w:p w14:paraId="57678D99" w14:textId="77777777" w:rsidR="002E4303" w:rsidRPr="0055528D" w:rsidRDefault="002E4303" w:rsidP="00EE21E6">
      <w:pPr>
        <w:pStyle w:val="aff8"/>
        <w:ind w:firstLine="0"/>
        <w:rPr>
          <w:rFonts w:cs="Times New Roman"/>
        </w:rPr>
      </w:pPr>
    </w:p>
    <w:p w14:paraId="3AAFFCC0" w14:textId="77777777" w:rsidR="00B8334C" w:rsidRPr="0055528D" w:rsidRDefault="00B8334C" w:rsidP="00EE21E6">
      <w:pPr>
        <w:pStyle w:val="a"/>
        <w:pBdr>
          <w:bottom w:val="single" w:sz="12" w:space="1" w:color="auto"/>
        </w:pBdr>
        <w:ind w:left="0" w:firstLine="0"/>
      </w:pPr>
      <w:r w:rsidRPr="0055528D">
        <w:t xml:space="preserve">Состав материалов, прилагаемых к </w:t>
      </w:r>
      <w:r w:rsidR="0069257C" w:rsidRPr="0055528D">
        <w:t>мероприятию</w:t>
      </w:r>
      <w:r w:rsidRPr="0055528D">
        <w:t xml:space="preserve"> по информатизации:</w:t>
      </w:r>
    </w:p>
    <w:p w14:paraId="0C80273F" w14:textId="77777777" w:rsidR="00B8334C" w:rsidRPr="0055528D" w:rsidRDefault="00B8334C" w:rsidP="00EE21E6">
      <w:pPr>
        <w:pStyle w:val="affb"/>
        <w:jc w:val="both"/>
      </w:pPr>
      <w:r w:rsidRPr="0055528D">
        <w:t>(указывается перечень материалов, прилагаемых</w:t>
      </w:r>
      <w:r w:rsidR="0069257C" w:rsidRPr="0055528D">
        <w:t xml:space="preserve"> к мероприятию</w:t>
      </w:r>
      <w:r w:rsidRPr="0055528D">
        <w:t xml:space="preserve"> по информатизации)</w:t>
      </w:r>
    </w:p>
    <w:p w14:paraId="2B6E5908" w14:textId="77777777" w:rsidR="002E4303" w:rsidRPr="0055528D" w:rsidRDefault="002E4303" w:rsidP="00EE21E6">
      <w:pPr>
        <w:pStyle w:val="aff8"/>
        <w:ind w:firstLine="0"/>
        <w:rPr>
          <w:rFonts w:cs="Times New Roman"/>
        </w:rPr>
      </w:pPr>
    </w:p>
    <w:p w14:paraId="435A43C6" w14:textId="7C9EB741" w:rsidR="00B8334C" w:rsidRPr="0055528D" w:rsidRDefault="00B8334C" w:rsidP="00EE21E6">
      <w:pPr>
        <w:pStyle w:val="a"/>
        <w:pBdr>
          <w:bottom w:val="single" w:sz="12" w:space="1" w:color="auto"/>
        </w:pBdr>
        <w:ind w:left="0" w:firstLine="0"/>
      </w:pPr>
      <w:r w:rsidRPr="0055528D">
        <w:t>Сводная таблица  мероприятия по информатизации</w:t>
      </w:r>
      <w:r w:rsidRPr="0055528D">
        <w:rPr>
          <w:rStyle w:val="ad"/>
        </w:rPr>
        <w:footnoteReference w:id="1"/>
      </w:r>
      <w:r w:rsidRPr="0055528D">
        <w:t>:</w:t>
      </w:r>
    </w:p>
    <w:p w14:paraId="78E6E1C9" w14:textId="218E1B33" w:rsidR="00B8334C" w:rsidRPr="0055528D" w:rsidRDefault="00C46CA0" w:rsidP="00EE21E6">
      <w:pPr>
        <w:pStyle w:val="affb"/>
        <w:jc w:val="both"/>
      </w:pPr>
      <w:r>
        <w:t>П</w:t>
      </w:r>
      <w:r w:rsidR="00B8334C" w:rsidRPr="0055528D">
        <w:t>риводятся сведения о результатах оценки мероприяти</w:t>
      </w:r>
      <w:r w:rsidR="00D62435">
        <w:t>я</w:t>
      </w:r>
      <w:r w:rsidR="00B8334C" w:rsidRPr="0055528D">
        <w:t xml:space="preserve"> по информатизации</w:t>
      </w:r>
      <w:r>
        <w:t>.</w:t>
      </w:r>
      <w:r w:rsidR="00B8334C" w:rsidRPr="0055528D">
        <w:t xml:space="preserve"> Форма сводной таблицы  мероприятия по информатизации приведена в Т</w:t>
      </w:r>
      <w:r w:rsidR="00195008" w:rsidRPr="0055528D">
        <w:t>аблице 1 настоящего Приложения.</w:t>
      </w:r>
    </w:p>
    <w:p w14:paraId="4C70DA93" w14:textId="77777777" w:rsidR="002E4303" w:rsidRPr="0055528D" w:rsidRDefault="002E4303" w:rsidP="00EE21E6">
      <w:pPr>
        <w:pStyle w:val="aff8"/>
        <w:ind w:firstLine="0"/>
        <w:rPr>
          <w:rFonts w:cs="Times New Roman"/>
        </w:rPr>
      </w:pPr>
    </w:p>
    <w:p w14:paraId="207E0B4D" w14:textId="77777777" w:rsidR="00B8334C" w:rsidRPr="0055528D" w:rsidRDefault="007E38C8" w:rsidP="00EE21E6">
      <w:pPr>
        <w:pStyle w:val="a"/>
        <w:pBdr>
          <w:bottom w:val="single" w:sz="12" w:space="1" w:color="auto"/>
        </w:pBdr>
        <w:ind w:left="0" w:firstLine="0"/>
      </w:pPr>
      <w:r w:rsidRPr="0055528D">
        <w:t>Результат</w:t>
      </w:r>
      <w:r w:rsidR="00B8334C" w:rsidRPr="0055528D">
        <w:t xml:space="preserve"> оценки целесообразности проведения мероприяти</w:t>
      </w:r>
      <w:r w:rsidR="00020040" w:rsidRPr="0055528D">
        <w:t>я</w:t>
      </w:r>
      <w:r w:rsidR="00B8334C" w:rsidRPr="0055528D">
        <w:t xml:space="preserve"> по информатизации: </w:t>
      </w:r>
    </w:p>
    <w:p w14:paraId="1E8450E8" w14:textId="77777777" w:rsidR="00B8334C" w:rsidRPr="0055528D" w:rsidRDefault="00B8334C" w:rsidP="00EE21E6">
      <w:pPr>
        <w:pStyle w:val="affb"/>
        <w:widowControl/>
        <w:jc w:val="both"/>
      </w:pPr>
      <w:r w:rsidRPr="0055528D">
        <w:t>(указывае</w:t>
      </w:r>
      <w:r w:rsidR="0038725B" w:rsidRPr="0055528D">
        <w:t>тся результат оценки мероприятия</w:t>
      </w:r>
      <w:r w:rsidRPr="0055528D">
        <w:t xml:space="preserve"> по информатизации: </w:t>
      </w:r>
      <w:r w:rsidR="00020040" w:rsidRPr="0055528D">
        <w:br/>
      </w:r>
      <w:r w:rsidR="007E38C8" w:rsidRPr="0055528D">
        <w:t>«целесообразно»/</w:t>
      </w:r>
      <w:r w:rsidRPr="0055528D">
        <w:t>«нецеле</w:t>
      </w:r>
      <w:r w:rsidR="001C0792" w:rsidRPr="0055528D">
        <w:t>сообразно»</w:t>
      </w:r>
      <w:r w:rsidR="00020040" w:rsidRPr="0055528D">
        <w:t>/«оценка не проводилась»</w:t>
      </w:r>
      <w:r w:rsidRPr="0055528D">
        <w:t>)</w:t>
      </w:r>
    </w:p>
    <w:p w14:paraId="55209624" w14:textId="77777777" w:rsidR="002E4303" w:rsidRPr="0055528D" w:rsidRDefault="002E4303" w:rsidP="00EE21E6">
      <w:pPr>
        <w:pStyle w:val="aff8"/>
        <w:ind w:firstLine="0"/>
        <w:rPr>
          <w:rFonts w:cs="Times New Roman"/>
        </w:rPr>
      </w:pPr>
    </w:p>
    <w:p w14:paraId="5E2CD651" w14:textId="77777777" w:rsidR="00B8334C" w:rsidRPr="0055528D" w:rsidRDefault="007E38C8" w:rsidP="00EE21E6">
      <w:pPr>
        <w:pStyle w:val="a"/>
        <w:pBdr>
          <w:bottom w:val="single" w:sz="12" w:space="1" w:color="auto"/>
        </w:pBdr>
        <w:ind w:left="0" w:firstLine="0"/>
      </w:pPr>
      <w:r w:rsidRPr="0055528D">
        <w:t>Результат</w:t>
      </w:r>
      <w:r w:rsidR="00B8334C" w:rsidRPr="0055528D">
        <w:t xml:space="preserve"> оценки целесообразности финансирования мероприяти</w:t>
      </w:r>
      <w:r w:rsidR="00020040" w:rsidRPr="0055528D">
        <w:t>я</w:t>
      </w:r>
      <w:r w:rsidR="00B8334C" w:rsidRPr="0055528D">
        <w:t xml:space="preserve"> по информатизации: </w:t>
      </w:r>
    </w:p>
    <w:p w14:paraId="7926C933" w14:textId="77777777" w:rsidR="00B8334C" w:rsidRPr="0055528D" w:rsidRDefault="00B8334C" w:rsidP="00EE21E6">
      <w:pPr>
        <w:pStyle w:val="affb"/>
        <w:jc w:val="both"/>
      </w:pPr>
      <w:r w:rsidRPr="0055528D">
        <w:t>(указывае</w:t>
      </w:r>
      <w:r w:rsidR="0038725B" w:rsidRPr="0055528D">
        <w:t>тся результат оценки мероприятия</w:t>
      </w:r>
      <w:r w:rsidRPr="0055528D">
        <w:t xml:space="preserve"> по информатизации:</w:t>
      </w:r>
      <w:r w:rsidR="00020040" w:rsidRPr="0055528D">
        <w:br/>
      </w:r>
      <w:r w:rsidR="007E38C8" w:rsidRPr="0055528D">
        <w:t xml:space="preserve"> «целесообразно»/</w:t>
      </w:r>
      <w:r w:rsidRPr="0055528D">
        <w:t>«нецелесообразно»</w:t>
      </w:r>
      <w:r w:rsidR="007E38C8" w:rsidRPr="0055528D">
        <w:t>/</w:t>
      </w:r>
      <w:r w:rsidR="00020040" w:rsidRPr="0055528D">
        <w:t>«оценка не проводилась»</w:t>
      </w:r>
      <w:r w:rsidRPr="0055528D">
        <w:t>.)</w:t>
      </w:r>
    </w:p>
    <w:p w14:paraId="60019952" w14:textId="77777777" w:rsidR="002E4303" w:rsidRPr="0055528D" w:rsidRDefault="002E4303" w:rsidP="00EE21E6">
      <w:pPr>
        <w:pStyle w:val="aff8"/>
        <w:ind w:firstLine="0"/>
        <w:rPr>
          <w:rFonts w:cs="Times New Roman"/>
        </w:rPr>
      </w:pPr>
    </w:p>
    <w:p w14:paraId="3863B8EE" w14:textId="77777777" w:rsidR="00B8334C" w:rsidRPr="0055528D" w:rsidRDefault="00B8334C" w:rsidP="00EE21E6">
      <w:pPr>
        <w:pStyle w:val="a"/>
        <w:pBdr>
          <w:bottom w:val="single" w:sz="12" w:space="1" w:color="auto"/>
        </w:pBdr>
        <w:ind w:left="0" w:firstLine="0"/>
      </w:pPr>
      <w:r w:rsidRPr="0055528D">
        <w:t>И</w:t>
      </w:r>
      <w:r w:rsidR="00D17890" w:rsidRPr="0055528D">
        <w:t>тоговая оценка мероприятия</w:t>
      </w:r>
      <w:r w:rsidRPr="0055528D">
        <w:t xml:space="preserve"> по информатизации:</w:t>
      </w:r>
    </w:p>
    <w:p w14:paraId="64BA49A4" w14:textId="77777777" w:rsidR="00B8334C" w:rsidRPr="0055528D" w:rsidRDefault="00B8334C" w:rsidP="0055528D">
      <w:pPr>
        <w:pStyle w:val="affb"/>
        <w:jc w:val="both"/>
      </w:pPr>
      <w:r w:rsidRPr="0055528D">
        <w:t xml:space="preserve">(указывается «положительное заключение» или «отрицательное заключение». </w:t>
      </w:r>
    </w:p>
    <w:p w14:paraId="59A807D8" w14:textId="77777777" w:rsidR="00B8334C" w:rsidRPr="0055528D" w:rsidRDefault="00B8334C" w:rsidP="00B8334C">
      <w:pPr>
        <w:spacing w:after="0"/>
        <w:rPr>
          <w:szCs w:val="28"/>
        </w:rPr>
        <w:sectPr w:rsidR="00B8334C" w:rsidRPr="0055528D" w:rsidSect="00133427">
          <w:footnotePr>
            <w:numRestart w:val="eachPage"/>
          </w:footnotePr>
          <w:pgSz w:w="11906" w:h="16838"/>
          <w:pgMar w:top="1134" w:right="1274" w:bottom="1134" w:left="1701" w:header="709" w:footer="709" w:gutter="0"/>
          <w:cols w:space="720"/>
        </w:sectPr>
      </w:pPr>
    </w:p>
    <w:p w14:paraId="1E41DF8F" w14:textId="77777777" w:rsidR="002E4303" w:rsidRPr="0055528D" w:rsidRDefault="002E4303" w:rsidP="002E4303">
      <w:pPr>
        <w:pStyle w:val="aff9"/>
      </w:pPr>
      <w:r w:rsidRPr="0055528D">
        <w:lastRenderedPageBreak/>
        <w:t xml:space="preserve">Таблица 1 </w:t>
      </w:r>
      <w:r w:rsidRPr="0055528D">
        <w:noBreakHyphen/>
        <w:t xml:space="preserve"> Форма сводной таблицы </w:t>
      </w:r>
      <w:r w:rsidR="0069257C" w:rsidRPr="0055528D">
        <w:t>мероприяти</w:t>
      </w:r>
      <w:r w:rsidR="000B37CB" w:rsidRPr="0055528D">
        <w:t>я</w:t>
      </w:r>
      <w:r w:rsidRPr="0055528D">
        <w:t xml:space="preserve"> по информатизации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1985"/>
        <w:gridCol w:w="1842"/>
        <w:gridCol w:w="1843"/>
        <w:gridCol w:w="2233"/>
      </w:tblGrid>
      <w:tr w:rsidR="00567EF3" w:rsidRPr="0055528D" w14:paraId="79303BE5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2E9D" w14:textId="77777777" w:rsidR="00567EF3" w:rsidRPr="0055528D" w:rsidRDefault="00567EF3" w:rsidP="00F10BB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29AE" w14:textId="77777777" w:rsidR="00567EF3" w:rsidRPr="0055528D" w:rsidRDefault="00567EF3" w:rsidP="00567EF3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Номер основания 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E096" w14:textId="77777777" w:rsidR="00567EF3" w:rsidRPr="0055528D" w:rsidRDefault="00567EF3" w:rsidP="00567EF3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Оценка мероприятия по информатизации по основаниям оценки («Соответствует»/«Не соответствует»)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B54F" w14:textId="77777777" w:rsidR="00567EF3" w:rsidRPr="0055528D" w:rsidRDefault="00567EF3" w:rsidP="00567EF3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Замечания по основаниям оценки и/или по критерию в целом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0DF" w14:textId="77777777" w:rsidR="00567EF3" w:rsidRPr="0055528D" w:rsidRDefault="00567EF3" w:rsidP="00567EF3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Рекомендации по устранению замечаний основаниям оценки и/или по критерию в целом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4531" w14:textId="77777777" w:rsidR="00567EF3" w:rsidRPr="0055528D" w:rsidRDefault="00567EF3" w:rsidP="00567EF3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Оценка мероприятия по информатизации по критериям («Соответствует»/«Не соответствует»)</w:t>
            </w:r>
          </w:p>
        </w:tc>
      </w:tr>
      <w:tr w:rsidR="00567EF3" w:rsidRPr="0055528D" w14:paraId="61F375DA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AAE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  <w:r w:rsidRPr="0055528D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B97B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768E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7EFB61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E9140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73C5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2C216C23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23A1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C5D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>Основание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51C0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021DF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029CC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F06362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2B3D6763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43C6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BA3B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1ED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7A4F3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C4005F9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2F31F980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11386414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0A2B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FF38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 xml:space="preserve">Основание </w:t>
            </w:r>
            <w:r w:rsidRPr="0055528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DAE3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F249D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86C4EF5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6E1E087C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08BB14A7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D73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  <w:r w:rsidRPr="0055528D">
              <w:rPr>
                <w:sz w:val="24"/>
                <w:szCs w:val="24"/>
              </w:rPr>
              <w:t>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08B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39D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208F42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C8BF010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0F855283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532964C4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12D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FF6B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>Основание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2BF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3E3925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C72BF9D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592DF553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7B28EB28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977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3EB1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E863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91B00DF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BFD3BDC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1CEE4064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576DB1A4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4B86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466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 xml:space="preserve">Основание </w:t>
            </w:r>
            <w:r w:rsidRPr="0055528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6E21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B0AAEF2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3E65448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563C03E1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5560491D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D7CA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  <w:r w:rsidRPr="0055528D">
              <w:rPr>
                <w:sz w:val="24"/>
                <w:szCs w:val="24"/>
              </w:rPr>
              <w:t>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39D9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0F07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472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55B3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9178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2078713F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B0EE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890F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>Основание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BD2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4A0B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7145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45D9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2A2353FF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4871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E69F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5E37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8F2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0438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D0C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3CB1A4AB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20ED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DBE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 xml:space="preserve">Основание </w:t>
            </w:r>
            <w:r w:rsidRPr="0055528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AC93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53F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753C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3E1D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1F4F4682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0E90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  <w:r w:rsidRPr="0055528D">
              <w:rPr>
                <w:sz w:val="24"/>
                <w:szCs w:val="24"/>
              </w:rPr>
              <w:t>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6701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7025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D3308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B697C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AA0FF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566564CE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3F9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4A85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>Основание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9999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5734EC8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3A24472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53289192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2F504FF6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19B7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440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32AE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AC72642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513A523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0DB336F7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17093D24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6CFB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A02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 xml:space="preserve">Основание </w:t>
            </w:r>
            <w:r w:rsidRPr="0055528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F71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C574E22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C5D779F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68C2DF9B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5CDF4589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CE8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  <w:r w:rsidRPr="0055528D">
              <w:rPr>
                <w:sz w:val="24"/>
                <w:szCs w:val="24"/>
              </w:rPr>
              <w:t>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E48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3625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F5B06CD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220CCC0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5F5BB944" w14:textId="77777777" w:rsidR="00567EF3" w:rsidRPr="0055528D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60E32A06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7ED2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274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  <w:lang w:val="en-US"/>
              </w:rPr>
            </w:pPr>
            <w:r w:rsidRPr="0055528D">
              <w:rPr>
                <w:sz w:val="24"/>
                <w:szCs w:val="24"/>
              </w:rPr>
              <w:t>Основание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219C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64E4992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4692F18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62408961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45B01A37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159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89BD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C94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7BDF29F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D118B18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 w14:paraId="7511C499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67EF3" w:rsidRPr="0055528D" w14:paraId="5A4A40F8" w14:textId="77777777" w:rsidTr="00DB3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9AE8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717A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  <w:r w:rsidRPr="0055528D">
              <w:rPr>
                <w:sz w:val="24"/>
                <w:szCs w:val="24"/>
              </w:rPr>
              <w:t xml:space="preserve">Основание </w:t>
            </w:r>
            <w:r w:rsidRPr="0055528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1BD4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6AEF" w14:textId="77777777" w:rsidR="00567EF3" w:rsidRPr="0055528D" w:rsidRDefault="00567EF3" w:rsidP="00CF324B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146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5B16" w14:textId="77777777" w:rsidR="00567EF3" w:rsidRPr="008B1F28" w:rsidRDefault="00567EF3" w:rsidP="008B1F28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14:paraId="6DAB4C19" w14:textId="77777777" w:rsidR="006D7739" w:rsidRPr="0055528D" w:rsidRDefault="006D7739">
      <w:pPr>
        <w:spacing w:after="0"/>
        <w:ind w:firstLine="0"/>
        <w:rPr>
          <w:szCs w:val="28"/>
        </w:rPr>
        <w:sectPr w:rsidR="006D7739" w:rsidRPr="0055528D" w:rsidSect="006956CF">
          <w:footerReference w:type="default" r:id="rId14"/>
          <w:pgSz w:w="11907" w:h="16840" w:code="580"/>
          <w:pgMar w:top="1134" w:right="851" w:bottom="1418" w:left="851" w:header="720" w:footer="720" w:gutter="0"/>
          <w:cols w:space="708"/>
          <w:noEndnote/>
          <w:docGrid w:linePitch="381"/>
        </w:sectPr>
      </w:pPr>
    </w:p>
    <w:p w14:paraId="5F934B66" w14:textId="77777777" w:rsidR="00277921" w:rsidRPr="0055528D" w:rsidRDefault="00277921">
      <w:pPr>
        <w:spacing w:after="0"/>
        <w:ind w:firstLine="0"/>
        <w:rPr>
          <w:szCs w:val="28"/>
        </w:rPr>
      </w:pPr>
    </w:p>
    <w:p w14:paraId="30C06CAF" w14:textId="77777777" w:rsidR="000A3603" w:rsidRPr="0055528D" w:rsidRDefault="000A3603">
      <w:pPr>
        <w:spacing w:after="0"/>
        <w:ind w:firstLine="0"/>
        <w:rPr>
          <w:szCs w:val="28"/>
        </w:rPr>
      </w:pPr>
    </w:p>
    <w:p w14:paraId="61164D3D" w14:textId="77777777" w:rsidR="00803C66" w:rsidRPr="0055528D" w:rsidRDefault="00803C66" w:rsidP="00803C66">
      <w:pPr>
        <w:widowControl w:val="0"/>
        <w:autoSpaceDE w:val="0"/>
        <w:autoSpaceDN w:val="0"/>
        <w:adjustRightInd w:val="0"/>
        <w:spacing w:after="0"/>
        <w:ind w:firstLine="0"/>
        <w:jc w:val="right"/>
        <w:outlineLvl w:val="1"/>
        <w:rPr>
          <w:szCs w:val="28"/>
        </w:rPr>
      </w:pPr>
      <w:bookmarkStart w:id="23" w:name="_Toc448167522"/>
      <w:r w:rsidRPr="0055528D">
        <w:rPr>
          <w:szCs w:val="28"/>
        </w:rPr>
        <w:t>Приложение № 3</w:t>
      </w:r>
      <w:bookmarkEnd w:id="23"/>
    </w:p>
    <w:p w14:paraId="2F9E0AEE" w14:textId="77777777" w:rsidR="00803C66" w:rsidRPr="0055528D" w:rsidRDefault="00803C66" w:rsidP="00803C66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>к Правилам подготовки заключений об оценке</w:t>
      </w:r>
    </w:p>
    <w:p w14:paraId="5D162A45" w14:textId="77777777" w:rsidR="00803C66" w:rsidRPr="0055528D" w:rsidRDefault="00803C66" w:rsidP="00803C66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 xml:space="preserve"> мероприятий по информатизации и проектов</w:t>
      </w:r>
    </w:p>
    <w:p w14:paraId="366082CB" w14:textId="77777777" w:rsidR="00803C66" w:rsidRPr="0055528D" w:rsidRDefault="00803C66" w:rsidP="00803C66">
      <w:pPr>
        <w:spacing w:after="0"/>
        <w:ind w:firstLine="0"/>
        <w:jc w:val="right"/>
      </w:pPr>
      <w:r w:rsidRPr="0055528D">
        <w:rPr>
          <w:szCs w:val="28"/>
        </w:rPr>
        <w:t xml:space="preserve"> планов информатизации федеральных</w:t>
      </w:r>
      <w:r w:rsidRPr="0055528D">
        <w:t xml:space="preserve"> органов</w:t>
      </w:r>
    </w:p>
    <w:p w14:paraId="2F86648A" w14:textId="77777777" w:rsidR="00803C66" w:rsidRPr="0055528D" w:rsidRDefault="00803C66" w:rsidP="00803C66">
      <w:pPr>
        <w:spacing w:after="0"/>
        <w:ind w:firstLine="0"/>
        <w:jc w:val="right"/>
      </w:pPr>
      <w:r w:rsidRPr="0055528D">
        <w:t xml:space="preserve"> исполнительной власти и органов управления</w:t>
      </w:r>
    </w:p>
    <w:p w14:paraId="51CBBDDA" w14:textId="77777777" w:rsidR="00803C66" w:rsidRPr="0055528D" w:rsidRDefault="00803C66" w:rsidP="00803C66">
      <w:pPr>
        <w:spacing w:after="0"/>
        <w:ind w:firstLine="0"/>
        <w:jc w:val="right"/>
        <w:rPr>
          <w:szCs w:val="28"/>
        </w:rPr>
      </w:pPr>
      <w:r w:rsidRPr="0055528D">
        <w:t xml:space="preserve"> государственными внебюджетными фондами</w:t>
      </w:r>
      <w:r w:rsidRPr="0055528D">
        <w:rPr>
          <w:szCs w:val="28"/>
        </w:rPr>
        <w:t xml:space="preserve">, </w:t>
      </w:r>
    </w:p>
    <w:p w14:paraId="103F251F" w14:textId="77777777" w:rsidR="00803C66" w:rsidRPr="0055528D" w:rsidRDefault="00803C66" w:rsidP="00803C66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>утвержденным Приказом Министерства связи</w:t>
      </w:r>
    </w:p>
    <w:p w14:paraId="617FD054" w14:textId="77777777" w:rsidR="00803C66" w:rsidRPr="0055528D" w:rsidRDefault="00803C66" w:rsidP="00803C66">
      <w:pPr>
        <w:spacing w:after="0"/>
        <w:ind w:firstLine="0"/>
        <w:jc w:val="right"/>
      </w:pPr>
      <w:r w:rsidRPr="0055528D">
        <w:t>и массовых коммуникаций</w:t>
      </w:r>
    </w:p>
    <w:p w14:paraId="7F681DF3" w14:textId="77777777" w:rsidR="00803C66" w:rsidRPr="0055528D" w:rsidRDefault="00803C66" w:rsidP="00803C66">
      <w:pPr>
        <w:spacing w:after="0"/>
        <w:ind w:firstLine="0"/>
        <w:jc w:val="center"/>
      </w:pPr>
    </w:p>
    <w:p w14:paraId="5851E1A5" w14:textId="77777777" w:rsidR="00803C66" w:rsidRPr="0055528D" w:rsidRDefault="00803C66" w:rsidP="00803C66">
      <w:pPr>
        <w:pStyle w:val="a"/>
        <w:numPr>
          <w:ilvl w:val="0"/>
          <w:numId w:val="0"/>
        </w:numPr>
        <w:ind w:left="652"/>
        <w:jc w:val="center"/>
        <w:rPr>
          <w:b/>
        </w:rPr>
      </w:pPr>
      <w:r w:rsidRPr="0055528D">
        <w:rPr>
          <w:b/>
        </w:rPr>
        <w:t>ПО</w:t>
      </w:r>
      <w:r w:rsidR="00654260" w:rsidRPr="0055528D">
        <w:rPr>
          <w:b/>
        </w:rPr>
        <w:t>РЯДОК ПРОВЕДЕНИЯ ОЦЕНКИ ПЛАНА</w:t>
      </w:r>
      <w:r w:rsidRPr="0055528D">
        <w:rPr>
          <w:b/>
        </w:rPr>
        <w:t xml:space="preserve"> ИНФОРМАТИЗАЦИИ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3684"/>
        <w:gridCol w:w="4253"/>
        <w:gridCol w:w="5749"/>
      </w:tblGrid>
      <w:tr w:rsidR="00F060C6" w:rsidRPr="0055528D" w14:paraId="3FAA5D67" w14:textId="77777777" w:rsidTr="00993FDE">
        <w:trPr>
          <w:trHeight w:val="20"/>
        </w:trPr>
        <w:tc>
          <w:tcPr>
            <w:tcW w:w="282" w:type="pct"/>
          </w:tcPr>
          <w:p w14:paraId="584A6635" w14:textId="77777777" w:rsidR="00803C66" w:rsidRPr="0055528D" w:rsidRDefault="00803C66" w:rsidP="00803C66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№</w:t>
            </w:r>
          </w:p>
          <w:p w14:paraId="393FF557" w14:textId="77777777" w:rsidR="00803C66" w:rsidRPr="0055528D" w:rsidRDefault="00803C66" w:rsidP="00803C66">
            <w:pPr>
              <w:pStyle w:val="-1"/>
              <w:ind w:left="-382"/>
              <w:rPr>
                <w:rFonts w:cs="Times New Roman"/>
              </w:rPr>
            </w:pPr>
          </w:p>
        </w:tc>
        <w:tc>
          <w:tcPr>
            <w:tcW w:w="1270" w:type="pct"/>
          </w:tcPr>
          <w:p w14:paraId="65B3EEA2" w14:textId="77777777" w:rsidR="00803C66" w:rsidRPr="0055528D" w:rsidRDefault="009B1DE0" w:rsidP="007F52B8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О</w:t>
            </w:r>
            <w:r w:rsidR="00803C66" w:rsidRPr="0055528D">
              <w:rPr>
                <w:rFonts w:cs="Times New Roman"/>
              </w:rPr>
              <w:t>сновани</w:t>
            </w:r>
            <w:r w:rsidRPr="0055528D">
              <w:rPr>
                <w:rFonts w:cs="Times New Roman"/>
              </w:rPr>
              <w:t>я</w:t>
            </w:r>
            <w:r w:rsidR="00803C66" w:rsidRPr="0055528D">
              <w:rPr>
                <w:rFonts w:cs="Times New Roman"/>
              </w:rPr>
              <w:t xml:space="preserve"> оценки</w:t>
            </w:r>
          </w:p>
        </w:tc>
        <w:tc>
          <w:tcPr>
            <w:tcW w:w="1466" w:type="pct"/>
          </w:tcPr>
          <w:p w14:paraId="42D6A97F" w14:textId="77777777" w:rsidR="00803C66" w:rsidRPr="0055528D" w:rsidRDefault="00803C66" w:rsidP="00803C66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Источники сведений для осуществления  оценки мероприятия по информатизации по основаниям оценки</w:t>
            </w:r>
          </w:p>
        </w:tc>
        <w:tc>
          <w:tcPr>
            <w:tcW w:w="1982" w:type="pct"/>
          </w:tcPr>
          <w:p w14:paraId="40315583" w14:textId="77777777" w:rsidR="00803C66" w:rsidRPr="0055528D" w:rsidRDefault="007F52B8" w:rsidP="00803C66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Порядок применения оснований</w:t>
            </w:r>
            <w:r w:rsidR="00803C66" w:rsidRPr="0055528D">
              <w:rPr>
                <w:rFonts w:cs="Times New Roman"/>
              </w:rPr>
              <w:t xml:space="preserve"> оценки и результат оценки</w:t>
            </w:r>
          </w:p>
        </w:tc>
      </w:tr>
      <w:tr w:rsidR="00803C66" w:rsidRPr="0055528D" w14:paraId="2E410C63" w14:textId="77777777" w:rsidTr="008B1F28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14:paraId="4E79B5D2" w14:textId="2B37954C" w:rsidR="00803C66" w:rsidRPr="00281F57" w:rsidRDefault="00862A8B" w:rsidP="00471817">
            <w:pPr>
              <w:pStyle w:val="-4"/>
              <w:rPr>
                <w:rFonts w:cs="Times New Roman"/>
                <w:b/>
              </w:rPr>
            </w:pPr>
            <w:r w:rsidRPr="008B1F28">
              <w:rPr>
                <w:rFonts w:cs="Times New Roman"/>
              </w:rPr>
              <w:t>Критерий</w:t>
            </w:r>
            <w:r w:rsidR="005C6063" w:rsidRPr="008B1F28">
              <w:rPr>
                <w:rFonts w:cs="Times New Roman"/>
              </w:rPr>
              <w:t xml:space="preserve"> оценки плана информатизации</w:t>
            </w:r>
            <w:r w:rsidRPr="008B1F28">
              <w:rPr>
                <w:rFonts w:cs="Times New Roman"/>
              </w:rPr>
              <w:t xml:space="preserve"> «а».</w:t>
            </w:r>
            <w:r w:rsidRPr="00281F57">
              <w:rPr>
                <w:rFonts w:cs="Times New Roman"/>
                <w:b/>
              </w:rPr>
              <w:t xml:space="preserve"> </w:t>
            </w:r>
            <w:r w:rsidR="00803C66" w:rsidRPr="00281F57">
              <w:rPr>
                <w:rFonts w:cs="Times New Roman"/>
                <w:b/>
              </w:rPr>
              <w:t>Влияние полученных от реализации мероприятий по информатизации, включенных в план информатизации, результатов на достижение запланированных значений целевых показателей и соответствующих им индикато</w:t>
            </w:r>
            <w:r w:rsidR="00D72E40" w:rsidRPr="00281F57">
              <w:rPr>
                <w:rFonts w:cs="Times New Roman"/>
                <w:b/>
              </w:rPr>
              <w:t>ров по приоритетным направлениям</w:t>
            </w:r>
            <w:r w:rsidR="00803C66" w:rsidRPr="00281F57">
              <w:rPr>
                <w:rFonts w:cs="Times New Roman"/>
                <w:b/>
              </w:rPr>
              <w:t xml:space="preserve"> использования и развития информационно-коммуникационных технологий.</w:t>
            </w:r>
          </w:p>
        </w:tc>
      </w:tr>
      <w:tr w:rsidR="00471817" w:rsidRPr="0055528D" w14:paraId="48F2B729" w14:textId="54674B6C" w:rsidTr="008B1F28">
        <w:trPr>
          <w:trHeight w:val="20"/>
        </w:trPr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14:paraId="2269892C" w14:textId="7C298EE0" w:rsidR="00471817" w:rsidRPr="00471817" w:rsidRDefault="00471817" w:rsidP="00D72E40">
            <w:pPr>
              <w:pStyle w:val="-4"/>
              <w:rPr>
                <w:rFonts w:cs="Times New Roman"/>
              </w:rPr>
            </w:pPr>
            <w:r w:rsidRPr="00471817">
              <w:rPr>
                <w:rFonts w:cs="Times New Roman"/>
              </w:rPr>
              <w:t xml:space="preserve">1. </w:t>
            </w:r>
          </w:p>
          <w:p w14:paraId="3CBA0F88" w14:textId="77777777" w:rsidR="00471817" w:rsidRPr="00471817" w:rsidRDefault="00471817" w:rsidP="00D72E40">
            <w:pPr>
              <w:pStyle w:val="-4"/>
              <w:rPr>
                <w:rFonts w:cs="Times New Roman"/>
              </w:rPr>
            </w:pPr>
          </w:p>
        </w:tc>
        <w:tc>
          <w:tcPr>
            <w:tcW w:w="471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2A35D" w14:textId="6529DE75" w:rsidR="00523DE7" w:rsidRDefault="003E3782" w:rsidP="003E3782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>В случае если хотя бы одно мероприятие по информатизации, включенное в</w:t>
            </w:r>
            <w:r w:rsidR="00523DE7">
              <w:rPr>
                <w:rFonts w:cs="Times New Roman"/>
              </w:rPr>
              <w:t xml:space="preserve"> проект</w:t>
            </w:r>
            <w:r>
              <w:rPr>
                <w:rFonts w:cs="Times New Roman"/>
              </w:rPr>
              <w:t xml:space="preserve"> план</w:t>
            </w:r>
            <w:r w:rsidR="00523DE7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информатизации</w:t>
            </w:r>
            <w:r w:rsidR="00523DE7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получило отрицательную оценку по критерию «в», то устанавливается </w:t>
            </w:r>
            <w:r w:rsidRPr="00523DE7">
              <w:rPr>
                <w:rFonts w:cs="Times New Roman"/>
              </w:rPr>
              <w:t>оценка «Не соответствует».</w:t>
            </w:r>
          </w:p>
          <w:p w14:paraId="19C553FD" w14:textId="70E54FA2" w:rsidR="00471817" w:rsidRPr="008B1F28" w:rsidRDefault="00523DE7">
            <w:pPr>
              <w:pStyle w:val="-4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случае если все мероприятия по информатизации, включенные в проект плана информатизации, по которым проводилась оценка на соответствие критерию «в» получили положительную оценку, то устанавливается </w:t>
            </w:r>
            <w:r w:rsidRPr="00B14EEA">
              <w:rPr>
                <w:rFonts w:cs="Times New Roman"/>
              </w:rPr>
              <w:t>оценка «</w:t>
            </w:r>
            <w:r>
              <w:rPr>
                <w:rFonts w:cs="Times New Roman"/>
              </w:rPr>
              <w:t>С</w:t>
            </w:r>
            <w:r w:rsidRPr="00B14EEA">
              <w:rPr>
                <w:rFonts w:cs="Times New Roman"/>
              </w:rPr>
              <w:t>оответствует</w:t>
            </w:r>
            <w:r>
              <w:rPr>
                <w:rFonts w:cs="Times New Roman"/>
              </w:rPr>
              <w:t>»</w:t>
            </w:r>
            <w:r w:rsidR="003E3782">
              <w:rPr>
                <w:rFonts w:cs="Times New Roman"/>
              </w:rPr>
              <w:t xml:space="preserve"> </w:t>
            </w:r>
          </w:p>
        </w:tc>
      </w:tr>
      <w:tr w:rsidR="0012539E" w:rsidRPr="0055528D" w14:paraId="4D6C457E" w14:textId="77777777" w:rsidTr="00471817">
        <w:trPr>
          <w:trHeight w:val="20"/>
        </w:trPr>
        <w:tc>
          <w:tcPr>
            <w:tcW w:w="5000" w:type="pct"/>
            <w:gridSpan w:val="4"/>
          </w:tcPr>
          <w:p w14:paraId="47095E1C" w14:textId="522BD28C" w:rsidR="0012539E" w:rsidRPr="00281F57" w:rsidRDefault="0012539E" w:rsidP="005C6063">
            <w:pPr>
              <w:spacing w:after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8B1F28">
              <w:rPr>
                <w:sz w:val="24"/>
                <w:szCs w:val="24"/>
                <w:lang w:eastAsia="ru-RU"/>
              </w:rPr>
              <w:t>Критерий оценки плана информатизации</w:t>
            </w:r>
            <w:r w:rsidRPr="008B1F28">
              <w:rPr>
                <w:sz w:val="24"/>
                <w:szCs w:val="24"/>
              </w:rPr>
              <w:t xml:space="preserve"> «б».</w:t>
            </w:r>
            <w:r w:rsidRPr="00281F57">
              <w:rPr>
                <w:b/>
                <w:sz w:val="24"/>
                <w:szCs w:val="24"/>
              </w:rPr>
              <w:t xml:space="preserve"> Соответствие требованиям, установленным Правилами подготовки планов информатизации государственных органов и отчетов об их выполнении, утвержденными Постановлением Правительства № 365.</w:t>
            </w:r>
          </w:p>
        </w:tc>
      </w:tr>
      <w:tr w:rsidR="00F060C6" w:rsidRPr="0055528D" w14:paraId="04A882B4" w14:textId="77777777" w:rsidTr="00993FDE">
        <w:trPr>
          <w:trHeight w:val="20"/>
        </w:trPr>
        <w:tc>
          <w:tcPr>
            <w:tcW w:w="282" w:type="pct"/>
            <w:tcBorders>
              <w:bottom w:val="single" w:sz="4" w:space="0" w:color="auto"/>
            </w:tcBorders>
          </w:tcPr>
          <w:p w14:paraId="4DB2CD23" w14:textId="1533AF66" w:rsidR="0012539E" w:rsidRPr="0055528D" w:rsidRDefault="00F060C6" w:rsidP="00F060C6">
            <w:pPr>
              <w:pStyle w:val="af7"/>
              <w:spacing w:after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5F7493CD" w14:textId="77777777" w:rsidR="0012539E" w:rsidRPr="0055528D" w:rsidRDefault="0012539E" w:rsidP="00803C66">
            <w:pPr>
              <w:pStyle w:val="-5"/>
            </w:pPr>
            <w:r w:rsidRPr="0055528D">
              <w:t xml:space="preserve">Все мероприятия, включенные в проект плана информатизации, получили положительную оценку о целесообразности </w:t>
            </w:r>
            <w:r w:rsidRPr="0055528D">
              <w:lastRenderedPageBreak/>
              <w:t>проведения.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14:paraId="16570262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lastRenderedPageBreak/>
              <w:t>Заключения об оценке мероприятий по информатизации, размещенных в проекте плана информатизации.</w:t>
            </w:r>
          </w:p>
        </w:tc>
        <w:tc>
          <w:tcPr>
            <w:tcW w:w="1982" w:type="pct"/>
            <w:tcBorders>
              <w:bottom w:val="single" w:sz="4" w:space="0" w:color="auto"/>
            </w:tcBorders>
          </w:tcPr>
          <w:p w14:paraId="23031417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В случае если для каждого мероприятия по информатизации, включенного в план информатизации, зафиксирован положительный результат оценки в части целесообразности его </w:t>
            </w:r>
            <w:r w:rsidRPr="0055528D">
              <w:rPr>
                <w:rFonts w:cs="Times New Roman"/>
              </w:rPr>
              <w:lastRenderedPageBreak/>
              <w:t xml:space="preserve">проведения, формулируется результат оценки «Соответствует». </w:t>
            </w:r>
          </w:p>
          <w:p w14:paraId="48266975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В ином случае формулируется результат оценки «Не соответствует».</w:t>
            </w:r>
          </w:p>
        </w:tc>
      </w:tr>
      <w:tr w:rsidR="00F060C6" w:rsidRPr="0055528D" w14:paraId="2FF41636" w14:textId="77777777" w:rsidTr="00993FDE">
        <w:trPr>
          <w:trHeight w:val="20"/>
        </w:trPr>
        <w:tc>
          <w:tcPr>
            <w:tcW w:w="282" w:type="pct"/>
            <w:tcBorders>
              <w:bottom w:val="single" w:sz="4" w:space="0" w:color="auto"/>
            </w:tcBorders>
          </w:tcPr>
          <w:p w14:paraId="4FAAD4A8" w14:textId="7AE2A16B" w:rsidR="0012539E" w:rsidRPr="0055528D" w:rsidRDefault="00F060C6" w:rsidP="00F060C6">
            <w:pPr>
              <w:pStyle w:val="af7"/>
              <w:spacing w:after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14:paraId="67AD23BF" w14:textId="77777777" w:rsidR="0012539E" w:rsidRPr="0055528D" w:rsidRDefault="0012539E" w:rsidP="001260AB">
            <w:pPr>
              <w:pStyle w:val="-5"/>
            </w:pPr>
            <w:r w:rsidRPr="0055528D">
              <w:t xml:space="preserve">Все мероприятия, включенные в проект плана информатизации, получили положительную оценку о целесообразности финансирования </w:t>
            </w:r>
            <w:r w:rsidRPr="0055528D">
              <w:rPr>
                <w:rStyle w:val="ad"/>
              </w:rPr>
              <w:footnoteReference w:id="2"/>
            </w:r>
            <w:r w:rsidRPr="0055528D">
              <w:t>.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14:paraId="784133BF" w14:textId="77777777" w:rsidR="0012539E" w:rsidRPr="0055528D" w:rsidRDefault="0012539E" w:rsidP="00A25549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Заключения об оценке мероприятий по информатизации, размещенных в проекте плана информатизации.</w:t>
            </w:r>
          </w:p>
        </w:tc>
        <w:tc>
          <w:tcPr>
            <w:tcW w:w="1982" w:type="pct"/>
            <w:tcBorders>
              <w:bottom w:val="single" w:sz="4" w:space="0" w:color="auto"/>
            </w:tcBorders>
          </w:tcPr>
          <w:p w14:paraId="786B0CA9" w14:textId="77777777" w:rsidR="0012539E" w:rsidRPr="0055528D" w:rsidRDefault="0012539E" w:rsidP="00A25549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В случае если для каждого мероприятия по информатизации, включенного в план информатизации, зафиксирован положительный результат оценки в части целесообразности его финансирования, формулируется результат оценки «Соответствует». </w:t>
            </w:r>
          </w:p>
          <w:p w14:paraId="3DD1AD59" w14:textId="77777777" w:rsidR="0012539E" w:rsidRPr="0055528D" w:rsidRDefault="0012539E" w:rsidP="00A25549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В ином случае формулируется результат оценки «Не соответствует».</w:t>
            </w:r>
          </w:p>
        </w:tc>
      </w:tr>
      <w:tr w:rsidR="00F060C6" w:rsidRPr="0055528D" w14:paraId="101CD8A3" w14:textId="77777777" w:rsidTr="00993FDE">
        <w:trPr>
          <w:trHeight w:val="20"/>
        </w:trPr>
        <w:tc>
          <w:tcPr>
            <w:tcW w:w="282" w:type="pct"/>
          </w:tcPr>
          <w:p w14:paraId="4204D827" w14:textId="307190A2" w:rsidR="0012539E" w:rsidRPr="0055528D" w:rsidRDefault="00F060C6" w:rsidP="00F060C6">
            <w:pPr>
              <w:pStyle w:val="af7"/>
              <w:spacing w:after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0" w:type="pct"/>
          </w:tcPr>
          <w:p w14:paraId="4EE53565" w14:textId="77777777" w:rsidR="0012539E" w:rsidRPr="0055528D" w:rsidRDefault="0012539E" w:rsidP="00803C66">
            <w:pPr>
              <w:pStyle w:val="-5"/>
              <w:rPr>
                <w:bCs/>
                <w:szCs w:val="28"/>
              </w:rPr>
            </w:pPr>
            <w:r w:rsidRPr="0055528D">
              <w:t xml:space="preserve">Мероприятия по информатизации включены в проект плана информатизации в последовательности, указанной в пункте 4 Правил </w:t>
            </w:r>
            <w:r w:rsidRPr="0055528D">
              <w:rPr>
                <w:bCs/>
                <w:szCs w:val="28"/>
              </w:rPr>
              <w:t>подготовки планов информатизации государственных</w:t>
            </w:r>
          </w:p>
          <w:p w14:paraId="4A3E4CBE" w14:textId="77777777" w:rsidR="0012539E" w:rsidRPr="0055528D" w:rsidRDefault="0012539E" w:rsidP="00803C66">
            <w:pPr>
              <w:pStyle w:val="-5"/>
              <w:rPr>
                <w:bCs/>
                <w:szCs w:val="28"/>
              </w:rPr>
            </w:pPr>
            <w:r w:rsidRPr="0055528D">
              <w:rPr>
                <w:bCs/>
                <w:szCs w:val="28"/>
              </w:rPr>
              <w:t>органов и отчетов об их выполнении.</w:t>
            </w:r>
          </w:p>
          <w:p w14:paraId="5312E1D3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</w:p>
        </w:tc>
        <w:tc>
          <w:tcPr>
            <w:tcW w:w="1466" w:type="pct"/>
          </w:tcPr>
          <w:p w14:paraId="166E3C76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1. Раздел «Информационные системы специальной деятельности» паспорта проекта плана информатизации.</w:t>
            </w:r>
          </w:p>
          <w:p w14:paraId="1E12486C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2. Раздел «Информационные системы типовой деятельности» паспорта проекта плана информатизации.</w:t>
            </w:r>
          </w:p>
          <w:p w14:paraId="3E710AA3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3. Раздел «Центры обработки данных»  паспорта проекта плана информатизации.</w:t>
            </w:r>
          </w:p>
          <w:p w14:paraId="11B1D9EC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4. Раздел «Информационно-коммуникационная инфраструктура» паспорта проекта плана информатизации.</w:t>
            </w:r>
          </w:p>
          <w:p w14:paraId="6F01E9E1" w14:textId="77777777" w:rsidR="0012539E" w:rsidRPr="0055528D" w:rsidRDefault="0012539E" w:rsidP="00803C66">
            <w:pPr>
              <w:pStyle w:val="-4"/>
              <w:rPr>
                <w:rFonts w:cs="Times New Roman"/>
                <w:b/>
              </w:rPr>
            </w:pPr>
          </w:p>
        </w:tc>
        <w:tc>
          <w:tcPr>
            <w:tcW w:w="1982" w:type="pct"/>
          </w:tcPr>
          <w:p w14:paraId="377650F4" w14:textId="77777777" w:rsidR="0012539E" w:rsidRPr="0055528D" w:rsidRDefault="0012539E" w:rsidP="00803C66">
            <w:pPr>
              <w:pStyle w:val="-5"/>
            </w:pPr>
            <w:r w:rsidRPr="0055528D">
              <w:t>В случае если все мероприятия по информатизации включены в план информатизации в указанной последовательности:</w:t>
            </w:r>
          </w:p>
          <w:p w14:paraId="510C6FFD" w14:textId="77777777" w:rsidR="0012539E" w:rsidRPr="0055528D" w:rsidRDefault="0012539E" w:rsidP="00803C66">
            <w:pPr>
              <w:pStyle w:val="-5"/>
            </w:pPr>
            <w:r w:rsidRPr="0055528D">
              <w:t>а) все мероприятия по информатизации, по которым заключены государственные контракты на закупку товаров, работ, услуг для государственных нужд на очередной год и на плановый период;</w:t>
            </w:r>
          </w:p>
          <w:p w14:paraId="65312476" w14:textId="77777777" w:rsidR="0012539E" w:rsidRPr="0055528D" w:rsidRDefault="0012539E" w:rsidP="00803C66">
            <w:pPr>
              <w:pStyle w:val="-5"/>
            </w:pPr>
            <w:r w:rsidRPr="0055528D">
              <w:t>б) все мероприятия по информатизации, направленные на эксплуатацию информационных систем и информационно-телекоммуникационной инфраструктуры, введенных в эксплуатацию;</w:t>
            </w:r>
          </w:p>
          <w:p w14:paraId="29509DC2" w14:textId="77777777" w:rsidR="0012539E" w:rsidRPr="0055528D" w:rsidRDefault="0012539E" w:rsidP="00803C66">
            <w:pPr>
              <w:pStyle w:val="-5"/>
            </w:pPr>
            <w:r w:rsidRPr="0055528D">
              <w:t>в) все мероприятия по информатизации, направленные на создание, развитие информационных систем и информационно-телекоммуникационной инфраструктуры в рамках реализации приоритетных направлений использования и развития информационно-</w:t>
            </w:r>
            <w:r w:rsidRPr="0055528D">
              <w:lastRenderedPageBreak/>
              <w:t>коммуникационных технологий;</w:t>
            </w:r>
          </w:p>
          <w:p w14:paraId="14C0DB9E" w14:textId="77777777" w:rsidR="0012539E" w:rsidRPr="0055528D" w:rsidRDefault="0012539E" w:rsidP="00803C66">
            <w:pPr>
              <w:pStyle w:val="-5"/>
            </w:pPr>
            <w:r w:rsidRPr="0055528D">
              <w:t xml:space="preserve">г) иные мероприятия по информатизации, не предусмотренные подпунктами "а" – "в" настоящего пункта – </w:t>
            </w:r>
          </w:p>
          <w:p w14:paraId="45B60275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формулируется результат оценки «Соответствует». </w:t>
            </w:r>
          </w:p>
          <w:p w14:paraId="728915F9" w14:textId="77777777" w:rsidR="0012539E" w:rsidRPr="0055528D" w:rsidRDefault="0012539E" w:rsidP="00803C66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В ином случае формулируется результат оценки «Не соответствует».</w:t>
            </w:r>
          </w:p>
        </w:tc>
      </w:tr>
    </w:tbl>
    <w:p w14:paraId="3DAF9D56" w14:textId="77777777" w:rsidR="000A3603" w:rsidRPr="0055528D" w:rsidRDefault="000A3603">
      <w:pPr>
        <w:spacing w:after="0"/>
        <w:ind w:firstLine="0"/>
        <w:rPr>
          <w:szCs w:val="28"/>
        </w:rPr>
      </w:pPr>
    </w:p>
    <w:p w14:paraId="1533C7F5" w14:textId="77777777" w:rsidR="0069253E" w:rsidRPr="0055528D" w:rsidRDefault="0069253E" w:rsidP="00F1427D">
      <w:pPr>
        <w:widowControl w:val="0"/>
        <w:autoSpaceDE w:val="0"/>
        <w:autoSpaceDN w:val="0"/>
        <w:adjustRightInd w:val="0"/>
        <w:spacing w:after="0"/>
        <w:ind w:firstLine="0"/>
        <w:jc w:val="right"/>
        <w:outlineLvl w:val="1"/>
        <w:rPr>
          <w:szCs w:val="28"/>
        </w:rPr>
        <w:sectPr w:rsidR="0069253E" w:rsidRPr="0055528D" w:rsidSect="006956CF">
          <w:pgSz w:w="16840" w:h="11907" w:orient="landscape" w:code="580"/>
          <w:pgMar w:top="851" w:right="1134" w:bottom="851" w:left="1418" w:header="720" w:footer="720" w:gutter="0"/>
          <w:cols w:space="708"/>
          <w:noEndnote/>
          <w:docGrid w:linePitch="381"/>
        </w:sectPr>
      </w:pPr>
    </w:p>
    <w:p w14:paraId="7E8AC210" w14:textId="77777777" w:rsidR="00F1427D" w:rsidRPr="0055528D" w:rsidRDefault="00F1427D" w:rsidP="00F1427D">
      <w:pPr>
        <w:widowControl w:val="0"/>
        <w:autoSpaceDE w:val="0"/>
        <w:autoSpaceDN w:val="0"/>
        <w:adjustRightInd w:val="0"/>
        <w:spacing w:after="0"/>
        <w:ind w:firstLine="0"/>
        <w:jc w:val="right"/>
        <w:outlineLvl w:val="1"/>
        <w:rPr>
          <w:szCs w:val="28"/>
        </w:rPr>
      </w:pPr>
      <w:bookmarkStart w:id="24" w:name="_Toc448167523"/>
      <w:r w:rsidRPr="0055528D">
        <w:rPr>
          <w:szCs w:val="28"/>
        </w:rPr>
        <w:lastRenderedPageBreak/>
        <w:t xml:space="preserve">Приложение № </w:t>
      </w:r>
      <w:r w:rsidR="007F06E6" w:rsidRPr="0055528D">
        <w:rPr>
          <w:szCs w:val="28"/>
        </w:rPr>
        <w:t>4</w:t>
      </w:r>
      <w:bookmarkEnd w:id="24"/>
    </w:p>
    <w:p w14:paraId="2C43EBA1" w14:textId="77777777" w:rsidR="00F1427D" w:rsidRPr="0055528D" w:rsidRDefault="00F1427D" w:rsidP="00F1427D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 xml:space="preserve">к </w:t>
      </w:r>
      <w:r w:rsidR="00431BE2" w:rsidRPr="0055528D">
        <w:rPr>
          <w:szCs w:val="28"/>
        </w:rPr>
        <w:t xml:space="preserve"> </w:t>
      </w:r>
      <w:r w:rsidRPr="0055528D">
        <w:rPr>
          <w:szCs w:val="28"/>
        </w:rPr>
        <w:t xml:space="preserve">Правилам подготовки </w:t>
      </w:r>
      <w:r w:rsidRPr="0055528D">
        <w:rPr>
          <w:szCs w:val="28"/>
        </w:rPr>
        <w:br/>
        <w:t xml:space="preserve">заключений об оценке мероприятий </w:t>
      </w:r>
    </w:p>
    <w:p w14:paraId="44B3573B" w14:textId="77777777" w:rsidR="00F1427D" w:rsidRPr="0055528D" w:rsidRDefault="00F1427D" w:rsidP="00F1427D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 xml:space="preserve">по информатизации и проектов </w:t>
      </w:r>
      <w:r w:rsidRPr="0055528D">
        <w:rPr>
          <w:szCs w:val="28"/>
        </w:rPr>
        <w:br/>
        <w:t xml:space="preserve">планов по информатизации, </w:t>
      </w:r>
      <w:r w:rsidRPr="0055528D">
        <w:rPr>
          <w:szCs w:val="28"/>
        </w:rPr>
        <w:br/>
        <w:t>утвержденным</w:t>
      </w:r>
    </w:p>
    <w:p w14:paraId="2F2640CF" w14:textId="77777777" w:rsidR="00F1427D" w:rsidRPr="0055528D" w:rsidRDefault="00F1427D" w:rsidP="00F1427D">
      <w:pPr>
        <w:spacing w:after="0"/>
        <w:ind w:firstLine="0"/>
        <w:jc w:val="right"/>
        <w:rPr>
          <w:szCs w:val="28"/>
        </w:rPr>
      </w:pPr>
      <w:r w:rsidRPr="0055528D">
        <w:rPr>
          <w:szCs w:val="28"/>
        </w:rPr>
        <w:t>Приказом Министерства связи</w:t>
      </w:r>
    </w:p>
    <w:p w14:paraId="69911EE3" w14:textId="77777777" w:rsidR="00F1427D" w:rsidRPr="0055528D" w:rsidRDefault="00F1427D" w:rsidP="005C5F8A">
      <w:pPr>
        <w:jc w:val="right"/>
      </w:pPr>
      <w:r w:rsidRPr="0055528D">
        <w:t>и массовых коммуникаций</w:t>
      </w:r>
    </w:p>
    <w:p w14:paraId="7F5AD48F" w14:textId="77777777" w:rsidR="00E305DB" w:rsidRPr="0055528D" w:rsidRDefault="00E305DB" w:rsidP="00CA327A">
      <w:pPr>
        <w:pStyle w:val="affc"/>
      </w:pPr>
    </w:p>
    <w:p w14:paraId="5A9979F1" w14:textId="77777777" w:rsidR="007E2FC2" w:rsidRPr="0055528D" w:rsidRDefault="007E2FC2" w:rsidP="00CA327A">
      <w:pPr>
        <w:pStyle w:val="affc"/>
      </w:pPr>
      <w:r w:rsidRPr="0055528D">
        <w:t>ЗАКЛЮЧЕНИЕ ОТ____ ________ Г. №____________</w:t>
      </w:r>
    </w:p>
    <w:p w14:paraId="4CE80677" w14:textId="77777777" w:rsidR="007E2FC2" w:rsidRPr="0055528D" w:rsidRDefault="007E2FC2" w:rsidP="00CA327A">
      <w:pPr>
        <w:pStyle w:val="affc"/>
      </w:pPr>
      <w:r w:rsidRPr="0055528D">
        <w:t xml:space="preserve">ОБ ОЦЕНКЕ ПРОЕКТА ПЛАНА ПО ИНФОРМАТИЗАЦИИ </w:t>
      </w:r>
    </w:p>
    <w:p w14:paraId="7C4CDCFE" w14:textId="77777777" w:rsidR="008D25E8" w:rsidRPr="0055528D" w:rsidRDefault="008D25E8" w:rsidP="00CA327A">
      <w:pPr>
        <w:pStyle w:val="affc"/>
      </w:pPr>
    </w:p>
    <w:p w14:paraId="2BC6ED57" w14:textId="77777777" w:rsidR="008D25E8" w:rsidRPr="0055528D" w:rsidRDefault="008D25E8" w:rsidP="00CA327A">
      <w:pPr>
        <w:pStyle w:val="affc"/>
      </w:pPr>
    </w:p>
    <w:p w14:paraId="098C0032" w14:textId="77777777" w:rsidR="007E2FC2" w:rsidRPr="0055528D" w:rsidRDefault="00CA327A" w:rsidP="00CA327A">
      <w:pPr>
        <w:pStyle w:val="affb"/>
      </w:pPr>
      <w:r w:rsidRPr="0055528D">
        <w:t xml:space="preserve"> </w:t>
      </w:r>
      <w:r w:rsidR="007E2FC2" w:rsidRPr="0055528D">
        <w:t>(указывается наименование государственного органа)</w:t>
      </w:r>
    </w:p>
    <w:p w14:paraId="5AF02C9E" w14:textId="77777777" w:rsidR="007E2FC2" w:rsidRPr="0055528D" w:rsidRDefault="007E2FC2" w:rsidP="007E2FC2">
      <w:pPr>
        <w:pStyle w:val="af7"/>
        <w:widowControl w:val="0"/>
        <w:autoSpaceDE w:val="0"/>
        <w:autoSpaceDN w:val="0"/>
        <w:adjustRightInd w:val="0"/>
        <w:ind w:left="720" w:firstLine="0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743"/>
        <w:gridCol w:w="2559"/>
        <w:gridCol w:w="2559"/>
      </w:tblGrid>
      <w:tr w:rsidR="000B37CB" w:rsidRPr="0055528D" w14:paraId="60E5B6F9" w14:textId="77777777" w:rsidTr="008D25E8">
        <w:trPr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C9AEA" w14:textId="77777777" w:rsidR="000B37CB" w:rsidRPr="0055528D" w:rsidRDefault="000B37CB" w:rsidP="008D25E8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Тип проекта плана информатизации</w:t>
            </w:r>
          </w:p>
        </w:tc>
        <w:tc>
          <w:tcPr>
            <w:tcW w:w="131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FFE3F6" w14:textId="77777777" w:rsidR="000B37CB" w:rsidRPr="0055528D" w:rsidRDefault="000B37CB" w:rsidP="008D25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Предварительный проект плана информатизации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00D95639" w14:textId="77777777" w:rsidR="000B37CB" w:rsidRPr="0055528D" w:rsidRDefault="000B37CB" w:rsidP="008D25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Итоговый проект плана информатизации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2CCD73F1" w14:textId="77777777" w:rsidR="000B37CB" w:rsidRPr="0055528D" w:rsidRDefault="000B37CB" w:rsidP="008D25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Внесение изменений в утвержденный план информатизации</w:t>
            </w:r>
          </w:p>
        </w:tc>
      </w:tr>
      <w:tr w:rsidR="007E2FC2" w:rsidRPr="0055528D" w14:paraId="2C8AFDA2" w14:textId="77777777" w:rsidTr="008D25E8">
        <w:trPr>
          <w:trHeight w:val="395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94C4D" w14:textId="77777777" w:rsidR="007E2FC2" w:rsidRPr="0055528D" w:rsidRDefault="007E2FC2" w:rsidP="00CA327A">
            <w:pPr>
              <w:pStyle w:val="-1"/>
              <w:rPr>
                <w:rFonts w:cs="Times New Roman"/>
                <w:b w:val="0"/>
              </w:rPr>
            </w:pPr>
            <w:r w:rsidRPr="0055528D">
              <w:rPr>
                <w:rFonts w:cs="Times New Roman"/>
                <w:b w:val="0"/>
              </w:rPr>
              <w:t xml:space="preserve">Заключение </w:t>
            </w:r>
          </w:p>
        </w:tc>
        <w:tc>
          <w:tcPr>
            <w:tcW w:w="3772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E12666" w14:textId="77777777" w:rsidR="007E2FC2" w:rsidRPr="0055528D" w:rsidRDefault="007E2FC2" w:rsidP="00CA327A">
            <w:pPr>
              <w:pStyle w:val="-3"/>
              <w:rPr>
                <w:rFonts w:cs="Times New Roman"/>
              </w:rPr>
            </w:pPr>
            <w:r w:rsidRPr="0055528D">
              <w:rPr>
                <w:rFonts w:cs="Times New Roman"/>
                <w:lang w:val="en-US"/>
              </w:rPr>
              <w:t>[</w:t>
            </w:r>
            <w:r w:rsidRPr="0055528D">
              <w:rPr>
                <w:rFonts w:cs="Times New Roman"/>
              </w:rPr>
              <w:t>ПОЛОЖИТЕЛЬНОЕ/ОТРИЦАТЕЛЬНОЕ</w:t>
            </w:r>
            <w:r w:rsidRPr="0055528D">
              <w:rPr>
                <w:rFonts w:cs="Times New Roman"/>
                <w:lang w:val="en-US"/>
              </w:rPr>
              <w:t>]</w:t>
            </w:r>
          </w:p>
        </w:tc>
      </w:tr>
    </w:tbl>
    <w:p w14:paraId="6B30FCE0" w14:textId="77777777" w:rsidR="007E2FC2" w:rsidRPr="0055528D" w:rsidRDefault="007E2FC2" w:rsidP="007E2FC2">
      <w:pPr>
        <w:pStyle w:val="ConsPlusNonformat"/>
        <w:tabs>
          <w:tab w:val="left" w:pos="808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51621316" w14:textId="77777777" w:rsidR="00EE72A8" w:rsidRPr="0055528D" w:rsidRDefault="00790E11" w:rsidP="00D1736A">
      <w:pPr>
        <w:pStyle w:val="a"/>
        <w:numPr>
          <w:ilvl w:val="0"/>
          <w:numId w:val="6"/>
        </w:numPr>
        <w:pBdr>
          <w:bottom w:val="single" w:sz="12" w:space="1" w:color="auto"/>
        </w:pBdr>
        <w:tabs>
          <w:tab w:val="left" w:pos="426"/>
        </w:tabs>
        <w:ind w:left="0" w:firstLine="0"/>
      </w:pPr>
      <w:r w:rsidRPr="0055528D">
        <w:t>План</w:t>
      </w:r>
      <w:r w:rsidR="0055528D" w:rsidRPr="0055528D">
        <w:t xml:space="preserve"> </w:t>
      </w:r>
      <w:r w:rsidR="00EE72A8" w:rsidRPr="0055528D">
        <w:t>информатизации</w:t>
      </w:r>
    </w:p>
    <w:p w14:paraId="3A831A9E" w14:textId="77777777" w:rsidR="008D25E8" w:rsidRPr="0055528D" w:rsidRDefault="00790E11" w:rsidP="00790E11">
      <w:pPr>
        <w:pStyle w:val="a"/>
        <w:numPr>
          <w:ilvl w:val="0"/>
          <w:numId w:val="0"/>
        </w:numPr>
        <w:tabs>
          <w:tab w:val="left" w:pos="426"/>
        </w:tabs>
        <w:rPr>
          <w:sz w:val="20"/>
          <w:szCs w:val="20"/>
        </w:rPr>
      </w:pPr>
      <w:r w:rsidRPr="0055528D">
        <w:rPr>
          <w:sz w:val="20"/>
          <w:szCs w:val="20"/>
        </w:rPr>
        <w:t>(указываются реквизиты документа, на основании которого сформирован план</w:t>
      </w:r>
      <w:r w:rsidR="008D25E8" w:rsidRPr="0055528D">
        <w:rPr>
          <w:sz w:val="20"/>
          <w:szCs w:val="20"/>
        </w:rPr>
        <w:t xml:space="preserve"> информатизации)</w:t>
      </w:r>
    </w:p>
    <w:p w14:paraId="52A10141" w14:textId="77777777" w:rsidR="00CA327A" w:rsidRPr="0055528D" w:rsidRDefault="00CA327A" w:rsidP="00790E11">
      <w:pPr>
        <w:pStyle w:val="affb"/>
        <w:tabs>
          <w:tab w:val="left" w:pos="426"/>
        </w:tabs>
      </w:pPr>
    </w:p>
    <w:p w14:paraId="05B9FCFF" w14:textId="77777777" w:rsidR="00CA327A" w:rsidRPr="0055528D" w:rsidRDefault="00CA327A" w:rsidP="00790E11">
      <w:pPr>
        <w:pStyle w:val="aff8"/>
        <w:tabs>
          <w:tab w:val="left" w:pos="426"/>
        </w:tabs>
        <w:ind w:firstLine="0"/>
        <w:rPr>
          <w:rFonts w:cs="Times New Roman"/>
        </w:rPr>
      </w:pPr>
    </w:p>
    <w:p w14:paraId="4B2B8912" w14:textId="77777777" w:rsidR="00EE72A8" w:rsidRPr="0055528D" w:rsidRDefault="00EE72A8" w:rsidP="00790E11">
      <w:pPr>
        <w:pStyle w:val="a"/>
        <w:pBdr>
          <w:bottom w:val="single" w:sz="12" w:space="1" w:color="auto"/>
        </w:pBdr>
        <w:tabs>
          <w:tab w:val="left" w:pos="426"/>
        </w:tabs>
        <w:ind w:left="0" w:firstLine="0"/>
      </w:pPr>
      <w:r w:rsidRPr="0055528D">
        <w:t>Состав</w:t>
      </w:r>
      <w:r w:rsidR="003923A4" w:rsidRPr="0055528D">
        <w:t xml:space="preserve"> материалов, прилагаемых к плану</w:t>
      </w:r>
      <w:r w:rsidRPr="0055528D">
        <w:t xml:space="preserve"> информатизации:</w:t>
      </w:r>
    </w:p>
    <w:p w14:paraId="6036477C" w14:textId="77777777" w:rsidR="00EE72A8" w:rsidRPr="0055528D" w:rsidRDefault="00EE72A8" w:rsidP="00790E11">
      <w:pPr>
        <w:pStyle w:val="affb"/>
        <w:tabs>
          <w:tab w:val="left" w:pos="426"/>
        </w:tabs>
      </w:pPr>
      <w:r w:rsidRPr="0055528D">
        <w:t>(указывается перечень мат</w:t>
      </w:r>
      <w:r w:rsidR="00790E11" w:rsidRPr="0055528D">
        <w:t>ериалов, прилагаемых к плану</w:t>
      </w:r>
      <w:r w:rsidR="0055528D" w:rsidRPr="0055528D">
        <w:t xml:space="preserve"> </w:t>
      </w:r>
      <w:r w:rsidRPr="0055528D">
        <w:t>информатизации)</w:t>
      </w:r>
    </w:p>
    <w:p w14:paraId="1D6158FC" w14:textId="77777777" w:rsidR="00EE72A8" w:rsidRPr="0055528D" w:rsidRDefault="00EE72A8" w:rsidP="00790E11">
      <w:pPr>
        <w:pStyle w:val="ConsPlusNonformat"/>
        <w:tabs>
          <w:tab w:val="left" w:pos="426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A9F7578" w14:textId="77777777" w:rsidR="00EE72A8" w:rsidRPr="0055528D" w:rsidRDefault="00790E11" w:rsidP="00790E11">
      <w:pPr>
        <w:pStyle w:val="a"/>
        <w:pBdr>
          <w:bottom w:val="single" w:sz="12" w:space="1" w:color="auto"/>
        </w:pBdr>
        <w:tabs>
          <w:tab w:val="left" w:pos="426"/>
        </w:tabs>
        <w:ind w:left="0" w:firstLine="0"/>
      </w:pPr>
      <w:r w:rsidRPr="0055528D">
        <w:t>Сводная таблица мероприятий</w:t>
      </w:r>
      <w:r w:rsidR="00EE72A8" w:rsidRPr="0055528D">
        <w:t xml:space="preserve"> по информатизации</w:t>
      </w:r>
      <w:r w:rsidRPr="0055528D">
        <w:t xml:space="preserve"> плана информатизации</w:t>
      </w:r>
      <w:r w:rsidR="00EE72A8" w:rsidRPr="0055528D">
        <w:rPr>
          <w:rStyle w:val="ad"/>
        </w:rPr>
        <w:footnoteReference w:id="3"/>
      </w:r>
      <w:r w:rsidR="00EE72A8" w:rsidRPr="0055528D">
        <w:t>:</w:t>
      </w:r>
    </w:p>
    <w:p w14:paraId="126A3FBC" w14:textId="77777777" w:rsidR="00EE72A8" w:rsidRPr="0055528D" w:rsidRDefault="00790E11" w:rsidP="00790E11">
      <w:pPr>
        <w:pStyle w:val="affb"/>
        <w:tabs>
          <w:tab w:val="left" w:pos="426"/>
        </w:tabs>
      </w:pPr>
      <w:r w:rsidRPr="0055528D">
        <w:t>Форма сводной таблицы мероприятий</w:t>
      </w:r>
      <w:r w:rsidR="00EE72A8" w:rsidRPr="0055528D">
        <w:t xml:space="preserve"> по информатизации</w:t>
      </w:r>
      <w:r w:rsidRPr="0055528D">
        <w:t xml:space="preserve"> плана информатизации</w:t>
      </w:r>
      <w:r w:rsidR="00EE72A8" w:rsidRPr="0055528D">
        <w:t xml:space="preserve"> приведена в Таблице 1 настоящего Приложения. </w:t>
      </w:r>
    </w:p>
    <w:p w14:paraId="111BB92F" w14:textId="77777777" w:rsidR="00EE72A8" w:rsidRPr="0055528D" w:rsidRDefault="00EE72A8" w:rsidP="00790E11">
      <w:pPr>
        <w:pStyle w:val="aff8"/>
        <w:tabs>
          <w:tab w:val="left" w:pos="426"/>
        </w:tabs>
        <w:ind w:firstLine="0"/>
        <w:rPr>
          <w:rFonts w:cs="Times New Roman"/>
        </w:rPr>
      </w:pPr>
    </w:p>
    <w:p w14:paraId="6F9C0827" w14:textId="77777777" w:rsidR="00EE72A8" w:rsidRPr="0055528D" w:rsidRDefault="00790E11" w:rsidP="00790E11">
      <w:pPr>
        <w:pStyle w:val="a"/>
        <w:pBdr>
          <w:bottom w:val="single" w:sz="12" w:space="1" w:color="auto"/>
        </w:pBdr>
        <w:tabs>
          <w:tab w:val="left" w:pos="426"/>
        </w:tabs>
        <w:ind w:left="0" w:firstLine="0"/>
      </w:pPr>
      <w:r w:rsidRPr="0055528D">
        <w:t>Итоговая оценка</w:t>
      </w:r>
      <w:r w:rsidR="00334D5E" w:rsidRPr="0055528D">
        <w:t xml:space="preserve"> плана информатизации</w:t>
      </w:r>
    </w:p>
    <w:p w14:paraId="4FF1B654" w14:textId="77777777" w:rsidR="00EE72A8" w:rsidRPr="0055528D" w:rsidRDefault="00790E11" w:rsidP="00790E11">
      <w:pPr>
        <w:pStyle w:val="affb"/>
        <w:tabs>
          <w:tab w:val="left" w:pos="426"/>
        </w:tabs>
      </w:pPr>
      <w:r w:rsidRPr="0055528D">
        <w:t>(указывается результат оценки</w:t>
      </w:r>
      <w:r w:rsidR="00334D5E" w:rsidRPr="0055528D">
        <w:t xml:space="preserve"> плана</w:t>
      </w:r>
      <w:r w:rsidR="00EE72A8" w:rsidRPr="0055528D">
        <w:t xml:space="preserve"> информатизации: «</w:t>
      </w:r>
      <w:r w:rsidR="00334D5E" w:rsidRPr="0055528D">
        <w:t>Положительное заключение</w:t>
      </w:r>
      <w:r w:rsidRPr="0055528D">
        <w:t>»/</w:t>
      </w:r>
      <w:r w:rsidR="00EE72A8" w:rsidRPr="0055528D">
        <w:t>«</w:t>
      </w:r>
      <w:r w:rsidR="00334D5E" w:rsidRPr="0055528D">
        <w:t>Отрицательное заключение</w:t>
      </w:r>
      <w:r w:rsidR="00EE72A8" w:rsidRPr="0055528D">
        <w:t>»)</w:t>
      </w:r>
    </w:p>
    <w:p w14:paraId="06EC9F98" w14:textId="77777777" w:rsidR="00216513" w:rsidRPr="0055528D" w:rsidRDefault="00216513" w:rsidP="00EE72A8">
      <w:pPr>
        <w:pStyle w:val="af7"/>
        <w:tabs>
          <w:tab w:val="left" w:pos="0"/>
        </w:tabs>
        <w:spacing w:before="120" w:after="120"/>
        <w:ind w:left="567"/>
        <w:jc w:val="center"/>
        <w:rPr>
          <w:szCs w:val="28"/>
          <w:lang w:eastAsia="ru-RU"/>
        </w:rPr>
        <w:sectPr w:rsidR="00216513" w:rsidRPr="0055528D" w:rsidSect="006956CF">
          <w:pgSz w:w="11907" w:h="16840" w:code="580"/>
          <w:pgMar w:top="1134" w:right="851" w:bottom="1418" w:left="851" w:header="720" w:footer="720" w:gutter="0"/>
          <w:cols w:space="708"/>
          <w:noEndnote/>
          <w:docGrid w:linePitch="381"/>
        </w:sectPr>
      </w:pPr>
    </w:p>
    <w:p w14:paraId="3EB32CFC" w14:textId="77777777" w:rsidR="00EE72A8" w:rsidRPr="0055528D" w:rsidRDefault="00EE72A8" w:rsidP="00EE72A8">
      <w:pPr>
        <w:pStyle w:val="af7"/>
        <w:tabs>
          <w:tab w:val="left" w:pos="0"/>
        </w:tabs>
        <w:spacing w:before="120" w:after="120"/>
        <w:ind w:left="567"/>
        <w:jc w:val="center"/>
        <w:rPr>
          <w:szCs w:val="28"/>
          <w:lang w:eastAsia="ru-RU"/>
        </w:rPr>
      </w:pPr>
    </w:p>
    <w:p w14:paraId="7AD1A42C" w14:textId="74E7CE9A" w:rsidR="00291A6F" w:rsidRPr="0055528D" w:rsidRDefault="00291A6F" w:rsidP="00291A6F">
      <w:pPr>
        <w:pStyle w:val="aff9"/>
      </w:pPr>
      <w:r w:rsidRPr="0055528D">
        <w:t xml:space="preserve">Таблица </w:t>
      </w:r>
      <w:r w:rsidR="00993FDE">
        <w:t>2</w:t>
      </w:r>
      <w:r w:rsidRPr="0055528D">
        <w:t xml:space="preserve"> </w:t>
      </w:r>
      <w:r w:rsidRPr="0055528D">
        <w:noBreakHyphen/>
        <w:t xml:space="preserve"> </w:t>
      </w:r>
      <w:r w:rsidR="00790E11" w:rsidRPr="0055528D">
        <w:t>Сводная таблица мероприятий по информатизации</w:t>
      </w:r>
      <w:r w:rsidRPr="0055528D">
        <w:t xml:space="preserve"> плана информатизации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835"/>
        <w:gridCol w:w="3200"/>
        <w:gridCol w:w="7"/>
        <w:gridCol w:w="2180"/>
        <w:gridCol w:w="2268"/>
        <w:gridCol w:w="2630"/>
      </w:tblGrid>
      <w:tr w:rsidR="00930049" w:rsidRPr="0055528D" w14:paraId="71951A44" w14:textId="77777777" w:rsidTr="00803176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2A03" w14:textId="77777777" w:rsidR="00930049" w:rsidRPr="0055528D" w:rsidRDefault="00930049" w:rsidP="00BC0D7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A302" w14:textId="77777777" w:rsidR="00930049" w:rsidRPr="0055528D" w:rsidRDefault="00930049" w:rsidP="00BC0D7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5528D">
              <w:rPr>
                <w:b/>
                <w:sz w:val="24"/>
                <w:szCs w:val="24"/>
              </w:rPr>
              <w:t>Номер основания оценки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6F79" w14:textId="77777777" w:rsidR="00930049" w:rsidRPr="0055528D" w:rsidRDefault="00930049" w:rsidP="00930049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Оценка плана информатизации по основаниям оценки («Соответствует»/«Не соответствует»)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5670" w14:textId="77777777" w:rsidR="00930049" w:rsidRPr="0055528D" w:rsidRDefault="00930049" w:rsidP="00291A6F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Замечания по основаниям оценки и/или по критерию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EC98" w14:textId="77777777" w:rsidR="00930049" w:rsidRPr="0055528D" w:rsidRDefault="00930049" w:rsidP="00790E11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>Рекомендации по устранению замечаний основаниям оценки и/или по критерию в целом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37E4" w14:textId="77777777" w:rsidR="00930049" w:rsidRPr="0055528D" w:rsidRDefault="00930049" w:rsidP="00790E11">
            <w:pPr>
              <w:pStyle w:val="-1"/>
              <w:rPr>
                <w:rFonts w:cs="Times New Roman"/>
              </w:rPr>
            </w:pPr>
            <w:r w:rsidRPr="0055528D">
              <w:rPr>
                <w:rFonts w:cs="Times New Roman"/>
              </w:rPr>
              <w:t xml:space="preserve">Оценка плана информатизации по критериям («Соответствует»/«Не соответствует»)  </w:t>
            </w:r>
          </w:p>
        </w:tc>
      </w:tr>
      <w:tr w:rsidR="00CD72A9" w:rsidRPr="0055528D" w14:paraId="3D2A2F3D" w14:textId="77777777" w:rsidTr="00803176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D86E3" w14:textId="77777777" w:rsidR="00CD72A9" w:rsidRPr="0055528D" w:rsidRDefault="00CD72A9" w:rsidP="00CD72A9">
            <w:pPr>
              <w:pStyle w:val="-4"/>
              <w:jc w:val="center"/>
              <w:rPr>
                <w:rFonts w:cs="Times New Roman"/>
              </w:rPr>
            </w:pPr>
            <w:r w:rsidRPr="0055528D">
              <w:rPr>
                <w:rFonts w:cs="Times New Roman"/>
              </w:rPr>
              <w:t>Критерий «а»</w:t>
            </w:r>
          </w:p>
          <w:p w14:paraId="07CC6066" w14:textId="77777777" w:rsidR="00CD72A9" w:rsidRPr="0055528D" w:rsidRDefault="00CD72A9" w:rsidP="00AE3EB9">
            <w:pPr>
              <w:pStyle w:val="-3"/>
              <w:rPr>
                <w:rFonts w:cs="Times New Roman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9AE9CB" w14:textId="77777777" w:rsidR="00CD72A9" w:rsidRPr="0055528D" w:rsidRDefault="00CD72A9" w:rsidP="00291A6F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Влияние полученных от реализации мероприятий по информатизации, включенных в план информатизации, результатов на достижение запланированных значений целевых показателей и соответствующих им индикаторов по приоритетным направлениям использования и развития информационно-коммуникационных технологий.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07F691" w14:textId="77777777" w:rsidR="00CD72A9" w:rsidRPr="0055528D" w:rsidRDefault="00CD72A9" w:rsidP="00291A6F">
            <w:pPr>
              <w:pStyle w:val="-4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ADD77" w14:textId="77777777" w:rsidR="00CD72A9" w:rsidRPr="0055528D" w:rsidRDefault="00CD72A9" w:rsidP="00BC0D74">
            <w:pPr>
              <w:pStyle w:val="-4"/>
              <w:rPr>
                <w:rFonts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EC7F7" w14:textId="77777777" w:rsidR="00CD72A9" w:rsidRPr="0055528D" w:rsidRDefault="00CD72A9" w:rsidP="00291A6F">
            <w:pPr>
              <w:pStyle w:val="-3"/>
              <w:rPr>
                <w:rFonts w:cs="Times New Roman"/>
              </w:rPr>
            </w:pPr>
          </w:p>
        </w:tc>
      </w:tr>
      <w:tr w:rsidR="00803176" w:rsidRPr="0055528D" w14:paraId="1F8C3044" w14:textId="77777777" w:rsidTr="00803176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3661" w14:textId="77777777" w:rsidR="00803176" w:rsidRPr="0055528D" w:rsidRDefault="00803176" w:rsidP="00803176">
            <w:pPr>
              <w:pStyle w:val="-4"/>
              <w:jc w:val="center"/>
              <w:rPr>
                <w:rFonts w:cs="Times New Roman"/>
              </w:rPr>
            </w:pPr>
            <w:r w:rsidRPr="0055528D">
              <w:rPr>
                <w:rFonts w:cs="Times New Roman"/>
              </w:rPr>
              <w:t>Критерий «б»</w:t>
            </w:r>
          </w:p>
          <w:p w14:paraId="5702FE14" w14:textId="77777777" w:rsidR="00803176" w:rsidRPr="0055528D" w:rsidRDefault="00803176" w:rsidP="00291A6F">
            <w:pPr>
              <w:pStyle w:val="-3"/>
              <w:rPr>
                <w:rFonts w:cs="Times New Roman"/>
              </w:rPr>
            </w:pPr>
          </w:p>
        </w:tc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A331D" w14:textId="77777777" w:rsidR="00803176" w:rsidRPr="0055528D" w:rsidRDefault="00803176" w:rsidP="005E74F0">
            <w:pPr>
              <w:pStyle w:val="-4"/>
              <w:rPr>
                <w:rFonts w:cs="Times New Roman"/>
              </w:rPr>
            </w:pPr>
            <w:r w:rsidRPr="0055528D">
              <w:rPr>
                <w:rFonts w:cs="Times New Roman"/>
              </w:rPr>
              <w:t>Соответствие требованиям, установленным Правилами подготовки планов информатизации государственных органов и отчетов об их выполнении, утвержденными постановлением Правительства Российской Федерации от 24 мая 2010 г. № 365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79DF3" w14:textId="77777777" w:rsidR="00803176" w:rsidRPr="0055528D" w:rsidRDefault="00803176" w:rsidP="005E74F0">
            <w:pPr>
              <w:pStyle w:val="-4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8E2" w14:textId="77777777" w:rsidR="00803176" w:rsidRPr="0055528D" w:rsidRDefault="00803176" w:rsidP="00BC0D74">
            <w:pPr>
              <w:pStyle w:val="-4"/>
              <w:rPr>
                <w:rFonts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9544" w14:textId="77777777" w:rsidR="00803176" w:rsidRPr="0055528D" w:rsidRDefault="00803176" w:rsidP="00291A6F">
            <w:pPr>
              <w:pStyle w:val="-3"/>
              <w:rPr>
                <w:rFonts w:cs="Times New Roman"/>
              </w:rPr>
            </w:pPr>
          </w:p>
        </w:tc>
      </w:tr>
      <w:tr w:rsidR="00930049" w:rsidRPr="0055528D" w14:paraId="3687832B" w14:textId="77777777" w:rsidTr="00803176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5D05" w14:textId="77777777" w:rsidR="00930049" w:rsidRPr="0055528D" w:rsidRDefault="00930049" w:rsidP="00291A6F">
            <w:pPr>
              <w:pStyle w:val="-3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6B1F" w14:textId="77777777" w:rsidR="00930049" w:rsidRPr="008B1F28" w:rsidRDefault="00930049" w:rsidP="00291A6F">
            <w:pPr>
              <w:pStyle w:val="-4"/>
              <w:rPr>
                <w:rFonts w:cs="Times New Roman"/>
                <w:lang w:val="en-US"/>
              </w:rPr>
            </w:pPr>
            <w:r w:rsidRPr="008B1F28">
              <w:rPr>
                <w:rFonts w:cs="Times New Roman"/>
              </w:rPr>
              <w:t>Основание 1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76A17" w14:textId="77777777" w:rsidR="00930049" w:rsidRPr="0055528D" w:rsidRDefault="00930049" w:rsidP="00291A6F">
            <w:pPr>
              <w:pStyle w:val="-4"/>
              <w:rPr>
                <w:rFonts w:cs="Times New Roman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</w:tcPr>
          <w:p w14:paraId="27BDC880" w14:textId="77777777" w:rsidR="00930049" w:rsidRPr="0055528D" w:rsidRDefault="00930049" w:rsidP="00291A6F">
            <w:pPr>
              <w:pStyle w:val="-4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6C1AFAA" w14:textId="77777777" w:rsidR="00930049" w:rsidRPr="0055528D" w:rsidRDefault="00930049" w:rsidP="00291A6F">
            <w:pPr>
              <w:pStyle w:val="-3"/>
              <w:rPr>
                <w:rFonts w:cs="Times New Roman"/>
                <w:lang w:val="en-US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</w:tcPr>
          <w:p w14:paraId="3F7CEC71" w14:textId="77777777" w:rsidR="00930049" w:rsidRPr="0055528D" w:rsidRDefault="00930049" w:rsidP="00291A6F">
            <w:pPr>
              <w:pStyle w:val="-3"/>
              <w:rPr>
                <w:rFonts w:cs="Times New Roman"/>
                <w:lang w:val="en-US"/>
              </w:rPr>
            </w:pPr>
          </w:p>
        </w:tc>
      </w:tr>
      <w:tr w:rsidR="00803176" w:rsidRPr="0055528D" w14:paraId="5CA7F261" w14:textId="77777777" w:rsidTr="00803176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D37A" w14:textId="77777777" w:rsidR="00803176" w:rsidRPr="0055528D" w:rsidRDefault="00803176" w:rsidP="00291A6F">
            <w:pPr>
              <w:pStyle w:val="-3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B467" w14:textId="77777777" w:rsidR="00803176" w:rsidRPr="008B1F28" w:rsidRDefault="00803176" w:rsidP="00BC0D74">
            <w:pPr>
              <w:pStyle w:val="-4"/>
              <w:rPr>
                <w:rFonts w:cs="Times New Roman"/>
              </w:rPr>
            </w:pPr>
            <w:r w:rsidRPr="008B1F28">
              <w:rPr>
                <w:rFonts w:cs="Times New Roman"/>
              </w:rPr>
              <w:t>Основание 2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5BF64" w14:textId="77777777" w:rsidR="00803176" w:rsidRPr="0055528D" w:rsidRDefault="00803176" w:rsidP="00291A6F">
            <w:pPr>
              <w:pStyle w:val="-4"/>
              <w:rPr>
                <w:rFonts w:cs="Times New Roman"/>
              </w:rPr>
            </w:pP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</w:tcPr>
          <w:p w14:paraId="017C2F5B" w14:textId="77777777" w:rsidR="00803176" w:rsidRPr="0055528D" w:rsidRDefault="00803176" w:rsidP="00291A6F">
            <w:pPr>
              <w:pStyle w:val="-4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431693D" w14:textId="77777777" w:rsidR="00803176" w:rsidRPr="0055528D" w:rsidRDefault="00803176" w:rsidP="00291A6F">
            <w:pPr>
              <w:pStyle w:val="-3"/>
              <w:rPr>
                <w:rFonts w:cs="Times New Roman"/>
                <w:lang w:val="en-US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</w:tcPr>
          <w:p w14:paraId="469EFEF6" w14:textId="77777777" w:rsidR="00803176" w:rsidRPr="0055528D" w:rsidRDefault="00803176" w:rsidP="00291A6F">
            <w:pPr>
              <w:pStyle w:val="-3"/>
              <w:rPr>
                <w:rFonts w:cs="Times New Roman"/>
                <w:lang w:val="en-US"/>
              </w:rPr>
            </w:pPr>
          </w:p>
        </w:tc>
      </w:tr>
      <w:tr w:rsidR="00803176" w:rsidRPr="0055528D" w14:paraId="1F569D3C" w14:textId="77777777" w:rsidTr="00803176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B6F" w14:textId="77777777" w:rsidR="00803176" w:rsidRPr="0055528D" w:rsidRDefault="00803176" w:rsidP="00291A6F">
            <w:pPr>
              <w:pStyle w:val="-3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F7C2" w14:textId="33572280" w:rsidR="00803176" w:rsidRPr="008B1F28" w:rsidRDefault="00803176" w:rsidP="00BC0D74">
            <w:pPr>
              <w:pStyle w:val="-4"/>
              <w:rPr>
                <w:rFonts w:cs="Times New Roman"/>
              </w:rPr>
            </w:pPr>
            <w:r w:rsidRPr="008B1F28">
              <w:rPr>
                <w:rFonts w:cs="Times New Roman"/>
              </w:rPr>
              <w:t xml:space="preserve">Основание </w:t>
            </w:r>
            <w:r w:rsidR="00993FDE" w:rsidRPr="008B1F28">
              <w:rPr>
                <w:rFonts w:cs="Times New Roman"/>
              </w:rPr>
              <w:t>3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8ED" w14:textId="77777777" w:rsidR="00803176" w:rsidRPr="0055528D" w:rsidRDefault="00803176" w:rsidP="00291A6F">
            <w:pPr>
              <w:pStyle w:val="-4"/>
              <w:rPr>
                <w:rFonts w:cs="Times New Roman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right w:val="single" w:sz="4" w:space="0" w:color="000000"/>
            </w:tcBorders>
          </w:tcPr>
          <w:p w14:paraId="72D66D5A" w14:textId="77777777" w:rsidR="00803176" w:rsidRPr="0055528D" w:rsidRDefault="00803176" w:rsidP="00291A6F">
            <w:pPr>
              <w:pStyle w:val="-4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72E0D0F" w14:textId="77777777" w:rsidR="00803176" w:rsidRPr="0055528D" w:rsidRDefault="00803176" w:rsidP="00291A6F">
            <w:pPr>
              <w:pStyle w:val="-3"/>
              <w:rPr>
                <w:rFonts w:cs="Times New Roman"/>
                <w:lang w:val="en-US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</w:tcPr>
          <w:p w14:paraId="2CB7B990" w14:textId="77777777" w:rsidR="00803176" w:rsidRPr="0055528D" w:rsidRDefault="00803176" w:rsidP="00291A6F">
            <w:pPr>
              <w:pStyle w:val="-3"/>
              <w:rPr>
                <w:rFonts w:cs="Times New Roman"/>
                <w:lang w:val="en-US"/>
              </w:rPr>
            </w:pPr>
          </w:p>
        </w:tc>
      </w:tr>
      <w:tr w:rsidR="00F14D94" w:rsidRPr="0055528D" w14:paraId="2671BC64" w14:textId="77777777" w:rsidTr="00A25549">
        <w:trPr>
          <w:trHeight w:val="20"/>
        </w:trPr>
        <w:tc>
          <w:tcPr>
            <w:tcW w:w="7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CB0E" w14:textId="77777777" w:rsidR="00F14D94" w:rsidRPr="0055528D" w:rsidRDefault="00F14D94" w:rsidP="00F14D94">
            <w:pPr>
              <w:spacing w:after="0"/>
              <w:ind w:firstLine="0"/>
              <w:rPr>
                <w:sz w:val="24"/>
                <w:szCs w:val="24"/>
              </w:rPr>
            </w:pPr>
            <w:r w:rsidRPr="0055528D">
              <w:rPr>
                <w:sz w:val="24"/>
                <w:szCs w:val="24"/>
              </w:rPr>
              <w:t>Замечания и (или) рекомендации по доработке плана</w:t>
            </w:r>
            <w:r w:rsidR="00262CF7" w:rsidRPr="0055528D">
              <w:rPr>
                <w:sz w:val="24"/>
                <w:szCs w:val="24"/>
              </w:rPr>
              <w:t xml:space="preserve"> в целом</w:t>
            </w:r>
            <w:r w:rsidRPr="0055528D">
              <w:rPr>
                <w:sz w:val="24"/>
                <w:szCs w:val="24"/>
              </w:rPr>
              <w:t>:</w:t>
            </w:r>
          </w:p>
          <w:p w14:paraId="5CACC422" w14:textId="77777777" w:rsidR="00F14D94" w:rsidRPr="0055528D" w:rsidRDefault="00F14D94" w:rsidP="00291A6F">
            <w:pPr>
              <w:pStyle w:val="-4"/>
              <w:rPr>
                <w:rFonts w:cs="Times New Roman"/>
              </w:rPr>
            </w:pPr>
          </w:p>
        </w:tc>
        <w:tc>
          <w:tcPr>
            <w:tcW w:w="7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AED2357" w14:textId="77777777" w:rsidR="00F14D94" w:rsidRPr="0055528D" w:rsidRDefault="00F14D94" w:rsidP="00291A6F">
            <w:pPr>
              <w:pStyle w:val="-3"/>
              <w:rPr>
                <w:rFonts w:cs="Times New Roman"/>
              </w:rPr>
            </w:pPr>
          </w:p>
        </w:tc>
      </w:tr>
    </w:tbl>
    <w:p w14:paraId="724737DC" w14:textId="77777777" w:rsidR="00D2724C" w:rsidRPr="0055528D" w:rsidRDefault="00D2724C" w:rsidP="008B1F28">
      <w:pPr>
        <w:spacing w:after="0"/>
        <w:ind w:firstLine="0"/>
      </w:pPr>
      <w:bookmarkStart w:id="25" w:name="_GoBack"/>
      <w:bookmarkEnd w:id="22"/>
      <w:bookmarkEnd w:id="25"/>
    </w:p>
    <w:sectPr w:rsidR="00D2724C" w:rsidRPr="0055528D" w:rsidSect="008B1F28">
      <w:pgSz w:w="16840" w:h="11907" w:orient="landscape" w:code="580"/>
      <w:pgMar w:top="851" w:right="1134" w:bottom="851" w:left="1418" w:header="720" w:footer="720" w:gutter="0"/>
      <w:cols w:space="708"/>
      <w:noEndnote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Albert Bertyakov" w:date="2016-05-13T08:01:00Z" w:initials="AB">
    <w:p w14:paraId="2698B9A8" w14:textId="77777777" w:rsidR="005D2A45" w:rsidRDefault="005D2A45">
      <w:pPr>
        <w:pStyle w:val="af9"/>
      </w:pPr>
      <w:r>
        <w:rPr>
          <w:rStyle w:val="af8"/>
        </w:rPr>
        <w:annotationRef/>
      </w:r>
      <w:r>
        <w:t>Нужно обязать ОГВ давать ссылки на конкретные пункты конкретных НПА (ФЗ, ПП, положений об ОГВ и т.п.). Просто упоминания нормативного акта в сведениях об МПИ недостаточно – на эксперта ляжет неподъемная обязанность самому находить подтверждения соответствия МПИ функциям ОГВ (либо никто этого не будет делать).</w:t>
      </w:r>
    </w:p>
    <w:p w14:paraId="4C172398" w14:textId="77777777" w:rsidR="005D2A45" w:rsidRDefault="005D2A45">
      <w:pPr>
        <w:pStyle w:val="af9"/>
      </w:pPr>
      <w:r>
        <w:t>Конечно, это замечание больше для Методики планов, но и здесь можно предусмотреть уточнение, указав необходимость конкретной ссылки в НПА</w:t>
      </w:r>
    </w:p>
  </w:comment>
  <w:comment w:id="12" w:author="Albert Bertyakov" w:date="2016-05-13T07:56:00Z" w:initials="AB">
    <w:p w14:paraId="2EBD5596" w14:textId="77777777" w:rsidR="005D2A45" w:rsidRDefault="005D2A45">
      <w:pPr>
        <w:pStyle w:val="af9"/>
      </w:pPr>
      <w:r>
        <w:rPr>
          <w:rStyle w:val="af8"/>
        </w:rPr>
        <w:annotationRef/>
      </w:r>
      <w:r>
        <w:t xml:space="preserve">Как (если вообще) </w:t>
      </w:r>
      <w:proofErr w:type="spellStart"/>
      <w:r>
        <w:t>предполаагется</w:t>
      </w:r>
      <w:proofErr w:type="spellEnd"/>
      <w:r>
        <w:t xml:space="preserve"> обеспечить доступ экспертов ЦЭКИ к ФРГУ? В настоящее время этого доступа нет</w:t>
      </w:r>
    </w:p>
  </w:comment>
  <w:comment w:id="13" w:author="Albert Bertyakov" w:date="2016-05-13T08:39:00Z" w:initials="AB">
    <w:p w14:paraId="30892D64" w14:textId="77777777" w:rsidR="005D2A45" w:rsidRDefault="005D2A45">
      <w:pPr>
        <w:pStyle w:val="af9"/>
      </w:pPr>
      <w:r>
        <w:rPr>
          <w:rStyle w:val="af8"/>
        </w:rPr>
        <w:annotationRef/>
      </w:r>
      <w:r>
        <w:t xml:space="preserve">Я уже говорил в беседе с </w:t>
      </w:r>
      <w:proofErr w:type="spellStart"/>
      <w:r>
        <w:t>А.Никулом</w:t>
      </w:r>
      <w:proofErr w:type="spellEnd"/>
      <w:r>
        <w:t xml:space="preserve">, что в обеих методиках упущен из виду тот факт, что для ГИС, создаваемых по «большим» НПА (ФЗ, ПП, РП, Концепции) целевые показатели часто прописываются в этих же НПА (примеров могу привести с десяток). Меня не удовлетворило объяснение </w:t>
      </w:r>
      <w:proofErr w:type="spellStart"/>
      <w:r>
        <w:t>А.Никула</w:t>
      </w:r>
      <w:proofErr w:type="spellEnd"/>
      <w:r>
        <w:t>, что в этом случае необходимые показатели могут быть добавлены в ФГИС КИ по письму ОГВ.</w:t>
      </w:r>
    </w:p>
    <w:p w14:paraId="199F1D43" w14:textId="77777777" w:rsidR="005D2A45" w:rsidRDefault="005D2A45">
      <w:pPr>
        <w:pStyle w:val="af9"/>
      </w:pPr>
      <w:r>
        <w:t>Считаю целесообразным ввести в ФГИС КИ признак для показателей «Ответственность ОГВ» и дать техническую возможность ОГВ самим добавлять в МПИ конкретные показатели</w:t>
      </w:r>
    </w:p>
  </w:comment>
  <w:comment w:id="14" w:author="Albert Bertyakov" w:date="2016-05-30T19:22:00Z" w:initials="AB">
    <w:p w14:paraId="69D2063C" w14:textId="77777777" w:rsidR="005D2A45" w:rsidRPr="00290888" w:rsidRDefault="005D2A45" w:rsidP="00CB53FE">
      <w:pPr>
        <w:pStyle w:val="af9"/>
      </w:pPr>
      <w:r>
        <w:rPr>
          <w:rStyle w:val="af8"/>
        </w:rPr>
        <w:annotationRef/>
      </w:r>
      <w:r>
        <w:t xml:space="preserve">Раздел </w:t>
      </w:r>
      <w:r>
        <w:rPr>
          <w:lang w:val="en-US"/>
        </w:rPr>
        <w:t>IX</w:t>
      </w:r>
      <w:r w:rsidRPr="000C71EB">
        <w:t xml:space="preserve"> </w:t>
      </w:r>
      <w:r>
        <w:t>в доступной версии проекта Методики планов совсем про другое</w:t>
      </w:r>
    </w:p>
  </w:comment>
  <w:comment w:id="15" w:author="Albert Bertyakov" w:date="2016-05-13T07:48:00Z" w:initials="AB">
    <w:p w14:paraId="5F1FBD2D" w14:textId="77777777" w:rsidR="005D2A45" w:rsidRDefault="005D2A45">
      <w:pPr>
        <w:pStyle w:val="af9"/>
      </w:pPr>
      <w:r>
        <w:rPr>
          <w:rStyle w:val="af8"/>
        </w:rPr>
        <w:annotationRef/>
      </w:r>
      <w:r>
        <w:t>Зачем нужно это основание оценки? Если признак приоритетности/</w:t>
      </w:r>
      <w:proofErr w:type="spellStart"/>
      <w:r>
        <w:t>неприоритетности</w:t>
      </w:r>
      <w:proofErr w:type="spellEnd"/>
      <w:r>
        <w:t xml:space="preserve"> МПИ выставляется автоматически на основании наличия/отсутствия целевых показателей в МПИ, невозможно совершить ошибку, вручную назначив неприоритетное по сути мероприятие приоритетным</w:t>
      </w:r>
    </w:p>
  </w:comment>
  <w:comment w:id="16" w:author="Albert Bertyakov" w:date="2016-05-13T08:04:00Z" w:initials="AB">
    <w:p w14:paraId="5FA94588" w14:textId="77777777" w:rsidR="005D2A45" w:rsidRPr="00290888" w:rsidRDefault="005D2A45">
      <w:pPr>
        <w:pStyle w:val="af9"/>
      </w:pPr>
      <w:r>
        <w:rPr>
          <w:rStyle w:val="af8"/>
        </w:rPr>
        <w:annotationRef/>
      </w:r>
      <w:r>
        <w:t xml:space="preserve">Раздел </w:t>
      </w:r>
      <w:r>
        <w:rPr>
          <w:lang w:val="en-US"/>
        </w:rPr>
        <w:t>IX</w:t>
      </w:r>
      <w:r w:rsidRPr="000C71EB">
        <w:t xml:space="preserve"> </w:t>
      </w:r>
      <w:r>
        <w:t>в доступной версии проекта Методики планов совсем про другое</w:t>
      </w:r>
    </w:p>
  </w:comment>
  <w:comment w:id="17" w:author="Наумов Дмитрий Михайлович" w:date="2016-05-13T14:15:00Z" w:initials="НДМ">
    <w:p w14:paraId="5EE75312" w14:textId="79E5EAD1" w:rsidR="005D2A45" w:rsidRDefault="005D2A45">
      <w:pPr>
        <w:pStyle w:val="af9"/>
      </w:pPr>
      <w:r>
        <w:rPr>
          <w:rStyle w:val="af8"/>
        </w:rPr>
        <w:annotationRef/>
      </w:r>
      <w:r>
        <w:t>Добавил. В нем у нас заложена необходимость указания сведений о закупаемых ТРУ</w:t>
      </w:r>
    </w:p>
  </w:comment>
  <w:comment w:id="18" w:author="Albert Bertyakov" w:date="2016-05-13T09:08:00Z" w:initials="AB">
    <w:p w14:paraId="2FB44E69" w14:textId="77777777" w:rsidR="005D2A45" w:rsidRDefault="005D2A45">
      <w:pPr>
        <w:pStyle w:val="af9"/>
      </w:pPr>
      <w:r>
        <w:rPr>
          <w:rStyle w:val="af8"/>
        </w:rPr>
        <w:annotationRef/>
      </w:r>
      <w:r>
        <w:t>В статье 22 44-ФЗ есть ссылка на конкретную методику (приказ 567 МЭР), применяемую для определения НМЦК. Считаю целесообразным дать прямую ссылку на эту методику в данной Методике экспертизы</w:t>
      </w:r>
    </w:p>
  </w:comment>
  <w:comment w:id="19" w:author="Albert Bertyakov" w:date="2016-05-13T09:09:00Z" w:initials="AB">
    <w:p w14:paraId="3330F114" w14:textId="77777777" w:rsidR="005D2A45" w:rsidRDefault="005D2A45">
      <w:pPr>
        <w:pStyle w:val="af9"/>
      </w:pPr>
      <w:r>
        <w:rPr>
          <w:rStyle w:val="af8"/>
        </w:rPr>
        <w:annotationRef/>
      </w:r>
      <w:r>
        <w:t xml:space="preserve">Что такое «сервисные </w:t>
      </w:r>
      <w:proofErr w:type="spellStart"/>
      <w:r>
        <w:t>подисистемы</w:t>
      </w:r>
      <w:proofErr w:type="spellEnd"/>
      <w:r>
        <w:t xml:space="preserve"> ФГИС КИ» и какие конкретно из них имеются в виду в данном случае?</w:t>
      </w:r>
    </w:p>
  </w:comment>
  <w:comment w:id="20" w:author="Albert Bertyakov" w:date="2016-05-13T09:10:00Z" w:initials="AB">
    <w:p w14:paraId="779D6B6C" w14:textId="77777777" w:rsidR="005D2A45" w:rsidRDefault="005D2A45">
      <w:pPr>
        <w:pStyle w:val="af9"/>
      </w:pPr>
      <w:r>
        <w:rPr>
          <w:rStyle w:val="af8"/>
        </w:rPr>
        <w:annotationRef/>
      </w:r>
      <w:r>
        <w:t>Вопрос, аналогичный предыдущему пункту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172398" w15:done="0"/>
  <w15:commentEx w15:paraId="2EBD5596" w15:done="0"/>
  <w15:commentEx w15:paraId="199F1D43" w15:done="0"/>
  <w15:commentEx w15:paraId="69D2063C" w15:done="0"/>
  <w15:commentEx w15:paraId="5F1FBD2D" w15:done="0"/>
  <w15:commentEx w15:paraId="5FA94588" w15:done="0"/>
  <w15:commentEx w15:paraId="5EE75312" w15:done="0"/>
  <w15:commentEx w15:paraId="2FB44E69" w15:done="0"/>
  <w15:commentEx w15:paraId="3330F114" w15:done="0"/>
  <w15:commentEx w15:paraId="779D6B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EB02F" w14:textId="77777777" w:rsidR="00373CC2" w:rsidRDefault="00373CC2">
      <w:r>
        <w:separator/>
      </w:r>
    </w:p>
  </w:endnote>
  <w:endnote w:type="continuationSeparator" w:id="0">
    <w:p w14:paraId="3ACBC7A4" w14:textId="77777777" w:rsidR="00373CC2" w:rsidRDefault="003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B50F6" w14:textId="786FCDDC" w:rsidR="00133427" w:rsidRDefault="00133427">
    <w:pPr>
      <w:pStyle w:val="ab"/>
      <w:jc w:val="center"/>
    </w:pPr>
  </w:p>
  <w:p w14:paraId="2DEADEED" w14:textId="77777777" w:rsidR="00133427" w:rsidRDefault="001334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95548"/>
      <w:docPartObj>
        <w:docPartGallery w:val="Page Numbers (Bottom of Page)"/>
        <w:docPartUnique/>
      </w:docPartObj>
    </w:sdtPr>
    <w:sdtEndPr/>
    <w:sdtContent>
      <w:p w14:paraId="68B0D680" w14:textId="47E59D4F" w:rsidR="005D2A45" w:rsidRDefault="00373CC2">
        <w:pPr>
          <w:pStyle w:val="ab"/>
          <w:jc w:val="center"/>
        </w:pPr>
      </w:p>
    </w:sdtContent>
  </w:sdt>
  <w:p w14:paraId="6321D240" w14:textId="77777777" w:rsidR="005D2A45" w:rsidRDefault="005D2A45"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25A2" w14:textId="77777777" w:rsidR="00373CC2" w:rsidRDefault="00373CC2">
      <w:r>
        <w:separator/>
      </w:r>
    </w:p>
  </w:footnote>
  <w:footnote w:type="continuationSeparator" w:id="0">
    <w:p w14:paraId="1008C9C7" w14:textId="77777777" w:rsidR="00373CC2" w:rsidRDefault="00373CC2">
      <w:r>
        <w:continuationSeparator/>
      </w:r>
    </w:p>
  </w:footnote>
  <w:footnote w:id="1">
    <w:p w14:paraId="1C5C6F4E" w14:textId="77777777" w:rsidR="005D2A45" w:rsidRPr="00654C85" w:rsidRDefault="005D2A45" w:rsidP="0055528D">
      <w:pPr>
        <w:pStyle w:val="ae"/>
        <w:rPr>
          <w:rFonts w:ascii="Times New Roman" w:hAnsi="Times New Roman"/>
        </w:rPr>
      </w:pPr>
      <w:r w:rsidRPr="00654C85">
        <w:rPr>
          <w:rFonts w:ascii="Times New Roman" w:hAnsi="Times New Roman"/>
        </w:rPr>
        <w:footnoteRef/>
      </w:r>
      <w:r w:rsidRPr="00654C85">
        <w:rPr>
          <w:rFonts w:ascii="Times New Roman" w:hAnsi="Times New Roman"/>
        </w:rPr>
        <w:t xml:space="preserve"> Указанный пункт заполняется только для мероприятий по информатизации, у которых оценка по хотя бы одному из  критериев «Не соответствует».</w:t>
      </w:r>
    </w:p>
  </w:footnote>
  <w:footnote w:id="2">
    <w:p w14:paraId="2126B251" w14:textId="77777777" w:rsidR="005D2A45" w:rsidRPr="00654C85" w:rsidRDefault="005D2A45">
      <w:pPr>
        <w:pStyle w:val="ae"/>
        <w:rPr>
          <w:rFonts w:ascii="Times New Roman" w:hAnsi="Times New Roman"/>
        </w:rPr>
      </w:pPr>
      <w:r w:rsidRPr="00654C85">
        <w:rPr>
          <w:rStyle w:val="ad"/>
          <w:rFonts w:ascii="Times New Roman" w:hAnsi="Times New Roman"/>
        </w:rPr>
        <w:footnoteRef/>
      </w:r>
      <w:r w:rsidRPr="00654C85">
        <w:rPr>
          <w:rFonts w:ascii="Times New Roman" w:hAnsi="Times New Roman"/>
        </w:rPr>
        <w:t xml:space="preserve"> Проверка по данному основанию оценки применяется только при формировании итогового проекта плана информатизации и на первом этапе формирования плана не проводится.</w:t>
      </w:r>
    </w:p>
  </w:footnote>
  <w:footnote w:id="3">
    <w:p w14:paraId="6493A2FE" w14:textId="77777777" w:rsidR="005D2A45" w:rsidRPr="0055528D" w:rsidRDefault="005D2A45" w:rsidP="008E057F">
      <w:pPr>
        <w:pStyle w:val="affd"/>
        <w:rPr>
          <w:rFonts w:cs="Times New Roman"/>
          <w:sz w:val="20"/>
          <w:szCs w:val="20"/>
          <w:lang w:eastAsia="ru-RU"/>
        </w:rPr>
      </w:pPr>
      <w:r w:rsidRPr="00654C85">
        <w:rPr>
          <w:rStyle w:val="ad"/>
          <w:rFonts w:cs="Times New Roman"/>
          <w:sz w:val="20"/>
          <w:szCs w:val="20"/>
        </w:rPr>
        <w:footnoteRef/>
      </w:r>
      <w:r w:rsidRPr="00654C85">
        <w:rPr>
          <w:rFonts w:cs="Times New Roman"/>
          <w:sz w:val="20"/>
          <w:szCs w:val="20"/>
        </w:rPr>
        <w:t xml:space="preserve"> </w:t>
      </w:r>
      <w:r w:rsidRPr="00654C85">
        <w:rPr>
          <w:rFonts w:cs="Times New Roman"/>
          <w:sz w:val="20"/>
          <w:szCs w:val="20"/>
          <w:lang w:eastAsia="ru-RU"/>
        </w:rPr>
        <w:t>Форма сводной таблицы мероприятий по информатизации плана информатизации приведена в Таблице 2 настоящего Приложения.</w:t>
      </w:r>
      <w:r w:rsidRPr="0055528D">
        <w:rPr>
          <w:rFonts w:cs="Times New Roman"/>
          <w:sz w:val="20"/>
          <w:szCs w:val="20"/>
          <w:lang w:eastAsia="ru-RU"/>
        </w:rPr>
        <w:t xml:space="preserve"> </w:t>
      </w:r>
    </w:p>
    <w:p w14:paraId="0EE0D4C0" w14:textId="77777777" w:rsidR="005D2A45" w:rsidRPr="0055528D" w:rsidRDefault="005D2A45" w:rsidP="00EE72A8">
      <w:pPr>
        <w:pStyle w:val="ae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67669"/>
      <w:docPartObj>
        <w:docPartGallery w:val="Page Numbers (Top of Page)"/>
        <w:docPartUnique/>
      </w:docPartObj>
    </w:sdtPr>
    <w:sdtContent>
      <w:p w14:paraId="75CD2676" w14:textId="4C593B03" w:rsidR="00133427" w:rsidRDefault="001334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581F0EC5" w14:textId="77777777" w:rsidR="00133427" w:rsidRDefault="001334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4526"/>
      <w:docPartObj>
        <w:docPartGallery w:val="Page Numbers (Top of Page)"/>
        <w:docPartUnique/>
      </w:docPartObj>
    </w:sdtPr>
    <w:sdtContent>
      <w:p w14:paraId="4C2E4B4D" w14:textId="02471033" w:rsidR="00133427" w:rsidRDefault="001334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6AAA8C" w14:textId="77777777" w:rsidR="00133427" w:rsidRDefault="001334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09"/>
    <w:multiLevelType w:val="hybridMultilevel"/>
    <w:tmpl w:val="186EB30E"/>
    <w:lvl w:ilvl="0" w:tplc="687A8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CD"/>
    <w:multiLevelType w:val="hybridMultilevel"/>
    <w:tmpl w:val="5CEC3FE6"/>
    <w:lvl w:ilvl="0" w:tplc="E916AE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28A3"/>
    <w:multiLevelType w:val="hybridMultilevel"/>
    <w:tmpl w:val="5D14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E3A"/>
    <w:multiLevelType w:val="hybridMultilevel"/>
    <w:tmpl w:val="C2C248FE"/>
    <w:lvl w:ilvl="0" w:tplc="687A8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C81E9F"/>
    <w:multiLevelType w:val="multilevel"/>
    <w:tmpl w:val="DAA6A88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1BC92F60"/>
    <w:multiLevelType w:val="hybridMultilevel"/>
    <w:tmpl w:val="535081AE"/>
    <w:lvl w:ilvl="0" w:tplc="687A8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010726"/>
    <w:multiLevelType w:val="hybridMultilevel"/>
    <w:tmpl w:val="FF003502"/>
    <w:lvl w:ilvl="0" w:tplc="687A8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D7890"/>
    <w:multiLevelType w:val="hybridMultilevel"/>
    <w:tmpl w:val="DB40BCE6"/>
    <w:lvl w:ilvl="0" w:tplc="3CB2FBDA">
      <w:start w:val="1"/>
      <w:numFmt w:val="bullet"/>
      <w:pStyle w:val="-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8">
    <w:nsid w:val="60B70BF8"/>
    <w:multiLevelType w:val="multilevel"/>
    <w:tmpl w:val="6E96CC6E"/>
    <w:lvl w:ilvl="0">
      <w:start w:val="1"/>
      <w:numFmt w:val="decimal"/>
      <w:pStyle w:val="a"/>
      <w:suff w:val="space"/>
      <w:lvlText w:val="%1."/>
      <w:lvlJc w:val="left"/>
      <w:pPr>
        <w:ind w:left="483" w:firstLine="65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8F380A"/>
    <w:multiLevelType w:val="multilevel"/>
    <w:tmpl w:val="57862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FA05F0"/>
    <w:multiLevelType w:val="multilevel"/>
    <w:tmpl w:val="E20681F0"/>
    <w:lvl w:ilvl="0">
      <w:start w:val="1"/>
      <w:numFmt w:val="none"/>
      <w:pStyle w:val="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1"/>
      <w:suff w:val="space"/>
      <w:lvlText w:val="%2."/>
      <w:lvlJc w:val="left"/>
      <w:pPr>
        <w:ind w:left="6663" w:firstLine="0"/>
      </w:pPr>
      <w:rPr>
        <w:rFonts w:hint="default"/>
      </w:rPr>
    </w:lvl>
    <w:lvl w:ilvl="2">
      <w:start w:val="1"/>
      <w:numFmt w:val="none"/>
      <w:pStyle w:val="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6C9A2429"/>
    <w:multiLevelType w:val="hybridMultilevel"/>
    <w:tmpl w:val="F544BCE6"/>
    <w:lvl w:ilvl="0" w:tplc="A01275E2">
      <w:start w:val="1"/>
      <w:numFmt w:val="bullet"/>
      <w:pStyle w:val="a0"/>
      <w:lvlText w:val=""/>
      <w:lvlJc w:val="left"/>
      <w:pPr>
        <w:ind w:left="947" w:hanging="2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31012"/>
    <w:multiLevelType w:val="hybridMultilevel"/>
    <w:tmpl w:val="47EEEF92"/>
    <w:lvl w:ilvl="0" w:tplc="687A8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 w:numId="16">
    <w:abstractNumId w:val="8"/>
  </w:num>
  <w:num w:numId="17">
    <w:abstractNumId w:val="8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4"/>
    <w:rsid w:val="000018B5"/>
    <w:rsid w:val="000032A6"/>
    <w:rsid w:val="00003A7D"/>
    <w:rsid w:val="00003D23"/>
    <w:rsid w:val="0000619B"/>
    <w:rsid w:val="000068CD"/>
    <w:rsid w:val="0000735E"/>
    <w:rsid w:val="0001129C"/>
    <w:rsid w:val="00011E21"/>
    <w:rsid w:val="00012321"/>
    <w:rsid w:val="000126D4"/>
    <w:rsid w:val="0001306C"/>
    <w:rsid w:val="00013903"/>
    <w:rsid w:val="00013926"/>
    <w:rsid w:val="00014BDD"/>
    <w:rsid w:val="00016373"/>
    <w:rsid w:val="00016554"/>
    <w:rsid w:val="00016580"/>
    <w:rsid w:val="00017E78"/>
    <w:rsid w:val="00020040"/>
    <w:rsid w:val="0002065C"/>
    <w:rsid w:val="00020F2F"/>
    <w:rsid w:val="000211D7"/>
    <w:rsid w:val="00022110"/>
    <w:rsid w:val="00023DE5"/>
    <w:rsid w:val="00023E82"/>
    <w:rsid w:val="00024420"/>
    <w:rsid w:val="00024738"/>
    <w:rsid w:val="00024E5A"/>
    <w:rsid w:val="00025BCA"/>
    <w:rsid w:val="00025CB8"/>
    <w:rsid w:val="00025F6A"/>
    <w:rsid w:val="00027566"/>
    <w:rsid w:val="000276DF"/>
    <w:rsid w:val="00027B75"/>
    <w:rsid w:val="00031466"/>
    <w:rsid w:val="00031B65"/>
    <w:rsid w:val="00031E9C"/>
    <w:rsid w:val="00031FCD"/>
    <w:rsid w:val="00032EA7"/>
    <w:rsid w:val="00033A5E"/>
    <w:rsid w:val="00033D4C"/>
    <w:rsid w:val="00035702"/>
    <w:rsid w:val="00036256"/>
    <w:rsid w:val="000364C1"/>
    <w:rsid w:val="000367BB"/>
    <w:rsid w:val="000373DC"/>
    <w:rsid w:val="000414A5"/>
    <w:rsid w:val="00041528"/>
    <w:rsid w:val="00041694"/>
    <w:rsid w:val="00043E48"/>
    <w:rsid w:val="00044C29"/>
    <w:rsid w:val="0004629B"/>
    <w:rsid w:val="0004630C"/>
    <w:rsid w:val="00046715"/>
    <w:rsid w:val="000472D5"/>
    <w:rsid w:val="00050565"/>
    <w:rsid w:val="00050A83"/>
    <w:rsid w:val="000514B6"/>
    <w:rsid w:val="000528EE"/>
    <w:rsid w:val="00053012"/>
    <w:rsid w:val="00053260"/>
    <w:rsid w:val="00054463"/>
    <w:rsid w:val="00055996"/>
    <w:rsid w:val="00057336"/>
    <w:rsid w:val="000605DF"/>
    <w:rsid w:val="0006121D"/>
    <w:rsid w:val="0006204B"/>
    <w:rsid w:val="0006366C"/>
    <w:rsid w:val="000643E1"/>
    <w:rsid w:val="00065EC9"/>
    <w:rsid w:val="000668B7"/>
    <w:rsid w:val="00066DD3"/>
    <w:rsid w:val="0006794E"/>
    <w:rsid w:val="000707FE"/>
    <w:rsid w:val="000718EC"/>
    <w:rsid w:val="00071B69"/>
    <w:rsid w:val="00071BDF"/>
    <w:rsid w:val="00073AAE"/>
    <w:rsid w:val="00073CCE"/>
    <w:rsid w:val="0007523A"/>
    <w:rsid w:val="0007564B"/>
    <w:rsid w:val="00075FF9"/>
    <w:rsid w:val="00076FBF"/>
    <w:rsid w:val="000805C3"/>
    <w:rsid w:val="000810C6"/>
    <w:rsid w:val="00082615"/>
    <w:rsid w:val="000846F3"/>
    <w:rsid w:val="00084BCE"/>
    <w:rsid w:val="00085257"/>
    <w:rsid w:val="00085EE8"/>
    <w:rsid w:val="00085F1A"/>
    <w:rsid w:val="00086CA2"/>
    <w:rsid w:val="000878A5"/>
    <w:rsid w:val="000905F6"/>
    <w:rsid w:val="00091493"/>
    <w:rsid w:val="00091672"/>
    <w:rsid w:val="000933CB"/>
    <w:rsid w:val="00096316"/>
    <w:rsid w:val="000966C3"/>
    <w:rsid w:val="00096AF6"/>
    <w:rsid w:val="00097771"/>
    <w:rsid w:val="00097DA9"/>
    <w:rsid w:val="000A05BD"/>
    <w:rsid w:val="000A12F7"/>
    <w:rsid w:val="000A1785"/>
    <w:rsid w:val="000A18FF"/>
    <w:rsid w:val="000A2112"/>
    <w:rsid w:val="000A2A0C"/>
    <w:rsid w:val="000A3093"/>
    <w:rsid w:val="000A3603"/>
    <w:rsid w:val="000A3808"/>
    <w:rsid w:val="000A4D70"/>
    <w:rsid w:val="000A5632"/>
    <w:rsid w:val="000A5E36"/>
    <w:rsid w:val="000A6109"/>
    <w:rsid w:val="000A613C"/>
    <w:rsid w:val="000B0AD8"/>
    <w:rsid w:val="000B295C"/>
    <w:rsid w:val="000B2C06"/>
    <w:rsid w:val="000B31F1"/>
    <w:rsid w:val="000B36D5"/>
    <w:rsid w:val="000B37CB"/>
    <w:rsid w:val="000B3AA6"/>
    <w:rsid w:val="000B458E"/>
    <w:rsid w:val="000B4D2E"/>
    <w:rsid w:val="000B5839"/>
    <w:rsid w:val="000B78C9"/>
    <w:rsid w:val="000B7A10"/>
    <w:rsid w:val="000B7D61"/>
    <w:rsid w:val="000C10AF"/>
    <w:rsid w:val="000C213C"/>
    <w:rsid w:val="000C286D"/>
    <w:rsid w:val="000C3DBE"/>
    <w:rsid w:val="000C5334"/>
    <w:rsid w:val="000C62EC"/>
    <w:rsid w:val="000C6CA0"/>
    <w:rsid w:val="000C71EB"/>
    <w:rsid w:val="000C77D3"/>
    <w:rsid w:val="000D0471"/>
    <w:rsid w:val="000D093A"/>
    <w:rsid w:val="000D0E75"/>
    <w:rsid w:val="000D0F7B"/>
    <w:rsid w:val="000D11BE"/>
    <w:rsid w:val="000D2550"/>
    <w:rsid w:val="000D25CE"/>
    <w:rsid w:val="000D3228"/>
    <w:rsid w:val="000D331E"/>
    <w:rsid w:val="000D3699"/>
    <w:rsid w:val="000D38E3"/>
    <w:rsid w:val="000D414D"/>
    <w:rsid w:val="000D422F"/>
    <w:rsid w:val="000D4AD5"/>
    <w:rsid w:val="000D514E"/>
    <w:rsid w:val="000D525B"/>
    <w:rsid w:val="000D5351"/>
    <w:rsid w:val="000D5364"/>
    <w:rsid w:val="000D5543"/>
    <w:rsid w:val="000D5784"/>
    <w:rsid w:val="000D60F5"/>
    <w:rsid w:val="000D6677"/>
    <w:rsid w:val="000D6DFC"/>
    <w:rsid w:val="000E018E"/>
    <w:rsid w:val="000E05B0"/>
    <w:rsid w:val="000E0765"/>
    <w:rsid w:val="000E1406"/>
    <w:rsid w:val="000E216D"/>
    <w:rsid w:val="000E27D6"/>
    <w:rsid w:val="000E4101"/>
    <w:rsid w:val="000E45A6"/>
    <w:rsid w:val="000E4757"/>
    <w:rsid w:val="000E56AC"/>
    <w:rsid w:val="000E7418"/>
    <w:rsid w:val="000E7CEC"/>
    <w:rsid w:val="000E7EA0"/>
    <w:rsid w:val="000F0597"/>
    <w:rsid w:val="000F10E5"/>
    <w:rsid w:val="000F2303"/>
    <w:rsid w:val="000F45F5"/>
    <w:rsid w:val="000F4C99"/>
    <w:rsid w:val="000F52E6"/>
    <w:rsid w:val="000F60EA"/>
    <w:rsid w:val="000F6950"/>
    <w:rsid w:val="000F6AA9"/>
    <w:rsid w:val="000F7BBF"/>
    <w:rsid w:val="00102500"/>
    <w:rsid w:val="00103AE8"/>
    <w:rsid w:val="00103B07"/>
    <w:rsid w:val="001044D1"/>
    <w:rsid w:val="001044D5"/>
    <w:rsid w:val="00104674"/>
    <w:rsid w:val="00104A48"/>
    <w:rsid w:val="001051B0"/>
    <w:rsid w:val="001055C2"/>
    <w:rsid w:val="001075BC"/>
    <w:rsid w:val="00107CD1"/>
    <w:rsid w:val="00111300"/>
    <w:rsid w:val="00112F42"/>
    <w:rsid w:val="00113409"/>
    <w:rsid w:val="00113AAC"/>
    <w:rsid w:val="00113F3F"/>
    <w:rsid w:val="00114A0F"/>
    <w:rsid w:val="001166BF"/>
    <w:rsid w:val="0012117D"/>
    <w:rsid w:val="00121481"/>
    <w:rsid w:val="00121BA5"/>
    <w:rsid w:val="00122B21"/>
    <w:rsid w:val="00122DE1"/>
    <w:rsid w:val="00122E7B"/>
    <w:rsid w:val="00123933"/>
    <w:rsid w:val="00123982"/>
    <w:rsid w:val="0012539E"/>
    <w:rsid w:val="001259F0"/>
    <w:rsid w:val="00125A29"/>
    <w:rsid w:val="001260AB"/>
    <w:rsid w:val="001269D9"/>
    <w:rsid w:val="00131432"/>
    <w:rsid w:val="0013165F"/>
    <w:rsid w:val="00131D9D"/>
    <w:rsid w:val="00131E67"/>
    <w:rsid w:val="00133427"/>
    <w:rsid w:val="00133651"/>
    <w:rsid w:val="00133C52"/>
    <w:rsid w:val="00133CF0"/>
    <w:rsid w:val="00134009"/>
    <w:rsid w:val="001343E2"/>
    <w:rsid w:val="00134B61"/>
    <w:rsid w:val="00134FCE"/>
    <w:rsid w:val="00135C69"/>
    <w:rsid w:val="0013615F"/>
    <w:rsid w:val="001375F8"/>
    <w:rsid w:val="00137D35"/>
    <w:rsid w:val="0014043F"/>
    <w:rsid w:val="00140DAB"/>
    <w:rsid w:val="00140FF0"/>
    <w:rsid w:val="00141222"/>
    <w:rsid w:val="00141363"/>
    <w:rsid w:val="0014152E"/>
    <w:rsid w:val="00141B7B"/>
    <w:rsid w:val="00143696"/>
    <w:rsid w:val="001436F2"/>
    <w:rsid w:val="00143704"/>
    <w:rsid w:val="001456AC"/>
    <w:rsid w:val="00147A81"/>
    <w:rsid w:val="00147DEB"/>
    <w:rsid w:val="00150428"/>
    <w:rsid w:val="0015077B"/>
    <w:rsid w:val="00150FBC"/>
    <w:rsid w:val="001521DB"/>
    <w:rsid w:val="00153422"/>
    <w:rsid w:val="0015427B"/>
    <w:rsid w:val="00154378"/>
    <w:rsid w:val="00154DCB"/>
    <w:rsid w:val="00155201"/>
    <w:rsid w:val="00155206"/>
    <w:rsid w:val="0015557B"/>
    <w:rsid w:val="0015746A"/>
    <w:rsid w:val="00157EE4"/>
    <w:rsid w:val="00160038"/>
    <w:rsid w:val="00160159"/>
    <w:rsid w:val="001607FC"/>
    <w:rsid w:val="00160E28"/>
    <w:rsid w:val="00161857"/>
    <w:rsid w:val="0016190E"/>
    <w:rsid w:val="00161A1A"/>
    <w:rsid w:val="001621E0"/>
    <w:rsid w:val="00162EA3"/>
    <w:rsid w:val="00165FCC"/>
    <w:rsid w:val="00166BFF"/>
    <w:rsid w:val="001675EB"/>
    <w:rsid w:val="001704F4"/>
    <w:rsid w:val="00170F3E"/>
    <w:rsid w:val="00172DE6"/>
    <w:rsid w:val="0017449B"/>
    <w:rsid w:val="00174E52"/>
    <w:rsid w:val="00174E71"/>
    <w:rsid w:val="00175188"/>
    <w:rsid w:val="0017537E"/>
    <w:rsid w:val="00175605"/>
    <w:rsid w:val="00175690"/>
    <w:rsid w:val="00175B28"/>
    <w:rsid w:val="00180D20"/>
    <w:rsid w:val="00180DE1"/>
    <w:rsid w:val="00181179"/>
    <w:rsid w:val="0018254E"/>
    <w:rsid w:val="001829CA"/>
    <w:rsid w:val="00183771"/>
    <w:rsid w:val="0018386D"/>
    <w:rsid w:val="00183AB8"/>
    <w:rsid w:val="001854EC"/>
    <w:rsid w:val="001871DF"/>
    <w:rsid w:val="00187EBF"/>
    <w:rsid w:val="0019172F"/>
    <w:rsid w:val="001924A2"/>
    <w:rsid w:val="0019285C"/>
    <w:rsid w:val="00193EC1"/>
    <w:rsid w:val="00194789"/>
    <w:rsid w:val="00195008"/>
    <w:rsid w:val="001959DF"/>
    <w:rsid w:val="00196F61"/>
    <w:rsid w:val="001A0413"/>
    <w:rsid w:val="001A0BA4"/>
    <w:rsid w:val="001A0BD6"/>
    <w:rsid w:val="001A12C5"/>
    <w:rsid w:val="001A1C68"/>
    <w:rsid w:val="001A204F"/>
    <w:rsid w:val="001A224B"/>
    <w:rsid w:val="001A226D"/>
    <w:rsid w:val="001A2566"/>
    <w:rsid w:val="001A26CB"/>
    <w:rsid w:val="001A31B1"/>
    <w:rsid w:val="001A39B6"/>
    <w:rsid w:val="001A56C2"/>
    <w:rsid w:val="001B0564"/>
    <w:rsid w:val="001B0DC2"/>
    <w:rsid w:val="001B199C"/>
    <w:rsid w:val="001B2FBE"/>
    <w:rsid w:val="001B3C63"/>
    <w:rsid w:val="001B4718"/>
    <w:rsid w:val="001B594D"/>
    <w:rsid w:val="001B5C48"/>
    <w:rsid w:val="001B69BF"/>
    <w:rsid w:val="001B6B9D"/>
    <w:rsid w:val="001B759A"/>
    <w:rsid w:val="001B7792"/>
    <w:rsid w:val="001C04CA"/>
    <w:rsid w:val="001C0792"/>
    <w:rsid w:val="001C20C0"/>
    <w:rsid w:val="001C22B6"/>
    <w:rsid w:val="001C307B"/>
    <w:rsid w:val="001C4145"/>
    <w:rsid w:val="001C4EB4"/>
    <w:rsid w:val="001C59F3"/>
    <w:rsid w:val="001C6E03"/>
    <w:rsid w:val="001D0C75"/>
    <w:rsid w:val="001D359C"/>
    <w:rsid w:val="001D60E4"/>
    <w:rsid w:val="001D6738"/>
    <w:rsid w:val="001D6E31"/>
    <w:rsid w:val="001E0347"/>
    <w:rsid w:val="001E0620"/>
    <w:rsid w:val="001E0763"/>
    <w:rsid w:val="001E2EDA"/>
    <w:rsid w:val="001E32D4"/>
    <w:rsid w:val="001E404E"/>
    <w:rsid w:val="001E42B5"/>
    <w:rsid w:val="001E535D"/>
    <w:rsid w:val="001E5559"/>
    <w:rsid w:val="001E5622"/>
    <w:rsid w:val="001E562B"/>
    <w:rsid w:val="001E6259"/>
    <w:rsid w:val="001E740B"/>
    <w:rsid w:val="001E7A30"/>
    <w:rsid w:val="001F0D65"/>
    <w:rsid w:val="001F0E31"/>
    <w:rsid w:val="001F0FA2"/>
    <w:rsid w:val="001F128D"/>
    <w:rsid w:val="001F1DA6"/>
    <w:rsid w:val="001F21DF"/>
    <w:rsid w:val="001F28D0"/>
    <w:rsid w:val="001F2AE6"/>
    <w:rsid w:val="001F3941"/>
    <w:rsid w:val="001F3D91"/>
    <w:rsid w:val="001F5735"/>
    <w:rsid w:val="001F647A"/>
    <w:rsid w:val="001F6CFE"/>
    <w:rsid w:val="00200629"/>
    <w:rsid w:val="002006B0"/>
    <w:rsid w:val="002008B1"/>
    <w:rsid w:val="002019BA"/>
    <w:rsid w:val="0020238A"/>
    <w:rsid w:val="00203ACA"/>
    <w:rsid w:val="00204AD5"/>
    <w:rsid w:val="00205060"/>
    <w:rsid w:val="00205717"/>
    <w:rsid w:val="00205EB8"/>
    <w:rsid w:val="0020767F"/>
    <w:rsid w:val="0020789B"/>
    <w:rsid w:val="00210827"/>
    <w:rsid w:val="0021092B"/>
    <w:rsid w:val="0021098F"/>
    <w:rsid w:val="0021202F"/>
    <w:rsid w:val="00213FF2"/>
    <w:rsid w:val="00214E07"/>
    <w:rsid w:val="00216513"/>
    <w:rsid w:val="002200BD"/>
    <w:rsid w:val="002204F3"/>
    <w:rsid w:val="00220A99"/>
    <w:rsid w:val="00221413"/>
    <w:rsid w:val="00221B6E"/>
    <w:rsid w:val="00222211"/>
    <w:rsid w:val="00222730"/>
    <w:rsid w:val="00222BCC"/>
    <w:rsid w:val="00223BC1"/>
    <w:rsid w:val="002248F1"/>
    <w:rsid w:val="00224EF2"/>
    <w:rsid w:val="00225042"/>
    <w:rsid w:val="0022529A"/>
    <w:rsid w:val="00225A53"/>
    <w:rsid w:val="00226167"/>
    <w:rsid w:val="002261E8"/>
    <w:rsid w:val="002269D5"/>
    <w:rsid w:val="00226EBB"/>
    <w:rsid w:val="002272E6"/>
    <w:rsid w:val="00227CE1"/>
    <w:rsid w:val="0023019C"/>
    <w:rsid w:val="00231189"/>
    <w:rsid w:val="002321DC"/>
    <w:rsid w:val="002331FF"/>
    <w:rsid w:val="00233A70"/>
    <w:rsid w:val="00233D58"/>
    <w:rsid w:val="0023409D"/>
    <w:rsid w:val="00234E49"/>
    <w:rsid w:val="00235BB1"/>
    <w:rsid w:val="0023697F"/>
    <w:rsid w:val="002404CE"/>
    <w:rsid w:val="002404CF"/>
    <w:rsid w:val="00240F86"/>
    <w:rsid w:val="00241A8B"/>
    <w:rsid w:val="0024234A"/>
    <w:rsid w:val="002425AF"/>
    <w:rsid w:val="002437A3"/>
    <w:rsid w:val="00244576"/>
    <w:rsid w:val="00244852"/>
    <w:rsid w:val="002454E5"/>
    <w:rsid w:val="002458CB"/>
    <w:rsid w:val="00245A3D"/>
    <w:rsid w:val="00245D35"/>
    <w:rsid w:val="0024794C"/>
    <w:rsid w:val="00250B83"/>
    <w:rsid w:val="00251D86"/>
    <w:rsid w:val="00252C09"/>
    <w:rsid w:val="002562F3"/>
    <w:rsid w:val="002563A2"/>
    <w:rsid w:val="00256873"/>
    <w:rsid w:val="00260DD8"/>
    <w:rsid w:val="00262C75"/>
    <w:rsid w:val="00262CF7"/>
    <w:rsid w:val="002664D4"/>
    <w:rsid w:val="00266535"/>
    <w:rsid w:val="00266770"/>
    <w:rsid w:val="00266917"/>
    <w:rsid w:val="00267F01"/>
    <w:rsid w:val="0027019C"/>
    <w:rsid w:val="002701B3"/>
    <w:rsid w:val="00271A32"/>
    <w:rsid w:val="00271B04"/>
    <w:rsid w:val="00272B2C"/>
    <w:rsid w:val="00273EA7"/>
    <w:rsid w:val="00274E75"/>
    <w:rsid w:val="00275AB9"/>
    <w:rsid w:val="00276424"/>
    <w:rsid w:val="00276480"/>
    <w:rsid w:val="0027661C"/>
    <w:rsid w:val="00277694"/>
    <w:rsid w:val="00277921"/>
    <w:rsid w:val="0028057B"/>
    <w:rsid w:val="0028175E"/>
    <w:rsid w:val="00281F57"/>
    <w:rsid w:val="002821C2"/>
    <w:rsid w:val="00282934"/>
    <w:rsid w:val="00284081"/>
    <w:rsid w:val="00284CD0"/>
    <w:rsid w:val="00286566"/>
    <w:rsid w:val="0028706C"/>
    <w:rsid w:val="00287A02"/>
    <w:rsid w:val="00287DAC"/>
    <w:rsid w:val="00290431"/>
    <w:rsid w:val="00290888"/>
    <w:rsid w:val="00291A6F"/>
    <w:rsid w:val="00292687"/>
    <w:rsid w:val="002938A2"/>
    <w:rsid w:val="002944E1"/>
    <w:rsid w:val="00294E3C"/>
    <w:rsid w:val="0029571E"/>
    <w:rsid w:val="002959D4"/>
    <w:rsid w:val="00295B45"/>
    <w:rsid w:val="00296972"/>
    <w:rsid w:val="002973DC"/>
    <w:rsid w:val="00297A6C"/>
    <w:rsid w:val="002A01D3"/>
    <w:rsid w:val="002A023B"/>
    <w:rsid w:val="002A12DE"/>
    <w:rsid w:val="002A1951"/>
    <w:rsid w:val="002A2058"/>
    <w:rsid w:val="002A2432"/>
    <w:rsid w:val="002A2A47"/>
    <w:rsid w:val="002A3359"/>
    <w:rsid w:val="002A4665"/>
    <w:rsid w:val="002A466A"/>
    <w:rsid w:val="002A4C43"/>
    <w:rsid w:val="002A6DDD"/>
    <w:rsid w:val="002B0DC9"/>
    <w:rsid w:val="002B3FA9"/>
    <w:rsid w:val="002B4721"/>
    <w:rsid w:val="002B5A42"/>
    <w:rsid w:val="002B7BB9"/>
    <w:rsid w:val="002C3038"/>
    <w:rsid w:val="002C3864"/>
    <w:rsid w:val="002C38E9"/>
    <w:rsid w:val="002C50C1"/>
    <w:rsid w:val="002C5CB8"/>
    <w:rsid w:val="002C65CF"/>
    <w:rsid w:val="002C666D"/>
    <w:rsid w:val="002C6EFD"/>
    <w:rsid w:val="002C7641"/>
    <w:rsid w:val="002C7657"/>
    <w:rsid w:val="002D00DE"/>
    <w:rsid w:val="002D0FD9"/>
    <w:rsid w:val="002D115F"/>
    <w:rsid w:val="002D27BD"/>
    <w:rsid w:val="002D3881"/>
    <w:rsid w:val="002D3B8D"/>
    <w:rsid w:val="002D4660"/>
    <w:rsid w:val="002D54CC"/>
    <w:rsid w:val="002D5BD2"/>
    <w:rsid w:val="002D6575"/>
    <w:rsid w:val="002D6C1F"/>
    <w:rsid w:val="002D73A8"/>
    <w:rsid w:val="002D7B9B"/>
    <w:rsid w:val="002E0148"/>
    <w:rsid w:val="002E16D6"/>
    <w:rsid w:val="002E3016"/>
    <w:rsid w:val="002E418A"/>
    <w:rsid w:val="002E41A5"/>
    <w:rsid w:val="002E4303"/>
    <w:rsid w:val="002E4843"/>
    <w:rsid w:val="002E4F5D"/>
    <w:rsid w:val="002E5139"/>
    <w:rsid w:val="002E57BD"/>
    <w:rsid w:val="002E5FBA"/>
    <w:rsid w:val="002E6EB4"/>
    <w:rsid w:val="002E7580"/>
    <w:rsid w:val="002F087F"/>
    <w:rsid w:val="002F117C"/>
    <w:rsid w:val="002F16EC"/>
    <w:rsid w:val="002F24ED"/>
    <w:rsid w:val="002F2607"/>
    <w:rsid w:val="002F2AD1"/>
    <w:rsid w:val="002F3569"/>
    <w:rsid w:val="002F38DB"/>
    <w:rsid w:val="002F45DB"/>
    <w:rsid w:val="002F4B20"/>
    <w:rsid w:val="002F51C3"/>
    <w:rsid w:val="002F56EF"/>
    <w:rsid w:val="002F5E8E"/>
    <w:rsid w:val="002F6751"/>
    <w:rsid w:val="002F69D7"/>
    <w:rsid w:val="002F72C0"/>
    <w:rsid w:val="00301704"/>
    <w:rsid w:val="003030C9"/>
    <w:rsid w:val="00303F49"/>
    <w:rsid w:val="0030562C"/>
    <w:rsid w:val="003061FD"/>
    <w:rsid w:val="00310C1E"/>
    <w:rsid w:val="00311161"/>
    <w:rsid w:val="00311626"/>
    <w:rsid w:val="00312DCE"/>
    <w:rsid w:val="0031327F"/>
    <w:rsid w:val="003136DF"/>
    <w:rsid w:val="00313C07"/>
    <w:rsid w:val="003144F0"/>
    <w:rsid w:val="003145AC"/>
    <w:rsid w:val="00315B1B"/>
    <w:rsid w:val="003170A4"/>
    <w:rsid w:val="00317583"/>
    <w:rsid w:val="00317837"/>
    <w:rsid w:val="00320794"/>
    <w:rsid w:val="003213C7"/>
    <w:rsid w:val="00322607"/>
    <w:rsid w:val="00322876"/>
    <w:rsid w:val="0032291B"/>
    <w:rsid w:val="003233C4"/>
    <w:rsid w:val="003242A4"/>
    <w:rsid w:val="00325657"/>
    <w:rsid w:val="00325913"/>
    <w:rsid w:val="00326663"/>
    <w:rsid w:val="00326D3B"/>
    <w:rsid w:val="00326E6E"/>
    <w:rsid w:val="00327C7B"/>
    <w:rsid w:val="003308DD"/>
    <w:rsid w:val="00332186"/>
    <w:rsid w:val="003334EB"/>
    <w:rsid w:val="00333B63"/>
    <w:rsid w:val="00333CA4"/>
    <w:rsid w:val="00334CF9"/>
    <w:rsid w:val="00334D5E"/>
    <w:rsid w:val="00335239"/>
    <w:rsid w:val="00336413"/>
    <w:rsid w:val="00336BAF"/>
    <w:rsid w:val="00336BD8"/>
    <w:rsid w:val="00340626"/>
    <w:rsid w:val="00342D95"/>
    <w:rsid w:val="00342F15"/>
    <w:rsid w:val="003430C2"/>
    <w:rsid w:val="00343145"/>
    <w:rsid w:val="00343794"/>
    <w:rsid w:val="00344DCF"/>
    <w:rsid w:val="00344E30"/>
    <w:rsid w:val="00346548"/>
    <w:rsid w:val="0034749C"/>
    <w:rsid w:val="00347DE6"/>
    <w:rsid w:val="00347F48"/>
    <w:rsid w:val="003502C8"/>
    <w:rsid w:val="00351A87"/>
    <w:rsid w:val="003520F4"/>
    <w:rsid w:val="003520FB"/>
    <w:rsid w:val="00352D59"/>
    <w:rsid w:val="00353675"/>
    <w:rsid w:val="00354534"/>
    <w:rsid w:val="0035479C"/>
    <w:rsid w:val="00354A5E"/>
    <w:rsid w:val="003551C4"/>
    <w:rsid w:val="00356389"/>
    <w:rsid w:val="00356868"/>
    <w:rsid w:val="00357D64"/>
    <w:rsid w:val="00360396"/>
    <w:rsid w:val="00360803"/>
    <w:rsid w:val="003615CC"/>
    <w:rsid w:val="003630F5"/>
    <w:rsid w:val="0036484B"/>
    <w:rsid w:val="00364ACC"/>
    <w:rsid w:val="00364FFA"/>
    <w:rsid w:val="00365455"/>
    <w:rsid w:val="00365867"/>
    <w:rsid w:val="00365AD4"/>
    <w:rsid w:val="00365C37"/>
    <w:rsid w:val="0037246C"/>
    <w:rsid w:val="003727CA"/>
    <w:rsid w:val="0037292E"/>
    <w:rsid w:val="00373C0D"/>
    <w:rsid w:val="00373CC2"/>
    <w:rsid w:val="003742F3"/>
    <w:rsid w:val="00374598"/>
    <w:rsid w:val="00374718"/>
    <w:rsid w:val="003748BB"/>
    <w:rsid w:val="003748C3"/>
    <w:rsid w:val="0038072C"/>
    <w:rsid w:val="003813E6"/>
    <w:rsid w:val="00381AE2"/>
    <w:rsid w:val="00383EBE"/>
    <w:rsid w:val="003842C7"/>
    <w:rsid w:val="00385E03"/>
    <w:rsid w:val="00386090"/>
    <w:rsid w:val="0038725B"/>
    <w:rsid w:val="00387C0A"/>
    <w:rsid w:val="003900A8"/>
    <w:rsid w:val="003901F5"/>
    <w:rsid w:val="003914EE"/>
    <w:rsid w:val="00391BB8"/>
    <w:rsid w:val="003923A4"/>
    <w:rsid w:val="00392524"/>
    <w:rsid w:val="003934BC"/>
    <w:rsid w:val="0039428D"/>
    <w:rsid w:val="00395477"/>
    <w:rsid w:val="003967D0"/>
    <w:rsid w:val="0039703A"/>
    <w:rsid w:val="00397045"/>
    <w:rsid w:val="00397158"/>
    <w:rsid w:val="00397D39"/>
    <w:rsid w:val="00397DB2"/>
    <w:rsid w:val="00397E23"/>
    <w:rsid w:val="003A0211"/>
    <w:rsid w:val="003A0E70"/>
    <w:rsid w:val="003A136B"/>
    <w:rsid w:val="003A1D1C"/>
    <w:rsid w:val="003A22F5"/>
    <w:rsid w:val="003A2ABC"/>
    <w:rsid w:val="003A3366"/>
    <w:rsid w:val="003A350B"/>
    <w:rsid w:val="003A485A"/>
    <w:rsid w:val="003A5CC2"/>
    <w:rsid w:val="003A6761"/>
    <w:rsid w:val="003A7063"/>
    <w:rsid w:val="003B0B7B"/>
    <w:rsid w:val="003B155D"/>
    <w:rsid w:val="003B220E"/>
    <w:rsid w:val="003B3449"/>
    <w:rsid w:val="003B3C73"/>
    <w:rsid w:val="003B4EAA"/>
    <w:rsid w:val="003B64ED"/>
    <w:rsid w:val="003B65A4"/>
    <w:rsid w:val="003B76BB"/>
    <w:rsid w:val="003C2004"/>
    <w:rsid w:val="003C2AE5"/>
    <w:rsid w:val="003C2F21"/>
    <w:rsid w:val="003C31BC"/>
    <w:rsid w:val="003C3802"/>
    <w:rsid w:val="003C441B"/>
    <w:rsid w:val="003C5244"/>
    <w:rsid w:val="003C6393"/>
    <w:rsid w:val="003C6D4E"/>
    <w:rsid w:val="003C6F26"/>
    <w:rsid w:val="003C7087"/>
    <w:rsid w:val="003C721D"/>
    <w:rsid w:val="003C74FC"/>
    <w:rsid w:val="003C77F4"/>
    <w:rsid w:val="003D0568"/>
    <w:rsid w:val="003D1235"/>
    <w:rsid w:val="003D2B8C"/>
    <w:rsid w:val="003D33BB"/>
    <w:rsid w:val="003D3DB6"/>
    <w:rsid w:val="003D3E40"/>
    <w:rsid w:val="003D4E89"/>
    <w:rsid w:val="003D523A"/>
    <w:rsid w:val="003D7E6D"/>
    <w:rsid w:val="003E12EC"/>
    <w:rsid w:val="003E1ADA"/>
    <w:rsid w:val="003E1F13"/>
    <w:rsid w:val="003E200D"/>
    <w:rsid w:val="003E30E4"/>
    <w:rsid w:val="003E3782"/>
    <w:rsid w:val="003E3A84"/>
    <w:rsid w:val="003E722B"/>
    <w:rsid w:val="003E7A85"/>
    <w:rsid w:val="003E7FAC"/>
    <w:rsid w:val="003F0DE1"/>
    <w:rsid w:val="003F2B21"/>
    <w:rsid w:val="003F3D8A"/>
    <w:rsid w:val="003F4085"/>
    <w:rsid w:val="003F4C51"/>
    <w:rsid w:val="003F5D34"/>
    <w:rsid w:val="003F5E16"/>
    <w:rsid w:val="003F6299"/>
    <w:rsid w:val="003F66C3"/>
    <w:rsid w:val="003F6DA5"/>
    <w:rsid w:val="003F702F"/>
    <w:rsid w:val="003F7981"/>
    <w:rsid w:val="00402CE6"/>
    <w:rsid w:val="00404A64"/>
    <w:rsid w:val="00404AA4"/>
    <w:rsid w:val="00405C21"/>
    <w:rsid w:val="00406157"/>
    <w:rsid w:val="00406921"/>
    <w:rsid w:val="00407186"/>
    <w:rsid w:val="00407738"/>
    <w:rsid w:val="00410DD1"/>
    <w:rsid w:val="0041118C"/>
    <w:rsid w:val="00411A87"/>
    <w:rsid w:val="00412015"/>
    <w:rsid w:val="004121B3"/>
    <w:rsid w:val="0041291E"/>
    <w:rsid w:val="00412BC0"/>
    <w:rsid w:val="00413685"/>
    <w:rsid w:val="00413C78"/>
    <w:rsid w:val="00413D71"/>
    <w:rsid w:val="00413F80"/>
    <w:rsid w:val="004148BF"/>
    <w:rsid w:val="00415AAB"/>
    <w:rsid w:val="0041607F"/>
    <w:rsid w:val="004163A5"/>
    <w:rsid w:val="00416C1F"/>
    <w:rsid w:val="0041726E"/>
    <w:rsid w:val="00417326"/>
    <w:rsid w:val="0042122F"/>
    <w:rsid w:val="0042132C"/>
    <w:rsid w:val="00421A5A"/>
    <w:rsid w:val="00422D37"/>
    <w:rsid w:val="00422EEC"/>
    <w:rsid w:val="00426CFE"/>
    <w:rsid w:val="0042781C"/>
    <w:rsid w:val="00431020"/>
    <w:rsid w:val="00431BE2"/>
    <w:rsid w:val="00432115"/>
    <w:rsid w:val="00432714"/>
    <w:rsid w:val="00432A06"/>
    <w:rsid w:val="004330A8"/>
    <w:rsid w:val="00433C83"/>
    <w:rsid w:val="00433EC7"/>
    <w:rsid w:val="0043414F"/>
    <w:rsid w:val="004347A5"/>
    <w:rsid w:val="00435126"/>
    <w:rsid w:val="00440726"/>
    <w:rsid w:val="004422DF"/>
    <w:rsid w:val="00442A47"/>
    <w:rsid w:val="0044301A"/>
    <w:rsid w:val="00443089"/>
    <w:rsid w:val="00444333"/>
    <w:rsid w:val="004443C3"/>
    <w:rsid w:val="004456A6"/>
    <w:rsid w:val="004456AB"/>
    <w:rsid w:val="0044575B"/>
    <w:rsid w:val="0044661A"/>
    <w:rsid w:val="00450A60"/>
    <w:rsid w:val="0045206F"/>
    <w:rsid w:val="00452D16"/>
    <w:rsid w:val="00453442"/>
    <w:rsid w:val="0045372E"/>
    <w:rsid w:val="004537C9"/>
    <w:rsid w:val="00453ED2"/>
    <w:rsid w:val="004553BE"/>
    <w:rsid w:val="00457C70"/>
    <w:rsid w:val="004611BA"/>
    <w:rsid w:val="00461479"/>
    <w:rsid w:val="00461497"/>
    <w:rsid w:val="00462482"/>
    <w:rsid w:val="00462F86"/>
    <w:rsid w:val="0046319D"/>
    <w:rsid w:val="004646FD"/>
    <w:rsid w:val="004653C5"/>
    <w:rsid w:val="0046558A"/>
    <w:rsid w:val="00465F3C"/>
    <w:rsid w:val="00466754"/>
    <w:rsid w:val="00467CEB"/>
    <w:rsid w:val="00471133"/>
    <w:rsid w:val="00471788"/>
    <w:rsid w:val="00471817"/>
    <w:rsid w:val="00472372"/>
    <w:rsid w:val="004731CA"/>
    <w:rsid w:val="004739E5"/>
    <w:rsid w:val="00473EF1"/>
    <w:rsid w:val="00474AB1"/>
    <w:rsid w:val="00475CC7"/>
    <w:rsid w:val="00475D0C"/>
    <w:rsid w:val="00476710"/>
    <w:rsid w:val="00477A1C"/>
    <w:rsid w:val="00480677"/>
    <w:rsid w:val="0048187C"/>
    <w:rsid w:val="00481B26"/>
    <w:rsid w:val="004823EA"/>
    <w:rsid w:val="00482A8A"/>
    <w:rsid w:val="00482BD4"/>
    <w:rsid w:val="00482FB6"/>
    <w:rsid w:val="00483405"/>
    <w:rsid w:val="00483A7E"/>
    <w:rsid w:val="00483CD3"/>
    <w:rsid w:val="00486967"/>
    <w:rsid w:val="00486B85"/>
    <w:rsid w:val="00487618"/>
    <w:rsid w:val="00487902"/>
    <w:rsid w:val="00487E9E"/>
    <w:rsid w:val="00487ED9"/>
    <w:rsid w:val="004902FD"/>
    <w:rsid w:val="004903A4"/>
    <w:rsid w:val="00490463"/>
    <w:rsid w:val="00490F5D"/>
    <w:rsid w:val="00492A87"/>
    <w:rsid w:val="004934AC"/>
    <w:rsid w:val="004935E2"/>
    <w:rsid w:val="0049424A"/>
    <w:rsid w:val="00495B4E"/>
    <w:rsid w:val="00495D92"/>
    <w:rsid w:val="00496179"/>
    <w:rsid w:val="00496B23"/>
    <w:rsid w:val="00496E92"/>
    <w:rsid w:val="00497258"/>
    <w:rsid w:val="00497ADA"/>
    <w:rsid w:val="004A04E6"/>
    <w:rsid w:val="004A10EF"/>
    <w:rsid w:val="004A11B8"/>
    <w:rsid w:val="004A1712"/>
    <w:rsid w:val="004A1DC6"/>
    <w:rsid w:val="004A28E2"/>
    <w:rsid w:val="004A3D37"/>
    <w:rsid w:val="004A3E51"/>
    <w:rsid w:val="004A453B"/>
    <w:rsid w:val="004A462D"/>
    <w:rsid w:val="004A4922"/>
    <w:rsid w:val="004A49E4"/>
    <w:rsid w:val="004A4A74"/>
    <w:rsid w:val="004A589E"/>
    <w:rsid w:val="004A6576"/>
    <w:rsid w:val="004A6CFA"/>
    <w:rsid w:val="004A71BE"/>
    <w:rsid w:val="004A71EE"/>
    <w:rsid w:val="004B007D"/>
    <w:rsid w:val="004B0457"/>
    <w:rsid w:val="004B1E49"/>
    <w:rsid w:val="004B3A32"/>
    <w:rsid w:val="004B66E8"/>
    <w:rsid w:val="004B6FE9"/>
    <w:rsid w:val="004B78E7"/>
    <w:rsid w:val="004B7FBB"/>
    <w:rsid w:val="004C0152"/>
    <w:rsid w:val="004C0ADD"/>
    <w:rsid w:val="004C15CB"/>
    <w:rsid w:val="004C1679"/>
    <w:rsid w:val="004C1D6D"/>
    <w:rsid w:val="004C225D"/>
    <w:rsid w:val="004C2531"/>
    <w:rsid w:val="004C26C2"/>
    <w:rsid w:val="004C2C0E"/>
    <w:rsid w:val="004C4F3C"/>
    <w:rsid w:val="004C4FC4"/>
    <w:rsid w:val="004C526A"/>
    <w:rsid w:val="004C60BE"/>
    <w:rsid w:val="004C62B5"/>
    <w:rsid w:val="004C63BF"/>
    <w:rsid w:val="004C7984"/>
    <w:rsid w:val="004D07EB"/>
    <w:rsid w:val="004D0ABC"/>
    <w:rsid w:val="004D1635"/>
    <w:rsid w:val="004D23D3"/>
    <w:rsid w:val="004D2469"/>
    <w:rsid w:val="004D4195"/>
    <w:rsid w:val="004D5BDF"/>
    <w:rsid w:val="004D5DCB"/>
    <w:rsid w:val="004D6F3F"/>
    <w:rsid w:val="004E0250"/>
    <w:rsid w:val="004E42B0"/>
    <w:rsid w:val="004E43B6"/>
    <w:rsid w:val="004E513C"/>
    <w:rsid w:val="004E5607"/>
    <w:rsid w:val="004E625D"/>
    <w:rsid w:val="004E6EC6"/>
    <w:rsid w:val="004E731A"/>
    <w:rsid w:val="004F01DD"/>
    <w:rsid w:val="004F0233"/>
    <w:rsid w:val="004F0C37"/>
    <w:rsid w:val="004F1AA2"/>
    <w:rsid w:val="004F22EC"/>
    <w:rsid w:val="004F2D2B"/>
    <w:rsid w:val="004F3051"/>
    <w:rsid w:val="004F4E81"/>
    <w:rsid w:val="004F53AC"/>
    <w:rsid w:val="004F6743"/>
    <w:rsid w:val="004F6BA4"/>
    <w:rsid w:val="00500FB0"/>
    <w:rsid w:val="005020B2"/>
    <w:rsid w:val="00502380"/>
    <w:rsid w:val="00502514"/>
    <w:rsid w:val="005026FF"/>
    <w:rsid w:val="00502B52"/>
    <w:rsid w:val="00502FB3"/>
    <w:rsid w:val="00503471"/>
    <w:rsid w:val="00503C39"/>
    <w:rsid w:val="0050631D"/>
    <w:rsid w:val="005064D6"/>
    <w:rsid w:val="005064DC"/>
    <w:rsid w:val="00507411"/>
    <w:rsid w:val="00510A58"/>
    <w:rsid w:val="00510D93"/>
    <w:rsid w:val="00511512"/>
    <w:rsid w:val="0051206C"/>
    <w:rsid w:val="005127B1"/>
    <w:rsid w:val="00512A68"/>
    <w:rsid w:val="00513BFF"/>
    <w:rsid w:val="00513D40"/>
    <w:rsid w:val="005142DA"/>
    <w:rsid w:val="005162D5"/>
    <w:rsid w:val="00520302"/>
    <w:rsid w:val="00520BAD"/>
    <w:rsid w:val="00522F2C"/>
    <w:rsid w:val="005239A1"/>
    <w:rsid w:val="00523BFF"/>
    <w:rsid w:val="00523DE7"/>
    <w:rsid w:val="0052425A"/>
    <w:rsid w:val="0052501B"/>
    <w:rsid w:val="00525C0D"/>
    <w:rsid w:val="00525CEB"/>
    <w:rsid w:val="00526A88"/>
    <w:rsid w:val="005277CD"/>
    <w:rsid w:val="00530C6D"/>
    <w:rsid w:val="0053116E"/>
    <w:rsid w:val="005312B3"/>
    <w:rsid w:val="00531B87"/>
    <w:rsid w:val="00531F43"/>
    <w:rsid w:val="0053257F"/>
    <w:rsid w:val="00532E48"/>
    <w:rsid w:val="00533D58"/>
    <w:rsid w:val="005357EC"/>
    <w:rsid w:val="00535896"/>
    <w:rsid w:val="00536951"/>
    <w:rsid w:val="00537141"/>
    <w:rsid w:val="005375A7"/>
    <w:rsid w:val="00537E5B"/>
    <w:rsid w:val="00537E5D"/>
    <w:rsid w:val="0054023D"/>
    <w:rsid w:val="0054034B"/>
    <w:rsid w:val="005409EE"/>
    <w:rsid w:val="00541CEF"/>
    <w:rsid w:val="005422DA"/>
    <w:rsid w:val="0054438C"/>
    <w:rsid w:val="0054483D"/>
    <w:rsid w:val="005458DF"/>
    <w:rsid w:val="005465BF"/>
    <w:rsid w:val="00546EAC"/>
    <w:rsid w:val="00547F7F"/>
    <w:rsid w:val="00550FD4"/>
    <w:rsid w:val="005511F2"/>
    <w:rsid w:val="005520D9"/>
    <w:rsid w:val="00553880"/>
    <w:rsid w:val="005548F2"/>
    <w:rsid w:val="0055503B"/>
    <w:rsid w:val="0055528D"/>
    <w:rsid w:val="0055588E"/>
    <w:rsid w:val="00555A22"/>
    <w:rsid w:val="00555DE7"/>
    <w:rsid w:val="005568E8"/>
    <w:rsid w:val="00556E2E"/>
    <w:rsid w:val="0055702A"/>
    <w:rsid w:val="00560062"/>
    <w:rsid w:val="005600BF"/>
    <w:rsid w:val="00560539"/>
    <w:rsid w:val="00560664"/>
    <w:rsid w:val="005609FE"/>
    <w:rsid w:val="00562801"/>
    <w:rsid w:val="00562812"/>
    <w:rsid w:val="00562CBB"/>
    <w:rsid w:val="00566CCA"/>
    <w:rsid w:val="00567EF3"/>
    <w:rsid w:val="00570739"/>
    <w:rsid w:val="00570757"/>
    <w:rsid w:val="00570CA5"/>
    <w:rsid w:val="005712B0"/>
    <w:rsid w:val="00571413"/>
    <w:rsid w:val="0057146A"/>
    <w:rsid w:val="005714A8"/>
    <w:rsid w:val="00572088"/>
    <w:rsid w:val="00572322"/>
    <w:rsid w:val="0057267F"/>
    <w:rsid w:val="00572986"/>
    <w:rsid w:val="005730DF"/>
    <w:rsid w:val="00573B48"/>
    <w:rsid w:val="00576B6B"/>
    <w:rsid w:val="00577EEB"/>
    <w:rsid w:val="0058019C"/>
    <w:rsid w:val="00581129"/>
    <w:rsid w:val="00581729"/>
    <w:rsid w:val="00581C20"/>
    <w:rsid w:val="00582276"/>
    <w:rsid w:val="00582EEE"/>
    <w:rsid w:val="005831BD"/>
    <w:rsid w:val="00583904"/>
    <w:rsid w:val="00583EA4"/>
    <w:rsid w:val="00585019"/>
    <w:rsid w:val="00585DD4"/>
    <w:rsid w:val="00586C38"/>
    <w:rsid w:val="00590BD0"/>
    <w:rsid w:val="00591A18"/>
    <w:rsid w:val="00591F5A"/>
    <w:rsid w:val="0059299D"/>
    <w:rsid w:val="00592EDE"/>
    <w:rsid w:val="005938BA"/>
    <w:rsid w:val="00593D56"/>
    <w:rsid w:val="005942B0"/>
    <w:rsid w:val="00594655"/>
    <w:rsid w:val="00594782"/>
    <w:rsid w:val="00594883"/>
    <w:rsid w:val="005957FC"/>
    <w:rsid w:val="00595BEF"/>
    <w:rsid w:val="00595D64"/>
    <w:rsid w:val="00595DD9"/>
    <w:rsid w:val="00596CC0"/>
    <w:rsid w:val="005A01C5"/>
    <w:rsid w:val="005A1907"/>
    <w:rsid w:val="005A1BB5"/>
    <w:rsid w:val="005A26C0"/>
    <w:rsid w:val="005A2E07"/>
    <w:rsid w:val="005A2F75"/>
    <w:rsid w:val="005A3DF1"/>
    <w:rsid w:val="005A42EE"/>
    <w:rsid w:val="005A4E61"/>
    <w:rsid w:val="005A4ED2"/>
    <w:rsid w:val="005A538D"/>
    <w:rsid w:val="005A5B7F"/>
    <w:rsid w:val="005A6B6F"/>
    <w:rsid w:val="005B0322"/>
    <w:rsid w:val="005B05A6"/>
    <w:rsid w:val="005B05FD"/>
    <w:rsid w:val="005B2284"/>
    <w:rsid w:val="005B3932"/>
    <w:rsid w:val="005B4136"/>
    <w:rsid w:val="005B470C"/>
    <w:rsid w:val="005B5479"/>
    <w:rsid w:val="005B6350"/>
    <w:rsid w:val="005B65B9"/>
    <w:rsid w:val="005B6EC1"/>
    <w:rsid w:val="005B70AE"/>
    <w:rsid w:val="005C0A80"/>
    <w:rsid w:val="005C0E40"/>
    <w:rsid w:val="005C220E"/>
    <w:rsid w:val="005C528A"/>
    <w:rsid w:val="005C5961"/>
    <w:rsid w:val="005C5F8A"/>
    <w:rsid w:val="005C6063"/>
    <w:rsid w:val="005C714B"/>
    <w:rsid w:val="005C734C"/>
    <w:rsid w:val="005C748E"/>
    <w:rsid w:val="005C77B0"/>
    <w:rsid w:val="005D0E76"/>
    <w:rsid w:val="005D1419"/>
    <w:rsid w:val="005D2A45"/>
    <w:rsid w:val="005D3428"/>
    <w:rsid w:val="005D5B55"/>
    <w:rsid w:val="005D6F3D"/>
    <w:rsid w:val="005D7211"/>
    <w:rsid w:val="005E0E71"/>
    <w:rsid w:val="005E1971"/>
    <w:rsid w:val="005E1DBF"/>
    <w:rsid w:val="005E2CE6"/>
    <w:rsid w:val="005E3356"/>
    <w:rsid w:val="005E4157"/>
    <w:rsid w:val="005E4A5A"/>
    <w:rsid w:val="005E4DBF"/>
    <w:rsid w:val="005E515D"/>
    <w:rsid w:val="005E74F0"/>
    <w:rsid w:val="005E7849"/>
    <w:rsid w:val="005F09D0"/>
    <w:rsid w:val="005F0D5A"/>
    <w:rsid w:val="005F10A6"/>
    <w:rsid w:val="005F3A60"/>
    <w:rsid w:val="005F48C1"/>
    <w:rsid w:val="005F68CF"/>
    <w:rsid w:val="005F6937"/>
    <w:rsid w:val="005F6AF7"/>
    <w:rsid w:val="005F7506"/>
    <w:rsid w:val="005F7A9E"/>
    <w:rsid w:val="00601880"/>
    <w:rsid w:val="00601B07"/>
    <w:rsid w:val="00601EB3"/>
    <w:rsid w:val="006025DE"/>
    <w:rsid w:val="00602D89"/>
    <w:rsid w:val="006048BA"/>
    <w:rsid w:val="00604A84"/>
    <w:rsid w:val="00604E55"/>
    <w:rsid w:val="00605314"/>
    <w:rsid w:val="0060581D"/>
    <w:rsid w:val="00605960"/>
    <w:rsid w:val="00605CC2"/>
    <w:rsid w:val="00606471"/>
    <w:rsid w:val="00606AAC"/>
    <w:rsid w:val="006072A4"/>
    <w:rsid w:val="00607515"/>
    <w:rsid w:val="00607758"/>
    <w:rsid w:val="00607EA2"/>
    <w:rsid w:val="00611CA2"/>
    <w:rsid w:val="00612C5E"/>
    <w:rsid w:val="00612DCB"/>
    <w:rsid w:val="006130CD"/>
    <w:rsid w:val="00613B56"/>
    <w:rsid w:val="00614BE9"/>
    <w:rsid w:val="0061634C"/>
    <w:rsid w:val="00616650"/>
    <w:rsid w:val="00617A6A"/>
    <w:rsid w:val="00617F18"/>
    <w:rsid w:val="006210D9"/>
    <w:rsid w:val="00621944"/>
    <w:rsid w:val="00621D3F"/>
    <w:rsid w:val="00621FC7"/>
    <w:rsid w:val="00622109"/>
    <w:rsid w:val="006225D3"/>
    <w:rsid w:val="00622DBE"/>
    <w:rsid w:val="00625643"/>
    <w:rsid w:val="0062605D"/>
    <w:rsid w:val="00627E5C"/>
    <w:rsid w:val="006306D2"/>
    <w:rsid w:val="00632C06"/>
    <w:rsid w:val="00634776"/>
    <w:rsid w:val="00634F08"/>
    <w:rsid w:val="00635EF4"/>
    <w:rsid w:val="00636007"/>
    <w:rsid w:val="00637C32"/>
    <w:rsid w:val="00642481"/>
    <w:rsid w:val="006424AA"/>
    <w:rsid w:val="00643970"/>
    <w:rsid w:val="0064523B"/>
    <w:rsid w:val="006454F0"/>
    <w:rsid w:val="00645F63"/>
    <w:rsid w:val="0065079A"/>
    <w:rsid w:val="00653282"/>
    <w:rsid w:val="006538C5"/>
    <w:rsid w:val="00653F42"/>
    <w:rsid w:val="00654260"/>
    <w:rsid w:val="00654C85"/>
    <w:rsid w:val="00657605"/>
    <w:rsid w:val="00660F20"/>
    <w:rsid w:val="0066116D"/>
    <w:rsid w:val="006611B9"/>
    <w:rsid w:val="006615CA"/>
    <w:rsid w:val="00662350"/>
    <w:rsid w:val="0066279D"/>
    <w:rsid w:val="006628FD"/>
    <w:rsid w:val="00663391"/>
    <w:rsid w:val="00663929"/>
    <w:rsid w:val="00663FC8"/>
    <w:rsid w:val="0066424B"/>
    <w:rsid w:val="00664C8B"/>
    <w:rsid w:val="00664DCF"/>
    <w:rsid w:val="006651AA"/>
    <w:rsid w:val="0066561B"/>
    <w:rsid w:val="00665E47"/>
    <w:rsid w:val="00666B58"/>
    <w:rsid w:val="00666CE3"/>
    <w:rsid w:val="00667687"/>
    <w:rsid w:val="00667BFB"/>
    <w:rsid w:val="00670383"/>
    <w:rsid w:val="006705D8"/>
    <w:rsid w:val="0067060D"/>
    <w:rsid w:val="0067084A"/>
    <w:rsid w:val="00670A02"/>
    <w:rsid w:val="00671666"/>
    <w:rsid w:val="00671ECD"/>
    <w:rsid w:val="00673633"/>
    <w:rsid w:val="0067383C"/>
    <w:rsid w:val="00674A37"/>
    <w:rsid w:val="00676402"/>
    <w:rsid w:val="0067766B"/>
    <w:rsid w:val="00680CCF"/>
    <w:rsid w:val="00682B35"/>
    <w:rsid w:val="00682ED8"/>
    <w:rsid w:val="00684956"/>
    <w:rsid w:val="00684C80"/>
    <w:rsid w:val="00685233"/>
    <w:rsid w:val="0068663A"/>
    <w:rsid w:val="00690259"/>
    <w:rsid w:val="00690CD7"/>
    <w:rsid w:val="006911DD"/>
    <w:rsid w:val="00691746"/>
    <w:rsid w:val="00691C9C"/>
    <w:rsid w:val="00691DE0"/>
    <w:rsid w:val="00691FB6"/>
    <w:rsid w:val="0069253E"/>
    <w:rsid w:val="0069257C"/>
    <w:rsid w:val="006937BE"/>
    <w:rsid w:val="006955C3"/>
    <w:rsid w:val="006956CF"/>
    <w:rsid w:val="006958CB"/>
    <w:rsid w:val="00695F4C"/>
    <w:rsid w:val="00696701"/>
    <w:rsid w:val="00696B18"/>
    <w:rsid w:val="00697171"/>
    <w:rsid w:val="006971A8"/>
    <w:rsid w:val="006A084C"/>
    <w:rsid w:val="006A0BE4"/>
    <w:rsid w:val="006A0F28"/>
    <w:rsid w:val="006A18A5"/>
    <w:rsid w:val="006A2A51"/>
    <w:rsid w:val="006A3A08"/>
    <w:rsid w:val="006A448B"/>
    <w:rsid w:val="006A4A9B"/>
    <w:rsid w:val="006A50A8"/>
    <w:rsid w:val="006A6BB8"/>
    <w:rsid w:val="006A7229"/>
    <w:rsid w:val="006A7471"/>
    <w:rsid w:val="006A7D57"/>
    <w:rsid w:val="006B062E"/>
    <w:rsid w:val="006B0E23"/>
    <w:rsid w:val="006B0FFD"/>
    <w:rsid w:val="006B10B9"/>
    <w:rsid w:val="006B1A1F"/>
    <w:rsid w:val="006B2DCE"/>
    <w:rsid w:val="006B33FD"/>
    <w:rsid w:val="006B3786"/>
    <w:rsid w:val="006B3C7F"/>
    <w:rsid w:val="006B4C4D"/>
    <w:rsid w:val="006B6103"/>
    <w:rsid w:val="006B6110"/>
    <w:rsid w:val="006B68BD"/>
    <w:rsid w:val="006C120B"/>
    <w:rsid w:val="006C3F6A"/>
    <w:rsid w:val="006C58E6"/>
    <w:rsid w:val="006C5D69"/>
    <w:rsid w:val="006C6843"/>
    <w:rsid w:val="006C6E1F"/>
    <w:rsid w:val="006C7004"/>
    <w:rsid w:val="006C7E63"/>
    <w:rsid w:val="006C7E7A"/>
    <w:rsid w:val="006D125A"/>
    <w:rsid w:val="006D144A"/>
    <w:rsid w:val="006D167B"/>
    <w:rsid w:val="006D16D4"/>
    <w:rsid w:val="006D1D38"/>
    <w:rsid w:val="006D279C"/>
    <w:rsid w:val="006D2C62"/>
    <w:rsid w:val="006D347D"/>
    <w:rsid w:val="006D3814"/>
    <w:rsid w:val="006D38B8"/>
    <w:rsid w:val="006D4157"/>
    <w:rsid w:val="006D4728"/>
    <w:rsid w:val="006D48CF"/>
    <w:rsid w:val="006D502F"/>
    <w:rsid w:val="006D7739"/>
    <w:rsid w:val="006D7AF9"/>
    <w:rsid w:val="006E036E"/>
    <w:rsid w:val="006E07B0"/>
    <w:rsid w:val="006E0EC4"/>
    <w:rsid w:val="006E1EF4"/>
    <w:rsid w:val="006E214E"/>
    <w:rsid w:val="006E29F1"/>
    <w:rsid w:val="006E2A7B"/>
    <w:rsid w:val="006E2C99"/>
    <w:rsid w:val="006E2E08"/>
    <w:rsid w:val="006E30DE"/>
    <w:rsid w:val="006E36F3"/>
    <w:rsid w:val="006E486C"/>
    <w:rsid w:val="006E51E5"/>
    <w:rsid w:val="006E6292"/>
    <w:rsid w:val="006E68FA"/>
    <w:rsid w:val="006E6D40"/>
    <w:rsid w:val="006E7219"/>
    <w:rsid w:val="006E76CA"/>
    <w:rsid w:val="006E7D09"/>
    <w:rsid w:val="006E7FBB"/>
    <w:rsid w:val="006F0811"/>
    <w:rsid w:val="006F1DB1"/>
    <w:rsid w:val="006F3672"/>
    <w:rsid w:val="006F5000"/>
    <w:rsid w:val="006F51D3"/>
    <w:rsid w:val="006F54F9"/>
    <w:rsid w:val="006F5857"/>
    <w:rsid w:val="006F5DD3"/>
    <w:rsid w:val="006F6D9C"/>
    <w:rsid w:val="006F79E2"/>
    <w:rsid w:val="00700081"/>
    <w:rsid w:val="00700D29"/>
    <w:rsid w:val="00701985"/>
    <w:rsid w:val="00701C98"/>
    <w:rsid w:val="007021FF"/>
    <w:rsid w:val="007025B8"/>
    <w:rsid w:val="00702E63"/>
    <w:rsid w:val="00703A48"/>
    <w:rsid w:val="00710908"/>
    <w:rsid w:val="00711D6A"/>
    <w:rsid w:val="00713403"/>
    <w:rsid w:val="00714C2E"/>
    <w:rsid w:val="007156BD"/>
    <w:rsid w:val="00715AEB"/>
    <w:rsid w:val="007171DF"/>
    <w:rsid w:val="007209F7"/>
    <w:rsid w:val="00720B1E"/>
    <w:rsid w:val="0072227A"/>
    <w:rsid w:val="00722DC4"/>
    <w:rsid w:val="00723065"/>
    <w:rsid w:val="007238D8"/>
    <w:rsid w:val="00724192"/>
    <w:rsid w:val="00724F99"/>
    <w:rsid w:val="00725650"/>
    <w:rsid w:val="00726141"/>
    <w:rsid w:val="00726170"/>
    <w:rsid w:val="007275E9"/>
    <w:rsid w:val="0073057F"/>
    <w:rsid w:val="00730803"/>
    <w:rsid w:val="0073127B"/>
    <w:rsid w:val="007313EB"/>
    <w:rsid w:val="007316E7"/>
    <w:rsid w:val="00733219"/>
    <w:rsid w:val="0073367F"/>
    <w:rsid w:val="007341E9"/>
    <w:rsid w:val="0073444F"/>
    <w:rsid w:val="0073452E"/>
    <w:rsid w:val="00734C71"/>
    <w:rsid w:val="00734C8D"/>
    <w:rsid w:val="00734CE6"/>
    <w:rsid w:val="00734D63"/>
    <w:rsid w:val="00735BF7"/>
    <w:rsid w:val="00735C5A"/>
    <w:rsid w:val="00736E8D"/>
    <w:rsid w:val="00737CBD"/>
    <w:rsid w:val="007420D9"/>
    <w:rsid w:val="00743927"/>
    <w:rsid w:val="00743949"/>
    <w:rsid w:val="00743D4B"/>
    <w:rsid w:val="00743DA7"/>
    <w:rsid w:val="00744482"/>
    <w:rsid w:val="00744B12"/>
    <w:rsid w:val="00745126"/>
    <w:rsid w:val="00746CD7"/>
    <w:rsid w:val="00751015"/>
    <w:rsid w:val="00751533"/>
    <w:rsid w:val="0075234F"/>
    <w:rsid w:val="0075250C"/>
    <w:rsid w:val="007527A4"/>
    <w:rsid w:val="00752B2F"/>
    <w:rsid w:val="0075320D"/>
    <w:rsid w:val="00754658"/>
    <w:rsid w:val="007555F1"/>
    <w:rsid w:val="00755B38"/>
    <w:rsid w:val="00756179"/>
    <w:rsid w:val="007566CA"/>
    <w:rsid w:val="00756A0E"/>
    <w:rsid w:val="00756D09"/>
    <w:rsid w:val="00757A31"/>
    <w:rsid w:val="007608A0"/>
    <w:rsid w:val="00760AD1"/>
    <w:rsid w:val="00760B0A"/>
    <w:rsid w:val="007623FF"/>
    <w:rsid w:val="007628D0"/>
    <w:rsid w:val="00762C2D"/>
    <w:rsid w:val="00763883"/>
    <w:rsid w:val="00764A7A"/>
    <w:rsid w:val="00765799"/>
    <w:rsid w:val="007659DC"/>
    <w:rsid w:val="00765E60"/>
    <w:rsid w:val="00765ED0"/>
    <w:rsid w:val="00766693"/>
    <w:rsid w:val="00766C0B"/>
    <w:rsid w:val="00766F91"/>
    <w:rsid w:val="007701C4"/>
    <w:rsid w:val="0077021D"/>
    <w:rsid w:val="00772902"/>
    <w:rsid w:val="007729B3"/>
    <w:rsid w:val="0077377E"/>
    <w:rsid w:val="00775470"/>
    <w:rsid w:val="00775F42"/>
    <w:rsid w:val="00777A29"/>
    <w:rsid w:val="00777BAD"/>
    <w:rsid w:val="00777C6E"/>
    <w:rsid w:val="00781280"/>
    <w:rsid w:val="0078134B"/>
    <w:rsid w:val="00781666"/>
    <w:rsid w:val="00781895"/>
    <w:rsid w:val="007824D8"/>
    <w:rsid w:val="007826B5"/>
    <w:rsid w:val="00783FDB"/>
    <w:rsid w:val="00784111"/>
    <w:rsid w:val="007845F8"/>
    <w:rsid w:val="007848B7"/>
    <w:rsid w:val="00785AEA"/>
    <w:rsid w:val="00786E4E"/>
    <w:rsid w:val="00790743"/>
    <w:rsid w:val="00790E11"/>
    <w:rsid w:val="007918FA"/>
    <w:rsid w:val="00791903"/>
    <w:rsid w:val="00791995"/>
    <w:rsid w:val="00791A94"/>
    <w:rsid w:val="00791C26"/>
    <w:rsid w:val="00791C2D"/>
    <w:rsid w:val="00792651"/>
    <w:rsid w:val="00792EC6"/>
    <w:rsid w:val="007934E8"/>
    <w:rsid w:val="00794623"/>
    <w:rsid w:val="00794C27"/>
    <w:rsid w:val="00795974"/>
    <w:rsid w:val="00795AFD"/>
    <w:rsid w:val="00796A1E"/>
    <w:rsid w:val="00796CEE"/>
    <w:rsid w:val="007974C1"/>
    <w:rsid w:val="00797E9B"/>
    <w:rsid w:val="007A0259"/>
    <w:rsid w:val="007A23C5"/>
    <w:rsid w:val="007A25B1"/>
    <w:rsid w:val="007A260B"/>
    <w:rsid w:val="007A3010"/>
    <w:rsid w:val="007A3BEE"/>
    <w:rsid w:val="007A4307"/>
    <w:rsid w:val="007A4DEC"/>
    <w:rsid w:val="007A52EE"/>
    <w:rsid w:val="007A5917"/>
    <w:rsid w:val="007A6531"/>
    <w:rsid w:val="007B0F16"/>
    <w:rsid w:val="007B122C"/>
    <w:rsid w:val="007B1D59"/>
    <w:rsid w:val="007B2338"/>
    <w:rsid w:val="007B3CF3"/>
    <w:rsid w:val="007B4197"/>
    <w:rsid w:val="007B5D2C"/>
    <w:rsid w:val="007B655F"/>
    <w:rsid w:val="007B6784"/>
    <w:rsid w:val="007B6A47"/>
    <w:rsid w:val="007B6BB8"/>
    <w:rsid w:val="007B6CAB"/>
    <w:rsid w:val="007B76DD"/>
    <w:rsid w:val="007B78DE"/>
    <w:rsid w:val="007C01BD"/>
    <w:rsid w:val="007C162C"/>
    <w:rsid w:val="007C1715"/>
    <w:rsid w:val="007C1A43"/>
    <w:rsid w:val="007C1CDB"/>
    <w:rsid w:val="007C1CF8"/>
    <w:rsid w:val="007C2D55"/>
    <w:rsid w:val="007C2EA2"/>
    <w:rsid w:val="007C346D"/>
    <w:rsid w:val="007C4924"/>
    <w:rsid w:val="007C4D76"/>
    <w:rsid w:val="007C5169"/>
    <w:rsid w:val="007C7167"/>
    <w:rsid w:val="007C7739"/>
    <w:rsid w:val="007D0210"/>
    <w:rsid w:val="007D2244"/>
    <w:rsid w:val="007D2BFB"/>
    <w:rsid w:val="007D3A3D"/>
    <w:rsid w:val="007D46BC"/>
    <w:rsid w:val="007D4DA8"/>
    <w:rsid w:val="007D5D43"/>
    <w:rsid w:val="007D681C"/>
    <w:rsid w:val="007D6AD4"/>
    <w:rsid w:val="007D6EFF"/>
    <w:rsid w:val="007E01EF"/>
    <w:rsid w:val="007E1D1A"/>
    <w:rsid w:val="007E2971"/>
    <w:rsid w:val="007E2C9E"/>
    <w:rsid w:val="007E2FC2"/>
    <w:rsid w:val="007E320F"/>
    <w:rsid w:val="007E38C8"/>
    <w:rsid w:val="007E400D"/>
    <w:rsid w:val="007E4611"/>
    <w:rsid w:val="007E51E6"/>
    <w:rsid w:val="007E597A"/>
    <w:rsid w:val="007E65BC"/>
    <w:rsid w:val="007E69C5"/>
    <w:rsid w:val="007E722D"/>
    <w:rsid w:val="007E74AF"/>
    <w:rsid w:val="007E755B"/>
    <w:rsid w:val="007E7BD1"/>
    <w:rsid w:val="007F06E6"/>
    <w:rsid w:val="007F0C6D"/>
    <w:rsid w:val="007F18B2"/>
    <w:rsid w:val="007F22CD"/>
    <w:rsid w:val="007F3139"/>
    <w:rsid w:val="007F3C4F"/>
    <w:rsid w:val="007F463A"/>
    <w:rsid w:val="007F52B8"/>
    <w:rsid w:val="007F58C6"/>
    <w:rsid w:val="007F6533"/>
    <w:rsid w:val="007F674F"/>
    <w:rsid w:val="007F7E78"/>
    <w:rsid w:val="008018F5"/>
    <w:rsid w:val="008021F6"/>
    <w:rsid w:val="00802B65"/>
    <w:rsid w:val="00803006"/>
    <w:rsid w:val="00803176"/>
    <w:rsid w:val="008031E1"/>
    <w:rsid w:val="00803C66"/>
    <w:rsid w:val="0080422C"/>
    <w:rsid w:val="00804D39"/>
    <w:rsid w:val="00804F7A"/>
    <w:rsid w:val="008067F9"/>
    <w:rsid w:val="00806BFE"/>
    <w:rsid w:val="008070D4"/>
    <w:rsid w:val="00810E15"/>
    <w:rsid w:val="00811706"/>
    <w:rsid w:val="008121EB"/>
    <w:rsid w:val="008129D4"/>
    <w:rsid w:val="00815727"/>
    <w:rsid w:val="00816361"/>
    <w:rsid w:val="0081639A"/>
    <w:rsid w:val="00821345"/>
    <w:rsid w:val="00821A5B"/>
    <w:rsid w:val="008227E4"/>
    <w:rsid w:val="00823685"/>
    <w:rsid w:val="00823B2B"/>
    <w:rsid w:val="008245FF"/>
    <w:rsid w:val="00824D70"/>
    <w:rsid w:val="00825312"/>
    <w:rsid w:val="008264EF"/>
    <w:rsid w:val="00826A5E"/>
    <w:rsid w:val="00827DA9"/>
    <w:rsid w:val="00827EA6"/>
    <w:rsid w:val="00830093"/>
    <w:rsid w:val="00830150"/>
    <w:rsid w:val="008301E9"/>
    <w:rsid w:val="0083057F"/>
    <w:rsid w:val="008309F4"/>
    <w:rsid w:val="008318F0"/>
    <w:rsid w:val="008319B4"/>
    <w:rsid w:val="0083226E"/>
    <w:rsid w:val="00832D45"/>
    <w:rsid w:val="008334FB"/>
    <w:rsid w:val="00834D43"/>
    <w:rsid w:val="0083522C"/>
    <w:rsid w:val="00835605"/>
    <w:rsid w:val="00835962"/>
    <w:rsid w:val="00836037"/>
    <w:rsid w:val="008371A2"/>
    <w:rsid w:val="008371CA"/>
    <w:rsid w:val="008376F9"/>
    <w:rsid w:val="008408D4"/>
    <w:rsid w:val="00841A5F"/>
    <w:rsid w:val="00842AD6"/>
    <w:rsid w:val="00843420"/>
    <w:rsid w:val="00843F2B"/>
    <w:rsid w:val="00844B82"/>
    <w:rsid w:val="00845279"/>
    <w:rsid w:val="008460E9"/>
    <w:rsid w:val="00846940"/>
    <w:rsid w:val="0084740F"/>
    <w:rsid w:val="008477BE"/>
    <w:rsid w:val="00850006"/>
    <w:rsid w:val="008503DB"/>
    <w:rsid w:val="00851BC7"/>
    <w:rsid w:val="0085217F"/>
    <w:rsid w:val="008529CC"/>
    <w:rsid w:val="00852A74"/>
    <w:rsid w:val="00853406"/>
    <w:rsid w:val="00854BE6"/>
    <w:rsid w:val="0085551D"/>
    <w:rsid w:val="00855C7A"/>
    <w:rsid w:val="00856978"/>
    <w:rsid w:val="008569B1"/>
    <w:rsid w:val="00856CD7"/>
    <w:rsid w:val="00856D6E"/>
    <w:rsid w:val="00856D7A"/>
    <w:rsid w:val="00857EEE"/>
    <w:rsid w:val="008604BF"/>
    <w:rsid w:val="0086104F"/>
    <w:rsid w:val="008612B7"/>
    <w:rsid w:val="008613A3"/>
    <w:rsid w:val="0086173A"/>
    <w:rsid w:val="00861A9F"/>
    <w:rsid w:val="00862A8B"/>
    <w:rsid w:val="00866552"/>
    <w:rsid w:val="00867010"/>
    <w:rsid w:val="00867753"/>
    <w:rsid w:val="008714BE"/>
    <w:rsid w:val="00871763"/>
    <w:rsid w:val="00871916"/>
    <w:rsid w:val="00871C81"/>
    <w:rsid w:val="00872342"/>
    <w:rsid w:val="00872502"/>
    <w:rsid w:val="00872710"/>
    <w:rsid w:val="00872A88"/>
    <w:rsid w:val="0087447C"/>
    <w:rsid w:val="00874986"/>
    <w:rsid w:val="00875928"/>
    <w:rsid w:val="00876022"/>
    <w:rsid w:val="00876877"/>
    <w:rsid w:val="008774ED"/>
    <w:rsid w:val="00877812"/>
    <w:rsid w:val="00880176"/>
    <w:rsid w:val="00880230"/>
    <w:rsid w:val="00880C28"/>
    <w:rsid w:val="008819AB"/>
    <w:rsid w:val="00881E74"/>
    <w:rsid w:val="00882FA7"/>
    <w:rsid w:val="008841FB"/>
    <w:rsid w:val="00885CD6"/>
    <w:rsid w:val="00886F05"/>
    <w:rsid w:val="008872DD"/>
    <w:rsid w:val="0088743F"/>
    <w:rsid w:val="00891CCE"/>
    <w:rsid w:val="00892054"/>
    <w:rsid w:val="008925B1"/>
    <w:rsid w:val="0089341A"/>
    <w:rsid w:val="00893BFA"/>
    <w:rsid w:val="008945CC"/>
    <w:rsid w:val="008947B4"/>
    <w:rsid w:val="00895977"/>
    <w:rsid w:val="008962B4"/>
    <w:rsid w:val="00896BD1"/>
    <w:rsid w:val="00896FD6"/>
    <w:rsid w:val="008A023A"/>
    <w:rsid w:val="008A0D1D"/>
    <w:rsid w:val="008A0DFB"/>
    <w:rsid w:val="008A1584"/>
    <w:rsid w:val="008A1820"/>
    <w:rsid w:val="008A195E"/>
    <w:rsid w:val="008A19FC"/>
    <w:rsid w:val="008A1B97"/>
    <w:rsid w:val="008A2277"/>
    <w:rsid w:val="008A2324"/>
    <w:rsid w:val="008A29F7"/>
    <w:rsid w:val="008A2DDC"/>
    <w:rsid w:val="008A509B"/>
    <w:rsid w:val="008A5A37"/>
    <w:rsid w:val="008A5B75"/>
    <w:rsid w:val="008A63CA"/>
    <w:rsid w:val="008A6FF8"/>
    <w:rsid w:val="008A7337"/>
    <w:rsid w:val="008A76BD"/>
    <w:rsid w:val="008A76C4"/>
    <w:rsid w:val="008A7C66"/>
    <w:rsid w:val="008B0878"/>
    <w:rsid w:val="008B0E76"/>
    <w:rsid w:val="008B12B6"/>
    <w:rsid w:val="008B1F28"/>
    <w:rsid w:val="008B3B0F"/>
    <w:rsid w:val="008B40D1"/>
    <w:rsid w:val="008B49DF"/>
    <w:rsid w:val="008B5B36"/>
    <w:rsid w:val="008B5F63"/>
    <w:rsid w:val="008B6D06"/>
    <w:rsid w:val="008B6E16"/>
    <w:rsid w:val="008B7410"/>
    <w:rsid w:val="008C0C9F"/>
    <w:rsid w:val="008C0E44"/>
    <w:rsid w:val="008C1678"/>
    <w:rsid w:val="008C1A16"/>
    <w:rsid w:val="008C24CF"/>
    <w:rsid w:val="008C4AB4"/>
    <w:rsid w:val="008C4EA3"/>
    <w:rsid w:val="008C5035"/>
    <w:rsid w:val="008C5104"/>
    <w:rsid w:val="008C5A08"/>
    <w:rsid w:val="008C5AC3"/>
    <w:rsid w:val="008C5E5C"/>
    <w:rsid w:val="008C6404"/>
    <w:rsid w:val="008C74A9"/>
    <w:rsid w:val="008C782C"/>
    <w:rsid w:val="008D0023"/>
    <w:rsid w:val="008D0CCD"/>
    <w:rsid w:val="008D0ED1"/>
    <w:rsid w:val="008D12F6"/>
    <w:rsid w:val="008D1973"/>
    <w:rsid w:val="008D1D0F"/>
    <w:rsid w:val="008D23BA"/>
    <w:rsid w:val="008D25E8"/>
    <w:rsid w:val="008D27E1"/>
    <w:rsid w:val="008D2CB3"/>
    <w:rsid w:val="008D2D4B"/>
    <w:rsid w:val="008D35E4"/>
    <w:rsid w:val="008D4D23"/>
    <w:rsid w:val="008D5FAD"/>
    <w:rsid w:val="008E057F"/>
    <w:rsid w:val="008E0C1D"/>
    <w:rsid w:val="008E1C2D"/>
    <w:rsid w:val="008E343B"/>
    <w:rsid w:val="008E3936"/>
    <w:rsid w:val="008E3FA0"/>
    <w:rsid w:val="008E6951"/>
    <w:rsid w:val="008E7C18"/>
    <w:rsid w:val="008F2B62"/>
    <w:rsid w:val="008F2FF8"/>
    <w:rsid w:val="008F37CF"/>
    <w:rsid w:val="008F3A95"/>
    <w:rsid w:val="008F3E52"/>
    <w:rsid w:val="008F5EE3"/>
    <w:rsid w:val="008F6741"/>
    <w:rsid w:val="0090010B"/>
    <w:rsid w:val="00901F57"/>
    <w:rsid w:val="0090306B"/>
    <w:rsid w:val="00903E06"/>
    <w:rsid w:val="00903E53"/>
    <w:rsid w:val="009042E1"/>
    <w:rsid w:val="00904AB8"/>
    <w:rsid w:val="00906016"/>
    <w:rsid w:val="00906030"/>
    <w:rsid w:val="0090606D"/>
    <w:rsid w:val="0091061E"/>
    <w:rsid w:val="00910E8E"/>
    <w:rsid w:val="00911237"/>
    <w:rsid w:val="00911AC5"/>
    <w:rsid w:val="00912534"/>
    <w:rsid w:val="00912B93"/>
    <w:rsid w:val="00912BB4"/>
    <w:rsid w:val="00913487"/>
    <w:rsid w:val="00913574"/>
    <w:rsid w:val="00913EF3"/>
    <w:rsid w:val="00915523"/>
    <w:rsid w:val="009157C9"/>
    <w:rsid w:val="009159DB"/>
    <w:rsid w:val="00915A2D"/>
    <w:rsid w:val="00915B4F"/>
    <w:rsid w:val="0091644B"/>
    <w:rsid w:val="00921512"/>
    <w:rsid w:val="00921550"/>
    <w:rsid w:val="009217BF"/>
    <w:rsid w:val="009224D1"/>
    <w:rsid w:val="00924A53"/>
    <w:rsid w:val="00924E6A"/>
    <w:rsid w:val="009255EE"/>
    <w:rsid w:val="00926B5D"/>
    <w:rsid w:val="009272AE"/>
    <w:rsid w:val="00927E67"/>
    <w:rsid w:val="00930049"/>
    <w:rsid w:val="00930317"/>
    <w:rsid w:val="00930B59"/>
    <w:rsid w:val="00931518"/>
    <w:rsid w:val="00931A47"/>
    <w:rsid w:val="00931F3C"/>
    <w:rsid w:val="009321F5"/>
    <w:rsid w:val="009339AA"/>
    <w:rsid w:val="009359B7"/>
    <w:rsid w:val="00936949"/>
    <w:rsid w:val="009376C8"/>
    <w:rsid w:val="00937950"/>
    <w:rsid w:val="00937D3C"/>
    <w:rsid w:val="0094041D"/>
    <w:rsid w:val="0094097B"/>
    <w:rsid w:val="0094162D"/>
    <w:rsid w:val="00941A7E"/>
    <w:rsid w:val="009421E8"/>
    <w:rsid w:val="0094286E"/>
    <w:rsid w:val="00943030"/>
    <w:rsid w:val="00943B55"/>
    <w:rsid w:val="00944188"/>
    <w:rsid w:val="00944453"/>
    <w:rsid w:val="009450BA"/>
    <w:rsid w:val="009479BD"/>
    <w:rsid w:val="00947FAA"/>
    <w:rsid w:val="00951AA3"/>
    <w:rsid w:val="00951E64"/>
    <w:rsid w:val="00951E65"/>
    <w:rsid w:val="009523DD"/>
    <w:rsid w:val="00952438"/>
    <w:rsid w:val="00952468"/>
    <w:rsid w:val="009555FF"/>
    <w:rsid w:val="009557C8"/>
    <w:rsid w:val="0096000C"/>
    <w:rsid w:val="00960175"/>
    <w:rsid w:val="00960E3D"/>
    <w:rsid w:val="009611B5"/>
    <w:rsid w:val="00961A3B"/>
    <w:rsid w:val="00962F71"/>
    <w:rsid w:val="009635C0"/>
    <w:rsid w:val="00963845"/>
    <w:rsid w:val="00963DA6"/>
    <w:rsid w:val="009655B6"/>
    <w:rsid w:val="00965E17"/>
    <w:rsid w:val="0096604B"/>
    <w:rsid w:val="00967293"/>
    <w:rsid w:val="00967CBE"/>
    <w:rsid w:val="00971503"/>
    <w:rsid w:val="009716D1"/>
    <w:rsid w:val="00971BE9"/>
    <w:rsid w:val="009723A8"/>
    <w:rsid w:val="00972E7A"/>
    <w:rsid w:val="00974916"/>
    <w:rsid w:val="00975421"/>
    <w:rsid w:val="009754CF"/>
    <w:rsid w:val="00975B0D"/>
    <w:rsid w:val="00975B6C"/>
    <w:rsid w:val="00976995"/>
    <w:rsid w:val="009775F0"/>
    <w:rsid w:val="00977ACB"/>
    <w:rsid w:val="00981271"/>
    <w:rsid w:val="0098158F"/>
    <w:rsid w:val="00982E66"/>
    <w:rsid w:val="00983696"/>
    <w:rsid w:val="009843CE"/>
    <w:rsid w:val="0098532F"/>
    <w:rsid w:val="0098564A"/>
    <w:rsid w:val="00985668"/>
    <w:rsid w:val="0098597B"/>
    <w:rsid w:val="00985C04"/>
    <w:rsid w:val="0098713F"/>
    <w:rsid w:val="0098789B"/>
    <w:rsid w:val="00987F74"/>
    <w:rsid w:val="00990FEA"/>
    <w:rsid w:val="00991D2C"/>
    <w:rsid w:val="00992FAA"/>
    <w:rsid w:val="00993D19"/>
    <w:rsid w:val="00993DB1"/>
    <w:rsid w:val="00993FDE"/>
    <w:rsid w:val="009948FF"/>
    <w:rsid w:val="00994E6F"/>
    <w:rsid w:val="00995056"/>
    <w:rsid w:val="00995CAA"/>
    <w:rsid w:val="00997601"/>
    <w:rsid w:val="009A0147"/>
    <w:rsid w:val="009A0192"/>
    <w:rsid w:val="009A03B8"/>
    <w:rsid w:val="009A098A"/>
    <w:rsid w:val="009A244C"/>
    <w:rsid w:val="009A2D86"/>
    <w:rsid w:val="009A359D"/>
    <w:rsid w:val="009A3EC0"/>
    <w:rsid w:val="009A489A"/>
    <w:rsid w:val="009A513D"/>
    <w:rsid w:val="009A7AE7"/>
    <w:rsid w:val="009B0DAF"/>
    <w:rsid w:val="009B0DE1"/>
    <w:rsid w:val="009B0EEC"/>
    <w:rsid w:val="009B12AA"/>
    <w:rsid w:val="009B1D5F"/>
    <w:rsid w:val="009B1DE0"/>
    <w:rsid w:val="009B29A1"/>
    <w:rsid w:val="009B3409"/>
    <w:rsid w:val="009B3733"/>
    <w:rsid w:val="009B37F7"/>
    <w:rsid w:val="009B4B69"/>
    <w:rsid w:val="009B530E"/>
    <w:rsid w:val="009B58D0"/>
    <w:rsid w:val="009B76FC"/>
    <w:rsid w:val="009B7CBF"/>
    <w:rsid w:val="009C0C8B"/>
    <w:rsid w:val="009C0C91"/>
    <w:rsid w:val="009C16C2"/>
    <w:rsid w:val="009C6086"/>
    <w:rsid w:val="009C69B0"/>
    <w:rsid w:val="009C73F6"/>
    <w:rsid w:val="009C743B"/>
    <w:rsid w:val="009C7ACB"/>
    <w:rsid w:val="009D00CC"/>
    <w:rsid w:val="009D01A3"/>
    <w:rsid w:val="009D0775"/>
    <w:rsid w:val="009D0B27"/>
    <w:rsid w:val="009D21D8"/>
    <w:rsid w:val="009D3641"/>
    <w:rsid w:val="009D36D4"/>
    <w:rsid w:val="009D3EBD"/>
    <w:rsid w:val="009D5263"/>
    <w:rsid w:val="009D79E4"/>
    <w:rsid w:val="009E040F"/>
    <w:rsid w:val="009E2D22"/>
    <w:rsid w:val="009E3A75"/>
    <w:rsid w:val="009E4142"/>
    <w:rsid w:val="009E4418"/>
    <w:rsid w:val="009E51F4"/>
    <w:rsid w:val="009E5B98"/>
    <w:rsid w:val="009E5E44"/>
    <w:rsid w:val="009E75CF"/>
    <w:rsid w:val="009F09A3"/>
    <w:rsid w:val="009F160C"/>
    <w:rsid w:val="009F1794"/>
    <w:rsid w:val="009F354E"/>
    <w:rsid w:val="009F4238"/>
    <w:rsid w:val="009F4944"/>
    <w:rsid w:val="009F5127"/>
    <w:rsid w:val="009F5AE3"/>
    <w:rsid w:val="009F5DAE"/>
    <w:rsid w:val="009F6E7A"/>
    <w:rsid w:val="009F7011"/>
    <w:rsid w:val="009F71A5"/>
    <w:rsid w:val="009F78F1"/>
    <w:rsid w:val="009F7DCE"/>
    <w:rsid w:val="00A03749"/>
    <w:rsid w:val="00A04393"/>
    <w:rsid w:val="00A04ED4"/>
    <w:rsid w:val="00A055D3"/>
    <w:rsid w:val="00A05730"/>
    <w:rsid w:val="00A0621B"/>
    <w:rsid w:val="00A063B6"/>
    <w:rsid w:val="00A06ACD"/>
    <w:rsid w:val="00A07146"/>
    <w:rsid w:val="00A11478"/>
    <w:rsid w:val="00A126D8"/>
    <w:rsid w:val="00A135D3"/>
    <w:rsid w:val="00A1361C"/>
    <w:rsid w:val="00A14B33"/>
    <w:rsid w:val="00A15261"/>
    <w:rsid w:val="00A16579"/>
    <w:rsid w:val="00A21F16"/>
    <w:rsid w:val="00A226EE"/>
    <w:rsid w:val="00A22A3B"/>
    <w:rsid w:val="00A22A4A"/>
    <w:rsid w:val="00A236E3"/>
    <w:rsid w:val="00A23745"/>
    <w:rsid w:val="00A25549"/>
    <w:rsid w:val="00A25F8D"/>
    <w:rsid w:val="00A2676C"/>
    <w:rsid w:val="00A268DC"/>
    <w:rsid w:val="00A311CF"/>
    <w:rsid w:val="00A311FC"/>
    <w:rsid w:val="00A341FA"/>
    <w:rsid w:val="00A371E9"/>
    <w:rsid w:val="00A37576"/>
    <w:rsid w:val="00A378B6"/>
    <w:rsid w:val="00A40961"/>
    <w:rsid w:val="00A40BAD"/>
    <w:rsid w:val="00A40D80"/>
    <w:rsid w:val="00A41F5E"/>
    <w:rsid w:val="00A42873"/>
    <w:rsid w:val="00A43084"/>
    <w:rsid w:val="00A43CD2"/>
    <w:rsid w:val="00A44922"/>
    <w:rsid w:val="00A45300"/>
    <w:rsid w:val="00A45543"/>
    <w:rsid w:val="00A45B6E"/>
    <w:rsid w:val="00A45E5E"/>
    <w:rsid w:val="00A46B6F"/>
    <w:rsid w:val="00A47318"/>
    <w:rsid w:val="00A47A8C"/>
    <w:rsid w:val="00A501C9"/>
    <w:rsid w:val="00A50783"/>
    <w:rsid w:val="00A5244B"/>
    <w:rsid w:val="00A52ADC"/>
    <w:rsid w:val="00A53C28"/>
    <w:rsid w:val="00A53F09"/>
    <w:rsid w:val="00A5432A"/>
    <w:rsid w:val="00A55810"/>
    <w:rsid w:val="00A55F9D"/>
    <w:rsid w:val="00A55FDD"/>
    <w:rsid w:val="00A56C10"/>
    <w:rsid w:val="00A60ACA"/>
    <w:rsid w:val="00A61102"/>
    <w:rsid w:val="00A615D4"/>
    <w:rsid w:val="00A61984"/>
    <w:rsid w:val="00A62026"/>
    <w:rsid w:val="00A62ADC"/>
    <w:rsid w:val="00A62EE9"/>
    <w:rsid w:val="00A637C3"/>
    <w:rsid w:val="00A66178"/>
    <w:rsid w:val="00A669CF"/>
    <w:rsid w:val="00A70436"/>
    <w:rsid w:val="00A7055E"/>
    <w:rsid w:val="00A70DCA"/>
    <w:rsid w:val="00A70DEC"/>
    <w:rsid w:val="00A717C5"/>
    <w:rsid w:val="00A73746"/>
    <w:rsid w:val="00A73EBE"/>
    <w:rsid w:val="00A748AE"/>
    <w:rsid w:val="00A74BF2"/>
    <w:rsid w:val="00A750F7"/>
    <w:rsid w:val="00A76254"/>
    <w:rsid w:val="00A80301"/>
    <w:rsid w:val="00A80BDE"/>
    <w:rsid w:val="00A8196B"/>
    <w:rsid w:val="00A82134"/>
    <w:rsid w:val="00A84033"/>
    <w:rsid w:val="00A85729"/>
    <w:rsid w:val="00A859BF"/>
    <w:rsid w:val="00A86B1A"/>
    <w:rsid w:val="00A87454"/>
    <w:rsid w:val="00A87EEA"/>
    <w:rsid w:val="00A903D6"/>
    <w:rsid w:val="00A91922"/>
    <w:rsid w:val="00A920C4"/>
    <w:rsid w:val="00A92744"/>
    <w:rsid w:val="00A941A0"/>
    <w:rsid w:val="00A94B5B"/>
    <w:rsid w:val="00A965C4"/>
    <w:rsid w:val="00A970FD"/>
    <w:rsid w:val="00A97937"/>
    <w:rsid w:val="00A97F78"/>
    <w:rsid w:val="00AA058A"/>
    <w:rsid w:val="00AA0ACD"/>
    <w:rsid w:val="00AA0F10"/>
    <w:rsid w:val="00AA13C8"/>
    <w:rsid w:val="00AA2621"/>
    <w:rsid w:val="00AA29C5"/>
    <w:rsid w:val="00AA4862"/>
    <w:rsid w:val="00AA4872"/>
    <w:rsid w:val="00AA4F7D"/>
    <w:rsid w:val="00AA5237"/>
    <w:rsid w:val="00AA5E85"/>
    <w:rsid w:val="00AB00B1"/>
    <w:rsid w:val="00AB064B"/>
    <w:rsid w:val="00AB0AA5"/>
    <w:rsid w:val="00AB0FED"/>
    <w:rsid w:val="00AB18F6"/>
    <w:rsid w:val="00AB28E5"/>
    <w:rsid w:val="00AB4551"/>
    <w:rsid w:val="00AB4A2B"/>
    <w:rsid w:val="00AB4B81"/>
    <w:rsid w:val="00AB4F13"/>
    <w:rsid w:val="00AB4F6D"/>
    <w:rsid w:val="00AB55FA"/>
    <w:rsid w:val="00AB686F"/>
    <w:rsid w:val="00AC0854"/>
    <w:rsid w:val="00AC0C55"/>
    <w:rsid w:val="00AC10ED"/>
    <w:rsid w:val="00AC1398"/>
    <w:rsid w:val="00AC1C5E"/>
    <w:rsid w:val="00AC32A8"/>
    <w:rsid w:val="00AC36EB"/>
    <w:rsid w:val="00AC548E"/>
    <w:rsid w:val="00AC5564"/>
    <w:rsid w:val="00AC5739"/>
    <w:rsid w:val="00AC5D1B"/>
    <w:rsid w:val="00AC72FD"/>
    <w:rsid w:val="00AC7F00"/>
    <w:rsid w:val="00AD1006"/>
    <w:rsid w:val="00AD152A"/>
    <w:rsid w:val="00AD3A3A"/>
    <w:rsid w:val="00AD5481"/>
    <w:rsid w:val="00AD5E62"/>
    <w:rsid w:val="00AD65C1"/>
    <w:rsid w:val="00AD7E0B"/>
    <w:rsid w:val="00AE01F5"/>
    <w:rsid w:val="00AE13C5"/>
    <w:rsid w:val="00AE32A3"/>
    <w:rsid w:val="00AE3EB9"/>
    <w:rsid w:val="00AE4C8B"/>
    <w:rsid w:val="00AE6B1A"/>
    <w:rsid w:val="00AE6FC6"/>
    <w:rsid w:val="00AE71BF"/>
    <w:rsid w:val="00AF011D"/>
    <w:rsid w:val="00AF1E19"/>
    <w:rsid w:val="00AF1FB3"/>
    <w:rsid w:val="00AF2424"/>
    <w:rsid w:val="00AF40A7"/>
    <w:rsid w:val="00AF45CD"/>
    <w:rsid w:val="00AF54A5"/>
    <w:rsid w:val="00AF5CA2"/>
    <w:rsid w:val="00AF6249"/>
    <w:rsid w:val="00AF78ED"/>
    <w:rsid w:val="00B0159D"/>
    <w:rsid w:val="00B02045"/>
    <w:rsid w:val="00B02EF2"/>
    <w:rsid w:val="00B03E75"/>
    <w:rsid w:val="00B06317"/>
    <w:rsid w:val="00B0638B"/>
    <w:rsid w:val="00B06D0E"/>
    <w:rsid w:val="00B07408"/>
    <w:rsid w:val="00B07B24"/>
    <w:rsid w:val="00B10A20"/>
    <w:rsid w:val="00B129B4"/>
    <w:rsid w:val="00B13131"/>
    <w:rsid w:val="00B13A9F"/>
    <w:rsid w:val="00B14B25"/>
    <w:rsid w:val="00B15819"/>
    <w:rsid w:val="00B15DDD"/>
    <w:rsid w:val="00B15DE2"/>
    <w:rsid w:val="00B166DF"/>
    <w:rsid w:val="00B1748A"/>
    <w:rsid w:val="00B21349"/>
    <w:rsid w:val="00B21F09"/>
    <w:rsid w:val="00B21FA9"/>
    <w:rsid w:val="00B227CA"/>
    <w:rsid w:val="00B2309D"/>
    <w:rsid w:val="00B23252"/>
    <w:rsid w:val="00B23710"/>
    <w:rsid w:val="00B23C7B"/>
    <w:rsid w:val="00B24BC5"/>
    <w:rsid w:val="00B260E6"/>
    <w:rsid w:val="00B26F70"/>
    <w:rsid w:val="00B271D5"/>
    <w:rsid w:val="00B27E09"/>
    <w:rsid w:val="00B30F5A"/>
    <w:rsid w:val="00B33804"/>
    <w:rsid w:val="00B372AD"/>
    <w:rsid w:val="00B37476"/>
    <w:rsid w:val="00B37C02"/>
    <w:rsid w:val="00B4093B"/>
    <w:rsid w:val="00B40C9C"/>
    <w:rsid w:val="00B40E98"/>
    <w:rsid w:val="00B411BD"/>
    <w:rsid w:val="00B4185A"/>
    <w:rsid w:val="00B41A2C"/>
    <w:rsid w:val="00B41D97"/>
    <w:rsid w:val="00B42BC8"/>
    <w:rsid w:val="00B4348B"/>
    <w:rsid w:val="00B452DD"/>
    <w:rsid w:val="00B453D4"/>
    <w:rsid w:val="00B457BF"/>
    <w:rsid w:val="00B458FF"/>
    <w:rsid w:val="00B461C6"/>
    <w:rsid w:val="00B46853"/>
    <w:rsid w:val="00B471A9"/>
    <w:rsid w:val="00B509FF"/>
    <w:rsid w:val="00B50C65"/>
    <w:rsid w:val="00B528A1"/>
    <w:rsid w:val="00B52BF4"/>
    <w:rsid w:val="00B52ED4"/>
    <w:rsid w:val="00B5425E"/>
    <w:rsid w:val="00B55ED1"/>
    <w:rsid w:val="00B5644D"/>
    <w:rsid w:val="00B56EA6"/>
    <w:rsid w:val="00B56FE3"/>
    <w:rsid w:val="00B5770A"/>
    <w:rsid w:val="00B60385"/>
    <w:rsid w:val="00B612EF"/>
    <w:rsid w:val="00B616DE"/>
    <w:rsid w:val="00B61943"/>
    <w:rsid w:val="00B62843"/>
    <w:rsid w:val="00B6390F"/>
    <w:rsid w:val="00B6489E"/>
    <w:rsid w:val="00B65D6D"/>
    <w:rsid w:val="00B66B3C"/>
    <w:rsid w:val="00B67272"/>
    <w:rsid w:val="00B73241"/>
    <w:rsid w:val="00B7340F"/>
    <w:rsid w:val="00B73E69"/>
    <w:rsid w:val="00B743D1"/>
    <w:rsid w:val="00B74C35"/>
    <w:rsid w:val="00B75277"/>
    <w:rsid w:val="00B75AC1"/>
    <w:rsid w:val="00B75C53"/>
    <w:rsid w:val="00B77028"/>
    <w:rsid w:val="00B7707D"/>
    <w:rsid w:val="00B80D7B"/>
    <w:rsid w:val="00B824E7"/>
    <w:rsid w:val="00B8283A"/>
    <w:rsid w:val="00B82EDF"/>
    <w:rsid w:val="00B83346"/>
    <w:rsid w:val="00B8334C"/>
    <w:rsid w:val="00B83B94"/>
    <w:rsid w:val="00B84D32"/>
    <w:rsid w:val="00B84E2F"/>
    <w:rsid w:val="00B86013"/>
    <w:rsid w:val="00B866D5"/>
    <w:rsid w:val="00B86DB5"/>
    <w:rsid w:val="00B87D04"/>
    <w:rsid w:val="00B9046C"/>
    <w:rsid w:val="00B91421"/>
    <w:rsid w:val="00B920E8"/>
    <w:rsid w:val="00B92B4A"/>
    <w:rsid w:val="00B92C8B"/>
    <w:rsid w:val="00B92D2C"/>
    <w:rsid w:val="00B94210"/>
    <w:rsid w:val="00B94CD7"/>
    <w:rsid w:val="00B959F4"/>
    <w:rsid w:val="00B95BBE"/>
    <w:rsid w:val="00B95E89"/>
    <w:rsid w:val="00B97427"/>
    <w:rsid w:val="00B97AA6"/>
    <w:rsid w:val="00BA0301"/>
    <w:rsid w:val="00BA0630"/>
    <w:rsid w:val="00BA07CB"/>
    <w:rsid w:val="00BA1018"/>
    <w:rsid w:val="00BA1807"/>
    <w:rsid w:val="00BA1E5A"/>
    <w:rsid w:val="00BA1ECC"/>
    <w:rsid w:val="00BA26EC"/>
    <w:rsid w:val="00BA2CA9"/>
    <w:rsid w:val="00BA34AB"/>
    <w:rsid w:val="00BA3D98"/>
    <w:rsid w:val="00BA52FB"/>
    <w:rsid w:val="00BA5754"/>
    <w:rsid w:val="00BA5CF2"/>
    <w:rsid w:val="00BA6E73"/>
    <w:rsid w:val="00BB188D"/>
    <w:rsid w:val="00BB1C03"/>
    <w:rsid w:val="00BB1E3F"/>
    <w:rsid w:val="00BB3131"/>
    <w:rsid w:val="00BB3237"/>
    <w:rsid w:val="00BB4BDB"/>
    <w:rsid w:val="00BB4FE1"/>
    <w:rsid w:val="00BB5385"/>
    <w:rsid w:val="00BB61C7"/>
    <w:rsid w:val="00BB66EA"/>
    <w:rsid w:val="00BB75BD"/>
    <w:rsid w:val="00BB7E64"/>
    <w:rsid w:val="00BC0568"/>
    <w:rsid w:val="00BC0D74"/>
    <w:rsid w:val="00BC1665"/>
    <w:rsid w:val="00BC30BA"/>
    <w:rsid w:val="00BC3B47"/>
    <w:rsid w:val="00BC4876"/>
    <w:rsid w:val="00BC5810"/>
    <w:rsid w:val="00BC5EFB"/>
    <w:rsid w:val="00BC63A7"/>
    <w:rsid w:val="00BC6AF9"/>
    <w:rsid w:val="00BC6E99"/>
    <w:rsid w:val="00BD10A2"/>
    <w:rsid w:val="00BD20EF"/>
    <w:rsid w:val="00BD210C"/>
    <w:rsid w:val="00BD2BA1"/>
    <w:rsid w:val="00BD2BF7"/>
    <w:rsid w:val="00BD3D26"/>
    <w:rsid w:val="00BD4262"/>
    <w:rsid w:val="00BD5056"/>
    <w:rsid w:val="00BD5264"/>
    <w:rsid w:val="00BD5620"/>
    <w:rsid w:val="00BD593F"/>
    <w:rsid w:val="00BD69E1"/>
    <w:rsid w:val="00BD77E1"/>
    <w:rsid w:val="00BD7AF6"/>
    <w:rsid w:val="00BE08F7"/>
    <w:rsid w:val="00BE19AB"/>
    <w:rsid w:val="00BE3630"/>
    <w:rsid w:val="00BE3EB2"/>
    <w:rsid w:val="00BE45D2"/>
    <w:rsid w:val="00BE5169"/>
    <w:rsid w:val="00BE5E89"/>
    <w:rsid w:val="00BE749C"/>
    <w:rsid w:val="00BE7718"/>
    <w:rsid w:val="00BF0E59"/>
    <w:rsid w:val="00BF1152"/>
    <w:rsid w:val="00BF29AD"/>
    <w:rsid w:val="00BF2EBF"/>
    <w:rsid w:val="00BF3140"/>
    <w:rsid w:val="00BF46A3"/>
    <w:rsid w:val="00BF4A77"/>
    <w:rsid w:val="00BF55D9"/>
    <w:rsid w:val="00BF582E"/>
    <w:rsid w:val="00BF72C3"/>
    <w:rsid w:val="00C00949"/>
    <w:rsid w:val="00C015CA"/>
    <w:rsid w:val="00C01F16"/>
    <w:rsid w:val="00C02199"/>
    <w:rsid w:val="00C028D2"/>
    <w:rsid w:val="00C02DA7"/>
    <w:rsid w:val="00C02E5B"/>
    <w:rsid w:val="00C02FDA"/>
    <w:rsid w:val="00C0322C"/>
    <w:rsid w:val="00C03727"/>
    <w:rsid w:val="00C03C7F"/>
    <w:rsid w:val="00C03F52"/>
    <w:rsid w:val="00C044F8"/>
    <w:rsid w:val="00C046DC"/>
    <w:rsid w:val="00C04BE8"/>
    <w:rsid w:val="00C052B6"/>
    <w:rsid w:val="00C056D8"/>
    <w:rsid w:val="00C05C99"/>
    <w:rsid w:val="00C07377"/>
    <w:rsid w:val="00C10428"/>
    <w:rsid w:val="00C10BCF"/>
    <w:rsid w:val="00C1123A"/>
    <w:rsid w:val="00C11947"/>
    <w:rsid w:val="00C121AD"/>
    <w:rsid w:val="00C12552"/>
    <w:rsid w:val="00C12D2C"/>
    <w:rsid w:val="00C131AB"/>
    <w:rsid w:val="00C14079"/>
    <w:rsid w:val="00C14761"/>
    <w:rsid w:val="00C15C26"/>
    <w:rsid w:val="00C162E5"/>
    <w:rsid w:val="00C166E3"/>
    <w:rsid w:val="00C17C67"/>
    <w:rsid w:val="00C20C02"/>
    <w:rsid w:val="00C20FF0"/>
    <w:rsid w:val="00C22032"/>
    <w:rsid w:val="00C2298C"/>
    <w:rsid w:val="00C22B3F"/>
    <w:rsid w:val="00C2430E"/>
    <w:rsid w:val="00C24459"/>
    <w:rsid w:val="00C2538C"/>
    <w:rsid w:val="00C25717"/>
    <w:rsid w:val="00C25A56"/>
    <w:rsid w:val="00C25DEE"/>
    <w:rsid w:val="00C260B4"/>
    <w:rsid w:val="00C26969"/>
    <w:rsid w:val="00C27684"/>
    <w:rsid w:val="00C277DA"/>
    <w:rsid w:val="00C30885"/>
    <w:rsid w:val="00C32A13"/>
    <w:rsid w:val="00C33D71"/>
    <w:rsid w:val="00C342DC"/>
    <w:rsid w:val="00C35B8F"/>
    <w:rsid w:val="00C3608D"/>
    <w:rsid w:val="00C37B8C"/>
    <w:rsid w:val="00C40499"/>
    <w:rsid w:val="00C42A92"/>
    <w:rsid w:val="00C42AA6"/>
    <w:rsid w:val="00C43054"/>
    <w:rsid w:val="00C44260"/>
    <w:rsid w:val="00C45020"/>
    <w:rsid w:val="00C45815"/>
    <w:rsid w:val="00C45E8E"/>
    <w:rsid w:val="00C46126"/>
    <w:rsid w:val="00C467F2"/>
    <w:rsid w:val="00C46CA0"/>
    <w:rsid w:val="00C46F2E"/>
    <w:rsid w:val="00C47133"/>
    <w:rsid w:val="00C4789C"/>
    <w:rsid w:val="00C50112"/>
    <w:rsid w:val="00C5082E"/>
    <w:rsid w:val="00C515EA"/>
    <w:rsid w:val="00C52403"/>
    <w:rsid w:val="00C5340D"/>
    <w:rsid w:val="00C54FF0"/>
    <w:rsid w:val="00C5583E"/>
    <w:rsid w:val="00C55C33"/>
    <w:rsid w:val="00C56069"/>
    <w:rsid w:val="00C56795"/>
    <w:rsid w:val="00C56EF8"/>
    <w:rsid w:val="00C57D6B"/>
    <w:rsid w:val="00C6098A"/>
    <w:rsid w:val="00C60CB4"/>
    <w:rsid w:val="00C63EED"/>
    <w:rsid w:val="00C64843"/>
    <w:rsid w:val="00C65B89"/>
    <w:rsid w:val="00C66EEE"/>
    <w:rsid w:val="00C67A11"/>
    <w:rsid w:val="00C67B33"/>
    <w:rsid w:val="00C7013C"/>
    <w:rsid w:val="00C717CE"/>
    <w:rsid w:val="00C72625"/>
    <w:rsid w:val="00C72C52"/>
    <w:rsid w:val="00C7415B"/>
    <w:rsid w:val="00C75E1F"/>
    <w:rsid w:val="00C76408"/>
    <w:rsid w:val="00C76CAC"/>
    <w:rsid w:val="00C76D19"/>
    <w:rsid w:val="00C8075D"/>
    <w:rsid w:val="00C8189D"/>
    <w:rsid w:val="00C829A1"/>
    <w:rsid w:val="00C84186"/>
    <w:rsid w:val="00C84817"/>
    <w:rsid w:val="00C8627D"/>
    <w:rsid w:val="00C8646F"/>
    <w:rsid w:val="00C8701A"/>
    <w:rsid w:val="00C87388"/>
    <w:rsid w:val="00C87717"/>
    <w:rsid w:val="00C87746"/>
    <w:rsid w:val="00C87957"/>
    <w:rsid w:val="00C87F7F"/>
    <w:rsid w:val="00C90FBF"/>
    <w:rsid w:val="00C9108D"/>
    <w:rsid w:val="00C915D5"/>
    <w:rsid w:val="00C91A0E"/>
    <w:rsid w:val="00C9389C"/>
    <w:rsid w:val="00C93C4D"/>
    <w:rsid w:val="00C942A0"/>
    <w:rsid w:val="00C94DF1"/>
    <w:rsid w:val="00C97183"/>
    <w:rsid w:val="00C972B5"/>
    <w:rsid w:val="00CA09B7"/>
    <w:rsid w:val="00CA0B0F"/>
    <w:rsid w:val="00CA2209"/>
    <w:rsid w:val="00CA24D0"/>
    <w:rsid w:val="00CA281F"/>
    <w:rsid w:val="00CA327A"/>
    <w:rsid w:val="00CA3498"/>
    <w:rsid w:val="00CA50C1"/>
    <w:rsid w:val="00CA555F"/>
    <w:rsid w:val="00CA6323"/>
    <w:rsid w:val="00CA7A0F"/>
    <w:rsid w:val="00CA7AE2"/>
    <w:rsid w:val="00CB02B0"/>
    <w:rsid w:val="00CB0417"/>
    <w:rsid w:val="00CB13F7"/>
    <w:rsid w:val="00CB1C99"/>
    <w:rsid w:val="00CB294B"/>
    <w:rsid w:val="00CB386E"/>
    <w:rsid w:val="00CB3FDA"/>
    <w:rsid w:val="00CB4DBB"/>
    <w:rsid w:val="00CB53FE"/>
    <w:rsid w:val="00CB587F"/>
    <w:rsid w:val="00CB5A67"/>
    <w:rsid w:val="00CB5ED0"/>
    <w:rsid w:val="00CB6357"/>
    <w:rsid w:val="00CB673D"/>
    <w:rsid w:val="00CC1FF8"/>
    <w:rsid w:val="00CC3182"/>
    <w:rsid w:val="00CC5819"/>
    <w:rsid w:val="00CC5AB6"/>
    <w:rsid w:val="00CC5C0C"/>
    <w:rsid w:val="00CC68C2"/>
    <w:rsid w:val="00CC761D"/>
    <w:rsid w:val="00CC7AA4"/>
    <w:rsid w:val="00CD0323"/>
    <w:rsid w:val="00CD051A"/>
    <w:rsid w:val="00CD0CE1"/>
    <w:rsid w:val="00CD1DDB"/>
    <w:rsid w:val="00CD1EED"/>
    <w:rsid w:val="00CD3FB9"/>
    <w:rsid w:val="00CD44E5"/>
    <w:rsid w:val="00CD4976"/>
    <w:rsid w:val="00CD4ADD"/>
    <w:rsid w:val="00CD536B"/>
    <w:rsid w:val="00CD5C27"/>
    <w:rsid w:val="00CD5D25"/>
    <w:rsid w:val="00CD6D6B"/>
    <w:rsid w:val="00CD6DC5"/>
    <w:rsid w:val="00CD72A9"/>
    <w:rsid w:val="00CD758F"/>
    <w:rsid w:val="00CD787B"/>
    <w:rsid w:val="00CE07F2"/>
    <w:rsid w:val="00CE1C42"/>
    <w:rsid w:val="00CE22CB"/>
    <w:rsid w:val="00CE2345"/>
    <w:rsid w:val="00CE2FF7"/>
    <w:rsid w:val="00CE36BA"/>
    <w:rsid w:val="00CE37F8"/>
    <w:rsid w:val="00CE557C"/>
    <w:rsid w:val="00CE591B"/>
    <w:rsid w:val="00CE5C6C"/>
    <w:rsid w:val="00CE6609"/>
    <w:rsid w:val="00CE6CCE"/>
    <w:rsid w:val="00CE6CD6"/>
    <w:rsid w:val="00CE7216"/>
    <w:rsid w:val="00CF1A5C"/>
    <w:rsid w:val="00CF243A"/>
    <w:rsid w:val="00CF251F"/>
    <w:rsid w:val="00CF260C"/>
    <w:rsid w:val="00CF31D7"/>
    <w:rsid w:val="00CF324B"/>
    <w:rsid w:val="00CF346E"/>
    <w:rsid w:val="00CF5798"/>
    <w:rsid w:val="00CF5863"/>
    <w:rsid w:val="00CF60AF"/>
    <w:rsid w:val="00CF715F"/>
    <w:rsid w:val="00CF739F"/>
    <w:rsid w:val="00CF73F7"/>
    <w:rsid w:val="00CF7CAD"/>
    <w:rsid w:val="00D01BF0"/>
    <w:rsid w:val="00D01D0B"/>
    <w:rsid w:val="00D021C5"/>
    <w:rsid w:val="00D025D0"/>
    <w:rsid w:val="00D02F46"/>
    <w:rsid w:val="00D037F5"/>
    <w:rsid w:val="00D04CFB"/>
    <w:rsid w:val="00D04F57"/>
    <w:rsid w:val="00D06D70"/>
    <w:rsid w:val="00D07245"/>
    <w:rsid w:val="00D073BC"/>
    <w:rsid w:val="00D07C6C"/>
    <w:rsid w:val="00D07F72"/>
    <w:rsid w:val="00D10355"/>
    <w:rsid w:val="00D123D4"/>
    <w:rsid w:val="00D13C70"/>
    <w:rsid w:val="00D14193"/>
    <w:rsid w:val="00D14324"/>
    <w:rsid w:val="00D14360"/>
    <w:rsid w:val="00D14817"/>
    <w:rsid w:val="00D14908"/>
    <w:rsid w:val="00D1506B"/>
    <w:rsid w:val="00D1736A"/>
    <w:rsid w:val="00D17890"/>
    <w:rsid w:val="00D2074A"/>
    <w:rsid w:val="00D208AF"/>
    <w:rsid w:val="00D21F41"/>
    <w:rsid w:val="00D220A9"/>
    <w:rsid w:val="00D22728"/>
    <w:rsid w:val="00D22D11"/>
    <w:rsid w:val="00D24479"/>
    <w:rsid w:val="00D2581E"/>
    <w:rsid w:val="00D25FE3"/>
    <w:rsid w:val="00D263D3"/>
    <w:rsid w:val="00D269CD"/>
    <w:rsid w:val="00D2724C"/>
    <w:rsid w:val="00D27ABD"/>
    <w:rsid w:val="00D27B94"/>
    <w:rsid w:val="00D27F53"/>
    <w:rsid w:val="00D30BC4"/>
    <w:rsid w:val="00D30BCC"/>
    <w:rsid w:val="00D30C81"/>
    <w:rsid w:val="00D31203"/>
    <w:rsid w:val="00D31FA2"/>
    <w:rsid w:val="00D320B3"/>
    <w:rsid w:val="00D33540"/>
    <w:rsid w:val="00D34668"/>
    <w:rsid w:val="00D3500F"/>
    <w:rsid w:val="00D353DD"/>
    <w:rsid w:val="00D35AFF"/>
    <w:rsid w:val="00D365D7"/>
    <w:rsid w:val="00D367C0"/>
    <w:rsid w:val="00D36F08"/>
    <w:rsid w:val="00D376A6"/>
    <w:rsid w:val="00D37CCA"/>
    <w:rsid w:val="00D4072C"/>
    <w:rsid w:val="00D41CC1"/>
    <w:rsid w:val="00D4326F"/>
    <w:rsid w:val="00D43EBE"/>
    <w:rsid w:val="00D44182"/>
    <w:rsid w:val="00D44A0C"/>
    <w:rsid w:val="00D44FA0"/>
    <w:rsid w:val="00D451DE"/>
    <w:rsid w:val="00D45EBD"/>
    <w:rsid w:val="00D45FB2"/>
    <w:rsid w:val="00D47451"/>
    <w:rsid w:val="00D505A7"/>
    <w:rsid w:val="00D5068C"/>
    <w:rsid w:val="00D510FA"/>
    <w:rsid w:val="00D51B5F"/>
    <w:rsid w:val="00D5245F"/>
    <w:rsid w:val="00D52FF0"/>
    <w:rsid w:val="00D53D64"/>
    <w:rsid w:val="00D54F97"/>
    <w:rsid w:val="00D56507"/>
    <w:rsid w:val="00D56663"/>
    <w:rsid w:val="00D56BF9"/>
    <w:rsid w:val="00D5720A"/>
    <w:rsid w:val="00D61B06"/>
    <w:rsid w:val="00D62435"/>
    <w:rsid w:val="00D62735"/>
    <w:rsid w:val="00D632CE"/>
    <w:rsid w:val="00D63931"/>
    <w:rsid w:val="00D641B7"/>
    <w:rsid w:val="00D644C9"/>
    <w:rsid w:val="00D670CF"/>
    <w:rsid w:val="00D673BB"/>
    <w:rsid w:val="00D67B20"/>
    <w:rsid w:val="00D70593"/>
    <w:rsid w:val="00D714B2"/>
    <w:rsid w:val="00D71B3F"/>
    <w:rsid w:val="00D71E54"/>
    <w:rsid w:val="00D72B4B"/>
    <w:rsid w:val="00D72E40"/>
    <w:rsid w:val="00D73263"/>
    <w:rsid w:val="00D73EB8"/>
    <w:rsid w:val="00D74D8C"/>
    <w:rsid w:val="00D74E2E"/>
    <w:rsid w:val="00D75668"/>
    <w:rsid w:val="00D76D2C"/>
    <w:rsid w:val="00D76DE6"/>
    <w:rsid w:val="00D771D5"/>
    <w:rsid w:val="00D77854"/>
    <w:rsid w:val="00D803C3"/>
    <w:rsid w:val="00D8098A"/>
    <w:rsid w:val="00D823A3"/>
    <w:rsid w:val="00D83593"/>
    <w:rsid w:val="00D835DD"/>
    <w:rsid w:val="00D83869"/>
    <w:rsid w:val="00D843CD"/>
    <w:rsid w:val="00D84406"/>
    <w:rsid w:val="00D84D97"/>
    <w:rsid w:val="00D853BC"/>
    <w:rsid w:val="00D85A14"/>
    <w:rsid w:val="00D85EDF"/>
    <w:rsid w:val="00D865BF"/>
    <w:rsid w:val="00D873DE"/>
    <w:rsid w:val="00D90412"/>
    <w:rsid w:val="00D90BE6"/>
    <w:rsid w:val="00D926DA"/>
    <w:rsid w:val="00D92C47"/>
    <w:rsid w:val="00D937B9"/>
    <w:rsid w:val="00D9419C"/>
    <w:rsid w:val="00D947DF"/>
    <w:rsid w:val="00D94D16"/>
    <w:rsid w:val="00D950F4"/>
    <w:rsid w:val="00D95A67"/>
    <w:rsid w:val="00D96D1C"/>
    <w:rsid w:val="00D97E1B"/>
    <w:rsid w:val="00DA0179"/>
    <w:rsid w:val="00DA140A"/>
    <w:rsid w:val="00DA173F"/>
    <w:rsid w:val="00DA1F27"/>
    <w:rsid w:val="00DA2967"/>
    <w:rsid w:val="00DA3342"/>
    <w:rsid w:val="00DA5C00"/>
    <w:rsid w:val="00DA6AF0"/>
    <w:rsid w:val="00DB146C"/>
    <w:rsid w:val="00DB193A"/>
    <w:rsid w:val="00DB1CD4"/>
    <w:rsid w:val="00DB245B"/>
    <w:rsid w:val="00DB3361"/>
    <w:rsid w:val="00DB3838"/>
    <w:rsid w:val="00DB3FC5"/>
    <w:rsid w:val="00DB41EE"/>
    <w:rsid w:val="00DB4561"/>
    <w:rsid w:val="00DB5F16"/>
    <w:rsid w:val="00DB71CD"/>
    <w:rsid w:val="00DB7348"/>
    <w:rsid w:val="00DB76E2"/>
    <w:rsid w:val="00DB794D"/>
    <w:rsid w:val="00DC02EA"/>
    <w:rsid w:val="00DC0CE8"/>
    <w:rsid w:val="00DC186A"/>
    <w:rsid w:val="00DC29C9"/>
    <w:rsid w:val="00DC2D8E"/>
    <w:rsid w:val="00DC370B"/>
    <w:rsid w:val="00DC4738"/>
    <w:rsid w:val="00DC541A"/>
    <w:rsid w:val="00DC597D"/>
    <w:rsid w:val="00DC60A8"/>
    <w:rsid w:val="00DC6415"/>
    <w:rsid w:val="00DC6A54"/>
    <w:rsid w:val="00DD0BE9"/>
    <w:rsid w:val="00DD14FF"/>
    <w:rsid w:val="00DD236D"/>
    <w:rsid w:val="00DD3EE0"/>
    <w:rsid w:val="00DD6F15"/>
    <w:rsid w:val="00DD7ADC"/>
    <w:rsid w:val="00DE0125"/>
    <w:rsid w:val="00DE1249"/>
    <w:rsid w:val="00DE13E6"/>
    <w:rsid w:val="00DE28B0"/>
    <w:rsid w:val="00DE2E5A"/>
    <w:rsid w:val="00DE34D2"/>
    <w:rsid w:val="00DE4898"/>
    <w:rsid w:val="00DE4CBF"/>
    <w:rsid w:val="00DE5974"/>
    <w:rsid w:val="00DE6ED8"/>
    <w:rsid w:val="00DE7050"/>
    <w:rsid w:val="00DE70B0"/>
    <w:rsid w:val="00DE774E"/>
    <w:rsid w:val="00DE7961"/>
    <w:rsid w:val="00DF01ED"/>
    <w:rsid w:val="00DF07BF"/>
    <w:rsid w:val="00DF1F9E"/>
    <w:rsid w:val="00DF2797"/>
    <w:rsid w:val="00DF289F"/>
    <w:rsid w:val="00DF45D4"/>
    <w:rsid w:val="00DF4CA7"/>
    <w:rsid w:val="00DF6D6D"/>
    <w:rsid w:val="00DF75E5"/>
    <w:rsid w:val="00DF7CAF"/>
    <w:rsid w:val="00DF7EB5"/>
    <w:rsid w:val="00E00B67"/>
    <w:rsid w:val="00E010E0"/>
    <w:rsid w:val="00E01253"/>
    <w:rsid w:val="00E023E4"/>
    <w:rsid w:val="00E02A64"/>
    <w:rsid w:val="00E0315C"/>
    <w:rsid w:val="00E03EE8"/>
    <w:rsid w:val="00E048D9"/>
    <w:rsid w:val="00E0614E"/>
    <w:rsid w:val="00E069C7"/>
    <w:rsid w:val="00E071F8"/>
    <w:rsid w:val="00E07CD5"/>
    <w:rsid w:val="00E13672"/>
    <w:rsid w:val="00E144E3"/>
    <w:rsid w:val="00E14923"/>
    <w:rsid w:val="00E14BA1"/>
    <w:rsid w:val="00E15FD6"/>
    <w:rsid w:val="00E16CF0"/>
    <w:rsid w:val="00E16D21"/>
    <w:rsid w:val="00E17F0E"/>
    <w:rsid w:val="00E21F8A"/>
    <w:rsid w:val="00E22F8F"/>
    <w:rsid w:val="00E233CB"/>
    <w:rsid w:val="00E23A26"/>
    <w:rsid w:val="00E246D8"/>
    <w:rsid w:val="00E25AC1"/>
    <w:rsid w:val="00E26343"/>
    <w:rsid w:val="00E2749D"/>
    <w:rsid w:val="00E27C47"/>
    <w:rsid w:val="00E27DCB"/>
    <w:rsid w:val="00E305DB"/>
    <w:rsid w:val="00E31442"/>
    <w:rsid w:val="00E3192B"/>
    <w:rsid w:val="00E31965"/>
    <w:rsid w:val="00E31F74"/>
    <w:rsid w:val="00E34EB5"/>
    <w:rsid w:val="00E359A1"/>
    <w:rsid w:val="00E35FCE"/>
    <w:rsid w:val="00E364A2"/>
    <w:rsid w:val="00E36F2E"/>
    <w:rsid w:val="00E37ED0"/>
    <w:rsid w:val="00E402BB"/>
    <w:rsid w:val="00E40880"/>
    <w:rsid w:val="00E41286"/>
    <w:rsid w:val="00E41383"/>
    <w:rsid w:val="00E42043"/>
    <w:rsid w:val="00E4245D"/>
    <w:rsid w:val="00E4286F"/>
    <w:rsid w:val="00E43628"/>
    <w:rsid w:val="00E44FCB"/>
    <w:rsid w:val="00E45042"/>
    <w:rsid w:val="00E4762E"/>
    <w:rsid w:val="00E47D15"/>
    <w:rsid w:val="00E500F4"/>
    <w:rsid w:val="00E506D7"/>
    <w:rsid w:val="00E50A14"/>
    <w:rsid w:val="00E50CF6"/>
    <w:rsid w:val="00E51578"/>
    <w:rsid w:val="00E519DC"/>
    <w:rsid w:val="00E51D6A"/>
    <w:rsid w:val="00E5259D"/>
    <w:rsid w:val="00E5271F"/>
    <w:rsid w:val="00E55348"/>
    <w:rsid w:val="00E56C87"/>
    <w:rsid w:val="00E6149E"/>
    <w:rsid w:val="00E62382"/>
    <w:rsid w:val="00E63049"/>
    <w:rsid w:val="00E63EC7"/>
    <w:rsid w:val="00E64041"/>
    <w:rsid w:val="00E64FD9"/>
    <w:rsid w:val="00E65AC0"/>
    <w:rsid w:val="00E662C4"/>
    <w:rsid w:val="00E66BB3"/>
    <w:rsid w:val="00E67AFF"/>
    <w:rsid w:val="00E70F2C"/>
    <w:rsid w:val="00E72C18"/>
    <w:rsid w:val="00E73122"/>
    <w:rsid w:val="00E7382C"/>
    <w:rsid w:val="00E7401A"/>
    <w:rsid w:val="00E74C86"/>
    <w:rsid w:val="00E755C4"/>
    <w:rsid w:val="00E757FE"/>
    <w:rsid w:val="00E76032"/>
    <w:rsid w:val="00E76493"/>
    <w:rsid w:val="00E765D4"/>
    <w:rsid w:val="00E802EB"/>
    <w:rsid w:val="00E80F60"/>
    <w:rsid w:val="00E821F0"/>
    <w:rsid w:val="00E829A6"/>
    <w:rsid w:val="00E829D2"/>
    <w:rsid w:val="00E830F2"/>
    <w:rsid w:val="00E8317C"/>
    <w:rsid w:val="00E83FF5"/>
    <w:rsid w:val="00E84DBC"/>
    <w:rsid w:val="00E86F22"/>
    <w:rsid w:val="00E9232E"/>
    <w:rsid w:val="00E92CAC"/>
    <w:rsid w:val="00E9516A"/>
    <w:rsid w:val="00E9538B"/>
    <w:rsid w:val="00E954BC"/>
    <w:rsid w:val="00E95570"/>
    <w:rsid w:val="00E95C7A"/>
    <w:rsid w:val="00E95EAB"/>
    <w:rsid w:val="00E95FA9"/>
    <w:rsid w:val="00E967B3"/>
    <w:rsid w:val="00E96B44"/>
    <w:rsid w:val="00E97FF5"/>
    <w:rsid w:val="00EA0A5C"/>
    <w:rsid w:val="00EA0D62"/>
    <w:rsid w:val="00EA16B8"/>
    <w:rsid w:val="00EA18A0"/>
    <w:rsid w:val="00EA1B8A"/>
    <w:rsid w:val="00EA2683"/>
    <w:rsid w:val="00EA2F31"/>
    <w:rsid w:val="00EA3B0A"/>
    <w:rsid w:val="00EA417C"/>
    <w:rsid w:val="00EA4331"/>
    <w:rsid w:val="00EA45F6"/>
    <w:rsid w:val="00EA502F"/>
    <w:rsid w:val="00EA5499"/>
    <w:rsid w:val="00EA554C"/>
    <w:rsid w:val="00EA56A4"/>
    <w:rsid w:val="00EA5DD9"/>
    <w:rsid w:val="00EA61ED"/>
    <w:rsid w:val="00EA7111"/>
    <w:rsid w:val="00EA74CE"/>
    <w:rsid w:val="00EA79A6"/>
    <w:rsid w:val="00EB0C50"/>
    <w:rsid w:val="00EB20D7"/>
    <w:rsid w:val="00EB4714"/>
    <w:rsid w:val="00EB5786"/>
    <w:rsid w:val="00EB5A5C"/>
    <w:rsid w:val="00EC00CF"/>
    <w:rsid w:val="00EC0400"/>
    <w:rsid w:val="00EC1A53"/>
    <w:rsid w:val="00EC1ABB"/>
    <w:rsid w:val="00EC1D49"/>
    <w:rsid w:val="00EC2581"/>
    <w:rsid w:val="00EC2AB7"/>
    <w:rsid w:val="00EC2EA2"/>
    <w:rsid w:val="00EC337A"/>
    <w:rsid w:val="00EC381B"/>
    <w:rsid w:val="00EC43BD"/>
    <w:rsid w:val="00EC4544"/>
    <w:rsid w:val="00EC4AEF"/>
    <w:rsid w:val="00EC4F03"/>
    <w:rsid w:val="00EC671B"/>
    <w:rsid w:val="00EC6AE6"/>
    <w:rsid w:val="00EC6B3F"/>
    <w:rsid w:val="00EC7E34"/>
    <w:rsid w:val="00EC7FC8"/>
    <w:rsid w:val="00ED133F"/>
    <w:rsid w:val="00ED2AE3"/>
    <w:rsid w:val="00ED33A7"/>
    <w:rsid w:val="00ED35F1"/>
    <w:rsid w:val="00ED36A5"/>
    <w:rsid w:val="00ED42D9"/>
    <w:rsid w:val="00ED444A"/>
    <w:rsid w:val="00ED4CBD"/>
    <w:rsid w:val="00ED501C"/>
    <w:rsid w:val="00ED6424"/>
    <w:rsid w:val="00ED64D2"/>
    <w:rsid w:val="00ED6A25"/>
    <w:rsid w:val="00ED6C13"/>
    <w:rsid w:val="00ED7211"/>
    <w:rsid w:val="00EE064B"/>
    <w:rsid w:val="00EE21E6"/>
    <w:rsid w:val="00EE28B1"/>
    <w:rsid w:val="00EE385A"/>
    <w:rsid w:val="00EE3F19"/>
    <w:rsid w:val="00EE4804"/>
    <w:rsid w:val="00EE531B"/>
    <w:rsid w:val="00EE5CB6"/>
    <w:rsid w:val="00EE71CF"/>
    <w:rsid w:val="00EE72A8"/>
    <w:rsid w:val="00EF075D"/>
    <w:rsid w:val="00EF1814"/>
    <w:rsid w:val="00EF235D"/>
    <w:rsid w:val="00EF3BF1"/>
    <w:rsid w:val="00EF4365"/>
    <w:rsid w:val="00EF58E4"/>
    <w:rsid w:val="00EF5A6D"/>
    <w:rsid w:val="00EF7D72"/>
    <w:rsid w:val="00EF7F10"/>
    <w:rsid w:val="00F00BD5"/>
    <w:rsid w:val="00F020B6"/>
    <w:rsid w:val="00F02190"/>
    <w:rsid w:val="00F02657"/>
    <w:rsid w:val="00F02AC1"/>
    <w:rsid w:val="00F02FD1"/>
    <w:rsid w:val="00F03679"/>
    <w:rsid w:val="00F05B9E"/>
    <w:rsid w:val="00F05E63"/>
    <w:rsid w:val="00F05E91"/>
    <w:rsid w:val="00F060C6"/>
    <w:rsid w:val="00F06A98"/>
    <w:rsid w:val="00F06B99"/>
    <w:rsid w:val="00F07C89"/>
    <w:rsid w:val="00F100D3"/>
    <w:rsid w:val="00F10BB2"/>
    <w:rsid w:val="00F11056"/>
    <w:rsid w:val="00F1113C"/>
    <w:rsid w:val="00F12097"/>
    <w:rsid w:val="00F12130"/>
    <w:rsid w:val="00F12D98"/>
    <w:rsid w:val="00F13477"/>
    <w:rsid w:val="00F13507"/>
    <w:rsid w:val="00F1427D"/>
    <w:rsid w:val="00F14A0E"/>
    <w:rsid w:val="00F14D94"/>
    <w:rsid w:val="00F153C7"/>
    <w:rsid w:val="00F15B6B"/>
    <w:rsid w:val="00F15D61"/>
    <w:rsid w:val="00F160D8"/>
    <w:rsid w:val="00F172B7"/>
    <w:rsid w:val="00F17F88"/>
    <w:rsid w:val="00F20BF7"/>
    <w:rsid w:val="00F20C2C"/>
    <w:rsid w:val="00F22DBD"/>
    <w:rsid w:val="00F2433D"/>
    <w:rsid w:val="00F249F1"/>
    <w:rsid w:val="00F24A80"/>
    <w:rsid w:val="00F25FF9"/>
    <w:rsid w:val="00F26010"/>
    <w:rsid w:val="00F268FB"/>
    <w:rsid w:val="00F31250"/>
    <w:rsid w:val="00F32244"/>
    <w:rsid w:val="00F32B80"/>
    <w:rsid w:val="00F32E7C"/>
    <w:rsid w:val="00F3384C"/>
    <w:rsid w:val="00F342C0"/>
    <w:rsid w:val="00F35A9B"/>
    <w:rsid w:val="00F36045"/>
    <w:rsid w:val="00F367C1"/>
    <w:rsid w:val="00F36EB6"/>
    <w:rsid w:val="00F3780B"/>
    <w:rsid w:val="00F37946"/>
    <w:rsid w:val="00F37AAA"/>
    <w:rsid w:val="00F37CC8"/>
    <w:rsid w:val="00F37E71"/>
    <w:rsid w:val="00F40728"/>
    <w:rsid w:val="00F42469"/>
    <w:rsid w:val="00F4325C"/>
    <w:rsid w:val="00F43963"/>
    <w:rsid w:val="00F47E8E"/>
    <w:rsid w:val="00F513FA"/>
    <w:rsid w:val="00F51B51"/>
    <w:rsid w:val="00F51DA5"/>
    <w:rsid w:val="00F51DAB"/>
    <w:rsid w:val="00F5328C"/>
    <w:rsid w:val="00F535D5"/>
    <w:rsid w:val="00F5433F"/>
    <w:rsid w:val="00F549A5"/>
    <w:rsid w:val="00F54E70"/>
    <w:rsid w:val="00F54F51"/>
    <w:rsid w:val="00F55CDF"/>
    <w:rsid w:val="00F56F27"/>
    <w:rsid w:val="00F600C3"/>
    <w:rsid w:val="00F60233"/>
    <w:rsid w:val="00F605E4"/>
    <w:rsid w:val="00F60D53"/>
    <w:rsid w:val="00F63174"/>
    <w:rsid w:val="00F64246"/>
    <w:rsid w:val="00F6492A"/>
    <w:rsid w:val="00F65134"/>
    <w:rsid w:val="00F65C11"/>
    <w:rsid w:val="00F6793A"/>
    <w:rsid w:val="00F67D14"/>
    <w:rsid w:val="00F7055A"/>
    <w:rsid w:val="00F71148"/>
    <w:rsid w:val="00F721FC"/>
    <w:rsid w:val="00F725EE"/>
    <w:rsid w:val="00F72DB2"/>
    <w:rsid w:val="00F72E1D"/>
    <w:rsid w:val="00F73CEF"/>
    <w:rsid w:val="00F7434A"/>
    <w:rsid w:val="00F743F7"/>
    <w:rsid w:val="00F75277"/>
    <w:rsid w:val="00F7548C"/>
    <w:rsid w:val="00F75A06"/>
    <w:rsid w:val="00F75FCA"/>
    <w:rsid w:val="00F760F0"/>
    <w:rsid w:val="00F76B2B"/>
    <w:rsid w:val="00F7752E"/>
    <w:rsid w:val="00F80047"/>
    <w:rsid w:val="00F80388"/>
    <w:rsid w:val="00F80B3E"/>
    <w:rsid w:val="00F810E2"/>
    <w:rsid w:val="00F821E9"/>
    <w:rsid w:val="00F84A2A"/>
    <w:rsid w:val="00F85306"/>
    <w:rsid w:val="00F85BFE"/>
    <w:rsid w:val="00F85CF0"/>
    <w:rsid w:val="00F860D2"/>
    <w:rsid w:val="00F86562"/>
    <w:rsid w:val="00F86578"/>
    <w:rsid w:val="00F87E65"/>
    <w:rsid w:val="00F914AE"/>
    <w:rsid w:val="00F91605"/>
    <w:rsid w:val="00F923D8"/>
    <w:rsid w:val="00F9487B"/>
    <w:rsid w:val="00F94A5D"/>
    <w:rsid w:val="00F95A47"/>
    <w:rsid w:val="00F96845"/>
    <w:rsid w:val="00FA0214"/>
    <w:rsid w:val="00FA065D"/>
    <w:rsid w:val="00FA0A8F"/>
    <w:rsid w:val="00FA0E81"/>
    <w:rsid w:val="00FA0F25"/>
    <w:rsid w:val="00FA15C5"/>
    <w:rsid w:val="00FA17D6"/>
    <w:rsid w:val="00FA1BC3"/>
    <w:rsid w:val="00FA31CE"/>
    <w:rsid w:val="00FA4EEE"/>
    <w:rsid w:val="00FA5086"/>
    <w:rsid w:val="00FA51DD"/>
    <w:rsid w:val="00FA5F44"/>
    <w:rsid w:val="00FA6C14"/>
    <w:rsid w:val="00FA6E35"/>
    <w:rsid w:val="00FB0878"/>
    <w:rsid w:val="00FB221D"/>
    <w:rsid w:val="00FB2243"/>
    <w:rsid w:val="00FB3080"/>
    <w:rsid w:val="00FB4CAB"/>
    <w:rsid w:val="00FB64F2"/>
    <w:rsid w:val="00FB68E0"/>
    <w:rsid w:val="00FC0155"/>
    <w:rsid w:val="00FC04B6"/>
    <w:rsid w:val="00FC04EE"/>
    <w:rsid w:val="00FC0915"/>
    <w:rsid w:val="00FC0F48"/>
    <w:rsid w:val="00FC2260"/>
    <w:rsid w:val="00FC29A9"/>
    <w:rsid w:val="00FC3445"/>
    <w:rsid w:val="00FC4FC4"/>
    <w:rsid w:val="00FC5729"/>
    <w:rsid w:val="00FC5BAC"/>
    <w:rsid w:val="00FC5E8F"/>
    <w:rsid w:val="00FC6F0A"/>
    <w:rsid w:val="00FD1D4B"/>
    <w:rsid w:val="00FD3719"/>
    <w:rsid w:val="00FD61A4"/>
    <w:rsid w:val="00FE03F5"/>
    <w:rsid w:val="00FE09A7"/>
    <w:rsid w:val="00FE0A68"/>
    <w:rsid w:val="00FE0AE8"/>
    <w:rsid w:val="00FE0F0C"/>
    <w:rsid w:val="00FE1195"/>
    <w:rsid w:val="00FE1735"/>
    <w:rsid w:val="00FE2715"/>
    <w:rsid w:val="00FE3204"/>
    <w:rsid w:val="00FE430E"/>
    <w:rsid w:val="00FE475A"/>
    <w:rsid w:val="00FE4FE5"/>
    <w:rsid w:val="00FE5865"/>
    <w:rsid w:val="00FE7271"/>
    <w:rsid w:val="00FE7AD3"/>
    <w:rsid w:val="00FF1441"/>
    <w:rsid w:val="00FF183F"/>
    <w:rsid w:val="00FF1BFA"/>
    <w:rsid w:val="00FF2278"/>
    <w:rsid w:val="00FF2A88"/>
    <w:rsid w:val="00FF2B78"/>
    <w:rsid w:val="00FF4014"/>
    <w:rsid w:val="00FF575A"/>
    <w:rsid w:val="00FF59CA"/>
    <w:rsid w:val="00FF6098"/>
    <w:rsid w:val="00FF6846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C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3065"/>
    <w:pPr>
      <w:spacing w:after="160"/>
      <w:ind w:firstLine="709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0E05B0"/>
    <w:pPr>
      <w:keepNext/>
      <w:keepLines/>
      <w:widowControl w:val="0"/>
      <w:numPr>
        <w:ilvl w:val="1"/>
        <w:numId w:val="4"/>
      </w:numPr>
      <w:spacing w:before="600" w:after="240"/>
      <w:jc w:val="center"/>
      <w:outlineLvl w:val="0"/>
    </w:pPr>
    <w:rPr>
      <w:rFonts w:ascii="Arial" w:hAnsi="Arial"/>
      <w:b/>
      <w:caps/>
      <w:szCs w:val="20"/>
    </w:rPr>
  </w:style>
  <w:style w:type="paragraph" w:styleId="2">
    <w:name w:val="heading 2"/>
    <w:basedOn w:val="a1"/>
    <w:next w:val="a1"/>
    <w:link w:val="20"/>
    <w:autoRedefine/>
    <w:qFormat/>
    <w:rsid w:val="00674A37"/>
    <w:pPr>
      <w:keepNext/>
      <w:widowControl w:val="0"/>
      <w:numPr>
        <w:ilvl w:val="2"/>
        <w:numId w:val="4"/>
      </w:numPr>
      <w:tabs>
        <w:tab w:val="left" w:pos="0"/>
      </w:tabs>
      <w:autoSpaceDE w:val="0"/>
      <w:autoSpaceDN w:val="0"/>
      <w:adjustRightInd w:val="0"/>
      <w:spacing w:before="240" w:after="0"/>
      <w:jc w:val="center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1"/>
    <w:next w:val="a1"/>
    <w:qFormat/>
    <w:rsid w:val="00622109"/>
    <w:pPr>
      <w:keepNext/>
      <w:widowControl w:val="0"/>
      <w:spacing w:line="-288" w:lineRule="auto"/>
      <w:ind w:firstLine="425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72306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qFormat/>
    <w:rsid w:val="00622109"/>
    <w:pPr>
      <w:keepNext/>
      <w:widowControl w:val="0"/>
      <w:numPr>
        <w:ilvl w:val="4"/>
        <w:numId w:val="4"/>
      </w:numPr>
      <w:jc w:val="both"/>
      <w:outlineLvl w:val="4"/>
    </w:pPr>
    <w:rPr>
      <w:rFonts w:ascii="Arial" w:hAnsi="Arial"/>
      <w:sz w:val="24"/>
      <w:szCs w:val="20"/>
      <w:u w:val="single"/>
    </w:rPr>
  </w:style>
  <w:style w:type="paragraph" w:styleId="6">
    <w:name w:val="heading 6"/>
    <w:basedOn w:val="a1"/>
    <w:next w:val="a1"/>
    <w:qFormat/>
    <w:rsid w:val="00622109"/>
    <w:pPr>
      <w:keepNext/>
      <w:numPr>
        <w:ilvl w:val="5"/>
        <w:numId w:val="4"/>
      </w:numPr>
      <w:outlineLvl w:val="5"/>
    </w:pPr>
    <w:rPr>
      <w:rFonts w:ascii="Arial" w:eastAsia="Arial Unicode MS" w:hAnsi="Arial"/>
      <w:b/>
      <w:sz w:val="20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72306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72306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qFormat/>
    <w:rsid w:val="00622109"/>
    <w:pPr>
      <w:keepNext/>
      <w:numPr>
        <w:ilvl w:val="8"/>
        <w:numId w:val="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cap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74A37"/>
    <w:rPr>
      <w:rFonts w:eastAsia="Calibri" w:cs="Arial"/>
      <w:bCs/>
      <w:iCs/>
      <w:sz w:val="32"/>
      <w:szCs w:val="28"/>
      <w:lang w:eastAsia="en-US"/>
    </w:rPr>
  </w:style>
  <w:style w:type="paragraph" w:customStyle="1" w:styleId="-0">
    <w:name w:val="Приложение - заголовок"/>
    <w:basedOn w:val="a1"/>
    <w:rsid w:val="00622109"/>
    <w:pPr>
      <w:ind w:firstLine="329"/>
      <w:jc w:val="right"/>
    </w:pPr>
    <w:rPr>
      <w:sz w:val="20"/>
      <w:szCs w:val="20"/>
    </w:rPr>
  </w:style>
  <w:style w:type="paragraph" w:customStyle="1" w:styleId="a5">
    <w:name w:val="Подпись к Приложению"/>
    <w:basedOn w:val="a1"/>
    <w:rsid w:val="00622109"/>
    <w:pPr>
      <w:spacing w:before="80"/>
      <w:jc w:val="center"/>
    </w:pPr>
    <w:rPr>
      <w:b/>
      <w:sz w:val="20"/>
      <w:szCs w:val="20"/>
    </w:rPr>
  </w:style>
  <w:style w:type="paragraph" w:styleId="a6">
    <w:name w:val="Block Text"/>
    <w:basedOn w:val="a1"/>
    <w:rsid w:val="00622109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before="120"/>
      <w:ind w:left="23" w:right="23" w:firstLine="993"/>
      <w:jc w:val="both"/>
    </w:pPr>
    <w:rPr>
      <w:sz w:val="16"/>
      <w:szCs w:val="20"/>
    </w:rPr>
  </w:style>
  <w:style w:type="paragraph" w:customStyle="1" w:styleId="a7">
    <w:name w:val="Содержание"/>
    <w:basedOn w:val="a1"/>
    <w:rsid w:val="00622109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  <w:szCs w:val="20"/>
    </w:rPr>
  </w:style>
  <w:style w:type="paragraph" w:customStyle="1" w:styleId="05">
    <w:name w:val="Отбивка 0.5"/>
    <w:basedOn w:val="90"/>
    <w:rsid w:val="00622109"/>
    <w:pPr>
      <w:spacing w:line="240" w:lineRule="auto"/>
    </w:pPr>
    <w:rPr>
      <w:sz w:val="15"/>
    </w:rPr>
  </w:style>
  <w:style w:type="paragraph" w:customStyle="1" w:styleId="90">
    <w:name w:val="Обычны9"/>
    <w:rsid w:val="00622109"/>
    <w:pPr>
      <w:widowControl w:val="0"/>
      <w:spacing w:line="-288" w:lineRule="auto"/>
      <w:ind w:firstLine="425"/>
      <w:jc w:val="both"/>
    </w:pPr>
    <w:rPr>
      <w:rFonts w:ascii="Arial" w:hAnsi="Arial"/>
      <w:sz w:val="24"/>
    </w:rPr>
  </w:style>
  <w:style w:type="paragraph" w:styleId="a8">
    <w:name w:val="Body Text"/>
    <w:basedOn w:val="a1"/>
    <w:rsid w:val="00622109"/>
    <w:pPr>
      <w:widowControl w:val="0"/>
      <w:jc w:val="both"/>
    </w:pPr>
    <w:rPr>
      <w:rFonts w:ascii="Arial" w:hAnsi="Arial"/>
      <w:sz w:val="20"/>
      <w:szCs w:val="20"/>
    </w:rPr>
  </w:style>
  <w:style w:type="paragraph" w:styleId="a9">
    <w:name w:val="header"/>
    <w:basedOn w:val="a1"/>
    <w:link w:val="aa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ab">
    <w:name w:val="footer"/>
    <w:basedOn w:val="a1"/>
    <w:link w:val="ac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21">
    <w:name w:val="Body Text Indent 2"/>
    <w:basedOn w:val="a1"/>
    <w:rsid w:val="00622109"/>
    <w:pPr>
      <w:ind w:firstLine="329"/>
      <w:jc w:val="both"/>
    </w:pPr>
    <w:rPr>
      <w:sz w:val="21"/>
      <w:szCs w:val="20"/>
    </w:rPr>
  </w:style>
  <w:style w:type="character" w:styleId="ad">
    <w:name w:val="footnote reference"/>
    <w:uiPriority w:val="99"/>
    <w:rsid w:val="00622109"/>
    <w:rPr>
      <w:vertAlign w:val="superscript"/>
    </w:rPr>
  </w:style>
  <w:style w:type="paragraph" w:customStyle="1" w:styleId="I">
    <w:name w:val="Раздел I"/>
    <w:basedOn w:val="a1"/>
    <w:rsid w:val="00622109"/>
    <w:pPr>
      <w:spacing w:line="480" w:lineRule="auto"/>
      <w:jc w:val="center"/>
    </w:pPr>
    <w:rPr>
      <w:b/>
      <w:caps/>
      <w:sz w:val="21"/>
      <w:szCs w:val="20"/>
    </w:rPr>
  </w:style>
  <w:style w:type="paragraph" w:styleId="ae">
    <w:name w:val="footnote text"/>
    <w:basedOn w:val="a1"/>
    <w:link w:val="af"/>
    <w:uiPriority w:val="99"/>
    <w:rsid w:val="00622109"/>
    <w:pPr>
      <w:widowControl w:val="0"/>
    </w:pPr>
    <w:rPr>
      <w:rFonts w:ascii="Arial" w:hAnsi="Arial"/>
      <w:sz w:val="14"/>
      <w:szCs w:val="20"/>
    </w:rPr>
  </w:style>
  <w:style w:type="character" w:styleId="af0">
    <w:name w:val="Hyperlink"/>
    <w:uiPriority w:val="99"/>
    <w:rsid w:val="00622109"/>
    <w:rPr>
      <w:color w:val="0000FF"/>
      <w:u w:val="single"/>
    </w:rPr>
  </w:style>
  <w:style w:type="paragraph" w:styleId="af1">
    <w:name w:val="Document Map"/>
    <w:basedOn w:val="a1"/>
    <w:semiHidden/>
    <w:rsid w:val="00622109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622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221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221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Body Text Indent"/>
    <w:basedOn w:val="a1"/>
    <w:rsid w:val="00622109"/>
    <w:pPr>
      <w:ind w:firstLine="840"/>
      <w:jc w:val="both"/>
    </w:pPr>
    <w:rPr>
      <w:sz w:val="24"/>
    </w:rPr>
  </w:style>
  <w:style w:type="table" w:styleId="af3">
    <w:name w:val="Table Grid"/>
    <w:basedOn w:val="a3"/>
    <w:rsid w:val="0006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1"/>
    <w:qFormat/>
    <w:rsid w:val="002B5A42"/>
    <w:pPr>
      <w:ind w:right="23"/>
      <w:jc w:val="center"/>
    </w:pPr>
    <w:rPr>
      <w:b/>
      <w:sz w:val="36"/>
      <w:szCs w:val="26"/>
    </w:rPr>
  </w:style>
  <w:style w:type="paragraph" w:customStyle="1" w:styleId="ConsPlusCell">
    <w:name w:val="ConsPlusCell"/>
    <w:uiPriority w:val="99"/>
    <w:rsid w:val="00F33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1"/>
    <w:link w:val="af6"/>
    <w:rsid w:val="00FE1195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E119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1"/>
    <w:rsid w:val="00D41CC1"/>
    <w:pPr>
      <w:overflowPunct w:val="0"/>
      <w:autoSpaceDE w:val="0"/>
      <w:autoSpaceDN w:val="0"/>
      <w:adjustRightInd w:val="0"/>
      <w:ind w:right="-618" w:firstLine="567"/>
      <w:jc w:val="both"/>
      <w:textAlignment w:val="baseline"/>
    </w:pPr>
    <w:rPr>
      <w:szCs w:val="20"/>
    </w:rPr>
  </w:style>
  <w:style w:type="paragraph" w:styleId="30">
    <w:name w:val="Body Text Indent 3"/>
    <w:basedOn w:val="a1"/>
    <w:link w:val="31"/>
    <w:rsid w:val="00AF01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F011D"/>
    <w:rPr>
      <w:sz w:val="16"/>
      <w:szCs w:val="16"/>
    </w:rPr>
  </w:style>
  <w:style w:type="paragraph" w:styleId="af7">
    <w:name w:val="List Paragraph"/>
    <w:basedOn w:val="a1"/>
    <w:uiPriority w:val="34"/>
    <w:qFormat/>
    <w:rsid w:val="0059299D"/>
    <w:pPr>
      <w:ind w:left="708"/>
    </w:pPr>
  </w:style>
  <w:style w:type="character" w:styleId="af8">
    <w:name w:val="annotation reference"/>
    <w:rsid w:val="006E29F1"/>
    <w:rPr>
      <w:sz w:val="16"/>
      <w:szCs w:val="16"/>
    </w:rPr>
  </w:style>
  <w:style w:type="paragraph" w:styleId="af9">
    <w:name w:val="annotation text"/>
    <w:basedOn w:val="a1"/>
    <w:link w:val="afa"/>
    <w:rsid w:val="006E29F1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rsid w:val="006E29F1"/>
  </w:style>
  <w:style w:type="paragraph" w:styleId="afb">
    <w:name w:val="annotation subject"/>
    <w:basedOn w:val="af9"/>
    <w:next w:val="af9"/>
    <w:link w:val="afc"/>
    <w:rsid w:val="006E29F1"/>
    <w:rPr>
      <w:b/>
      <w:bCs/>
    </w:rPr>
  </w:style>
  <w:style w:type="character" w:customStyle="1" w:styleId="afc">
    <w:name w:val="Тема примечания Знак"/>
    <w:link w:val="afb"/>
    <w:rsid w:val="006E29F1"/>
    <w:rPr>
      <w:b/>
      <w:bCs/>
    </w:rPr>
  </w:style>
  <w:style w:type="paragraph" w:customStyle="1" w:styleId="ConsPlusNonformat">
    <w:name w:val="ConsPlusNonformat"/>
    <w:uiPriority w:val="99"/>
    <w:rsid w:val="00086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E">
    <w:name w:val="CITE"/>
    <w:uiPriority w:val="99"/>
    <w:rsid w:val="00B94210"/>
    <w:rPr>
      <w:i/>
      <w:iCs/>
    </w:rPr>
  </w:style>
  <w:style w:type="paragraph" w:customStyle="1" w:styleId="Default">
    <w:name w:val="Default"/>
    <w:rsid w:val="009450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Revision"/>
    <w:hidden/>
    <w:uiPriority w:val="99"/>
    <w:semiHidden/>
    <w:rsid w:val="004F53AC"/>
    <w:rPr>
      <w:sz w:val="28"/>
      <w:szCs w:val="24"/>
    </w:rPr>
  </w:style>
  <w:style w:type="character" w:customStyle="1" w:styleId="af">
    <w:name w:val="Текст сноски Знак"/>
    <w:link w:val="ae"/>
    <w:uiPriority w:val="99"/>
    <w:rsid w:val="002F56EF"/>
    <w:rPr>
      <w:rFonts w:ascii="Arial" w:hAnsi="Arial"/>
      <w:sz w:val="14"/>
    </w:rPr>
  </w:style>
  <w:style w:type="paragraph" w:customStyle="1" w:styleId="ConsPlusNormal">
    <w:name w:val="ConsPlusNormal"/>
    <w:rsid w:val="00512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2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1"/>
    <w:rsid w:val="00B50C65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rsid w:val="00497258"/>
  </w:style>
  <w:style w:type="paragraph" w:styleId="afe">
    <w:name w:val="TOC Heading"/>
    <w:basedOn w:val="1"/>
    <w:next w:val="a1"/>
    <w:uiPriority w:val="39"/>
    <w:semiHidden/>
    <w:unhideWhenUsed/>
    <w:qFormat/>
    <w:rsid w:val="00921512"/>
    <w:pPr>
      <w:widowControl/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Cs w:val="28"/>
      <w:lang w:eastAsia="ru-RU"/>
    </w:rPr>
  </w:style>
  <w:style w:type="paragraph" w:styleId="11">
    <w:name w:val="toc 1"/>
    <w:basedOn w:val="a1"/>
    <w:next w:val="a1"/>
    <w:autoRedefine/>
    <w:uiPriority w:val="39"/>
    <w:rsid w:val="008A2277"/>
    <w:pPr>
      <w:tabs>
        <w:tab w:val="left" w:pos="1320"/>
        <w:tab w:val="right" w:leader="dot" w:pos="8505"/>
      </w:tabs>
      <w:ind w:right="426"/>
    </w:pPr>
  </w:style>
  <w:style w:type="paragraph" w:styleId="22">
    <w:name w:val="toc 2"/>
    <w:basedOn w:val="a1"/>
    <w:next w:val="a1"/>
    <w:autoRedefine/>
    <w:uiPriority w:val="39"/>
    <w:rsid w:val="00CF7CAD"/>
    <w:pPr>
      <w:tabs>
        <w:tab w:val="left" w:pos="5387"/>
        <w:tab w:val="left" w:pos="8505"/>
      </w:tabs>
      <w:ind w:left="280" w:right="426"/>
    </w:pPr>
  </w:style>
  <w:style w:type="paragraph" w:styleId="32">
    <w:name w:val="toc 3"/>
    <w:basedOn w:val="a1"/>
    <w:next w:val="a1"/>
    <w:autoRedefine/>
    <w:uiPriority w:val="39"/>
    <w:rsid w:val="00921512"/>
    <w:pPr>
      <w:ind w:left="560"/>
    </w:pPr>
  </w:style>
  <w:style w:type="paragraph" w:styleId="41">
    <w:name w:val="toc 4"/>
    <w:basedOn w:val="a1"/>
    <w:next w:val="a1"/>
    <w:autoRedefine/>
    <w:uiPriority w:val="39"/>
    <w:unhideWhenUsed/>
    <w:rsid w:val="00921512"/>
    <w:pPr>
      <w:spacing w:after="100" w:line="276" w:lineRule="auto"/>
      <w:ind w:left="660" w:firstLine="0"/>
    </w:pPr>
    <w:rPr>
      <w:rFonts w:ascii="Calibri" w:eastAsia="Times New Roman" w:hAnsi="Calibri"/>
      <w:sz w:val="22"/>
      <w:lang w:eastAsia="ru-RU"/>
    </w:rPr>
  </w:style>
  <w:style w:type="paragraph" w:styleId="50">
    <w:name w:val="toc 5"/>
    <w:basedOn w:val="a1"/>
    <w:next w:val="a1"/>
    <w:autoRedefine/>
    <w:uiPriority w:val="39"/>
    <w:unhideWhenUsed/>
    <w:rsid w:val="00921512"/>
    <w:pPr>
      <w:spacing w:after="100" w:line="276" w:lineRule="auto"/>
      <w:ind w:left="880" w:firstLine="0"/>
    </w:pPr>
    <w:rPr>
      <w:rFonts w:ascii="Calibri" w:eastAsia="Times New Roman" w:hAnsi="Calibri"/>
      <w:sz w:val="22"/>
      <w:lang w:eastAsia="ru-RU"/>
    </w:rPr>
  </w:style>
  <w:style w:type="paragraph" w:styleId="60">
    <w:name w:val="toc 6"/>
    <w:basedOn w:val="a1"/>
    <w:next w:val="a1"/>
    <w:autoRedefine/>
    <w:uiPriority w:val="39"/>
    <w:unhideWhenUsed/>
    <w:rsid w:val="00921512"/>
    <w:pPr>
      <w:spacing w:after="100" w:line="276" w:lineRule="auto"/>
      <w:ind w:left="1100" w:firstLine="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921512"/>
    <w:pPr>
      <w:spacing w:after="100" w:line="276" w:lineRule="auto"/>
      <w:ind w:left="1320" w:firstLine="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921512"/>
    <w:pPr>
      <w:spacing w:after="100" w:line="276" w:lineRule="auto"/>
      <w:ind w:left="1540" w:firstLine="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921512"/>
    <w:pPr>
      <w:spacing w:after="100" w:line="276" w:lineRule="auto"/>
      <w:ind w:left="1760" w:firstLine="0"/>
    </w:pPr>
    <w:rPr>
      <w:rFonts w:ascii="Calibri" w:eastAsia="Times New Roman" w:hAnsi="Calibri"/>
      <w:sz w:val="22"/>
      <w:lang w:eastAsia="ru-RU"/>
    </w:rPr>
  </w:style>
  <w:style w:type="character" w:customStyle="1" w:styleId="ac">
    <w:name w:val="Нижний колонтитул Знак"/>
    <w:link w:val="ab"/>
    <w:uiPriority w:val="99"/>
    <w:rsid w:val="009E51F4"/>
    <w:rPr>
      <w:rFonts w:eastAsia="Calibri"/>
      <w:sz w:val="21"/>
      <w:lang w:eastAsia="en-US"/>
    </w:rPr>
  </w:style>
  <w:style w:type="character" w:customStyle="1" w:styleId="10">
    <w:name w:val="Заголовок 1 Знак"/>
    <w:link w:val="1"/>
    <w:uiPriority w:val="9"/>
    <w:rsid w:val="000E05B0"/>
    <w:rPr>
      <w:rFonts w:ascii="Arial" w:eastAsia="Calibri" w:hAnsi="Arial"/>
      <w:b/>
      <w:caps/>
      <w:sz w:val="28"/>
      <w:lang w:eastAsia="en-US"/>
    </w:rPr>
  </w:style>
  <w:style w:type="paragraph" w:styleId="aff">
    <w:name w:val="endnote text"/>
    <w:basedOn w:val="a1"/>
    <w:link w:val="aff0"/>
    <w:rsid w:val="000F7BBF"/>
    <w:pPr>
      <w:spacing w:after="0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rsid w:val="000F7BBF"/>
    <w:rPr>
      <w:rFonts w:eastAsia="Calibri"/>
      <w:lang w:eastAsia="en-US"/>
    </w:rPr>
  </w:style>
  <w:style w:type="character" w:styleId="aff1">
    <w:name w:val="endnote reference"/>
    <w:basedOn w:val="a2"/>
    <w:rsid w:val="000F7BBF"/>
    <w:rPr>
      <w:vertAlign w:val="superscript"/>
    </w:rPr>
  </w:style>
  <w:style w:type="character" w:customStyle="1" w:styleId="expenseheaders">
    <w:name w:val="expense_headers"/>
    <w:basedOn w:val="a2"/>
    <w:rsid w:val="007E69C5"/>
  </w:style>
  <w:style w:type="table" w:customStyle="1" w:styleId="12">
    <w:name w:val="Сетка таблицы1"/>
    <w:basedOn w:val="a3"/>
    <w:next w:val="af3"/>
    <w:uiPriority w:val="59"/>
    <w:rsid w:val="001504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basedOn w:val="a2"/>
    <w:uiPriority w:val="20"/>
    <w:qFormat/>
    <w:rsid w:val="007275E9"/>
    <w:rPr>
      <w:i/>
      <w:iCs/>
    </w:rPr>
  </w:style>
  <w:style w:type="table" w:customStyle="1" w:styleId="110">
    <w:name w:val="Сетка таблицы11"/>
    <w:basedOn w:val="a3"/>
    <w:next w:val="af3"/>
    <w:uiPriority w:val="59"/>
    <w:rsid w:val="00AB68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Базовый"/>
    <w:rsid w:val="00703A48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0">
    <w:name w:val="Заголовок 0"/>
    <w:aliases w:val="Структурный элемент"/>
    <w:basedOn w:val="a1"/>
    <w:next w:val="a1"/>
    <w:uiPriority w:val="9"/>
    <w:qFormat/>
    <w:rsid w:val="00F65C11"/>
    <w:pPr>
      <w:keepNext/>
      <w:keepLines/>
      <w:pageBreakBefore/>
      <w:numPr>
        <w:numId w:val="4"/>
      </w:numPr>
      <w:spacing w:after="200" w:line="360" w:lineRule="auto"/>
      <w:jc w:val="center"/>
      <w:outlineLvl w:val="0"/>
    </w:pPr>
    <w:rPr>
      <w:rFonts w:eastAsiaTheme="minorHAnsi" w:cstheme="minorBidi"/>
      <w:caps/>
    </w:rPr>
  </w:style>
  <w:style w:type="paragraph" w:customStyle="1" w:styleId="aff4">
    <w:name w:val="_Табл_Текст"/>
    <w:basedOn w:val="a1"/>
    <w:rsid w:val="00F65C11"/>
    <w:pPr>
      <w:spacing w:after="0"/>
      <w:ind w:firstLine="0"/>
    </w:pPr>
    <w:rPr>
      <w:rFonts w:eastAsia="Times New Roman"/>
      <w:sz w:val="24"/>
      <w:szCs w:val="20"/>
      <w:lang w:eastAsia="ru-RU"/>
    </w:rPr>
  </w:style>
  <w:style w:type="paragraph" w:customStyle="1" w:styleId="aff5">
    <w:name w:val="_Табл_Заголовок"/>
    <w:basedOn w:val="a1"/>
    <w:rsid w:val="00F65C11"/>
    <w:pPr>
      <w:keepNext/>
      <w:spacing w:before="120" w:after="120"/>
      <w:ind w:firstLine="0"/>
      <w:jc w:val="center"/>
    </w:pPr>
    <w:rPr>
      <w:rFonts w:eastAsia="Times New Roman"/>
      <w:b/>
      <w:sz w:val="22"/>
      <w:szCs w:val="24"/>
      <w:lang w:eastAsia="ru-RU"/>
    </w:rPr>
  </w:style>
  <w:style w:type="paragraph" w:styleId="aff6">
    <w:name w:val="caption"/>
    <w:basedOn w:val="a1"/>
    <w:next w:val="a1"/>
    <w:unhideWhenUsed/>
    <w:qFormat/>
    <w:rsid w:val="00AE13C5"/>
    <w:pPr>
      <w:spacing w:after="200"/>
      <w:jc w:val="center"/>
    </w:pPr>
    <w:rPr>
      <w:b/>
      <w:bCs/>
      <w:sz w:val="24"/>
      <w:szCs w:val="18"/>
    </w:rPr>
  </w:style>
  <w:style w:type="paragraph" w:styleId="aff7">
    <w:name w:val="table of figures"/>
    <w:basedOn w:val="a1"/>
    <w:next w:val="a1"/>
    <w:uiPriority w:val="99"/>
    <w:unhideWhenUsed/>
    <w:rsid w:val="00FE5865"/>
    <w:pPr>
      <w:spacing w:after="0"/>
    </w:pPr>
  </w:style>
  <w:style w:type="table" w:customStyle="1" w:styleId="23">
    <w:name w:val="Сетка таблицы2"/>
    <w:basedOn w:val="a3"/>
    <w:next w:val="af3"/>
    <w:uiPriority w:val="59"/>
    <w:rsid w:val="00BC5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3"/>
    <w:uiPriority w:val="59"/>
    <w:rsid w:val="00BC5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Без интервала2"/>
    <w:rsid w:val="001E0763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Абзац с номером."/>
    <w:basedOn w:val="a1"/>
    <w:qFormat/>
    <w:rsid w:val="00723065"/>
    <w:pPr>
      <w:widowControl w:val="0"/>
      <w:numPr>
        <w:numId w:val="3"/>
      </w:numPr>
      <w:autoSpaceDE w:val="0"/>
      <w:autoSpaceDN w:val="0"/>
      <w:adjustRightInd w:val="0"/>
      <w:spacing w:after="0"/>
      <w:jc w:val="both"/>
    </w:pPr>
    <w:rPr>
      <w:szCs w:val="28"/>
    </w:rPr>
  </w:style>
  <w:style w:type="character" w:customStyle="1" w:styleId="40">
    <w:name w:val="Заголовок 4 Знак"/>
    <w:basedOn w:val="a2"/>
    <w:link w:val="4"/>
    <w:semiHidden/>
    <w:rsid w:val="007230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70">
    <w:name w:val="Заголовок 7 Знак"/>
    <w:basedOn w:val="a2"/>
    <w:link w:val="7"/>
    <w:semiHidden/>
    <w:rsid w:val="0072306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2"/>
    <w:link w:val="8"/>
    <w:semiHidden/>
    <w:rsid w:val="0072306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ff8">
    <w:name w:val="Абзац без номера"/>
    <w:basedOn w:val="a1"/>
    <w:rsid w:val="00723065"/>
    <w:pPr>
      <w:widowControl w:val="0"/>
      <w:autoSpaceDE w:val="0"/>
      <w:autoSpaceDN w:val="0"/>
      <w:adjustRightInd w:val="0"/>
      <w:spacing w:after="0"/>
      <w:contextualSpacing/>
      <w:jc w:val="both"/>
    </w:pPr>
    <w:rPr>
      <w:rFonts w:eastAsia="Arial Unicode MS" w:cs="Calibri"/>
      <w:szCs w:val="28"/>
      <w:lang w:eastAsia="ru-RU"/>
    </w:rPr>
  </w:style>
  <w:style w:type="paragraph" w:customStyle="1" w:styleId="-1">
    <w:name w:val="Таблица-шапка"/>
    <w:basedOn w:val="a1"/>
    <w:rsid w:val="00723065"/>
    <w:pPr>
      <w:widowControl w:val="0"/>
      <w:spacing w:after="0"/>
      <w:ind w:firstLine="0"/>
      <w:jc w:val="center"/>
    </w:pPr>
    <w:rPr>
      <w:rFonts w:eastAsia="Arial Unicode MS" w:cs="Calibri"/>
      <w:b/>
      <w:sz w:val="24"/>
      <w:szCs w:val="24"/>
      <w:bdr w:val="none" w:sz="0" w:space="0" w:color="auto" w:frame="1"/>
      <w:lang w:eastAsia="ru-RU"/>
    </w:rPr>
  </w:style>
  <w:style w:type="paragraph" w:customStyle="1" w:styleId="-2">
    <w:name w:val="Таблица - по левому краю"/>
    <w:basedOn w:val="a1"/>
    <w:rsid w:val="00723065"/>
    <w:pPr>
      <w:widowControl w:val="0"/>
      <w:spacing w:after="0"/>
      <w:ind w:firstLine="0"/>
    </w:pPr>
    <w:rPr>
      <w:rFonts w:eastAsia="Arial Unicode MS" w:cs="Calibri"/>
      <w:sz w:val="24"/>
      <w:szCs w:val="24"/>
      <w:lang w:eastAsia="ru-RU"/>
    </w:rPr>
  </w:style>
  <w:style w:type="paragraph" w:customStyle="1" w:styleId="-3">
    <w:name w:val="Таблица- по центру"/>
    <w:basedOn w:val="-1"/>
    <w:rsid w:val="00723065"/>
    <w:rPr>
      <w:b w:val="0"/>
    </w:rPr>
  </w:style>
  <w:style w:type="paragraph" w:customStyle="1" w:styleId="-4">
    <w:name w:val="Таблица - по ширине"/>
    <w:basedOn w:val="a1"/>
    <w:rsid w:val="00723065"/>
    <w:pPr>
      <w:widowControl w:val="0"/>
      <w:spacing w:after="0"/>
      <w:ind w:firstLine="0"/>
      <w:jc w:val="both"/>
    </w:pPr>
    <w:rPr>
      <w:rFonts w:eastAsia="Arial Unicode MS" w:cs="Calibri"/>
      <w:sz w:val="24"/>
      <w:szCs w:val="24"/>
      <w:lang w:eastAsia="ru-RU"/>
    </w:rPr>
  </w:style>
  <w:style w:type="paragraph" w:customStyle="1" w:styleId="25">
    <w:name w:val="абзац с номером. ур.2"/>
    <w:basedOn w:val="a"/>
    <w:qFormat/>
    <w:rsid w:val="00DE6ED8"/>
    <w:pPr>
      <w:numPr>
        <w:ilvl w:val="1"/>
        <w:numId w:val="0"/>
      </w:numPr>
    </w:pPr>
  </w:style>
  <w:style w:type="paragraph" w:customStyle="1" w:styleId="aff9">
    <w:name w:val="Название таблицы"/>
    <w:basedOn w:val="aff6"/>
    <w:qFormat/>
    <w:rsid w:val="00DE6ED8"/>
    <w:pPr>
      <w:keepNext/>
      <w:spacing w:before="240" w:after="0"/>
      <w:ind w:firstLine="0"/>
      <w:jc w:val="both"/>
      <w:outlineLvl w:val="3"/>
    </w:pPr>
    <w:rPr>
      <w:b w:val="0"/>
      <w:sz w:val="28"/>
    </w:rPr>
  </w:style>
  <w:style w:type="paragraph" w:customStyle="1" w:styleId="affa">
    <w:name w:val="Утверждены"/>
    <w:basedOn w:val="a1"/>
    <w:qFormat/>
    <w:rsid w:val="000E05B0"/>
    <w:pPr>
      <w:widowControl w:val="0"/>
      <w:autoSpaceDE w:val="0"/>
      <w:autoSpaceDN w:val="0"/>
      <w:adjustRightInd w:val="0"/>
      <w:spacing w:after="0"/>
      <w:ind w:firstLine="540"/>
      <w:jc w:val="right"/>
    </w:pPr>
    <w:rPr>
      <w:szCs w:val="28"/>
    </w:rPr>
  </w:style>
  <w:style w:type="paragraph" w:customStyle="1" w:styleId="-">
    <w:name w:val="Таблица - перечисление"/>
    <w:basedOn w:val="a1"/>
    <w:rsid w:val="00911AC5"/>
    <w:pPr>
      <w:widowControl w:val="0"/>
      <w:numPr>
        <w:numId w:val="2"/>
      </w:numPr>
      <w:tabs>
        <w:tab w:val="left" w:pos="176"/>
      </w:tabs>
      <w:autoSpaceDE w:val="0"/>
      <w:autoSpaceDN w:val="0"/>
      <w:adjustRightInd w:val="0"/>
      <w:spacing w:after="0"/>
      <w:ind w:left="0" w:firstLine="0"/>
      <w:jc w:val="both"/>
    </w:pPr>
    <w:rPr>
      <w:sz w:val="24"/>
      <w:szCs w:val="24"/>
    </w:rPr>
  </w:style>
  <w:style w:type="paragraph" w:customStyle="1" w:styleId="affb">
    <w:name w:val="шпаргалка"/>
    <w:basedOn w:val="ConsPlusNonformat"/>
    <w:qFormat/>
    <w:rsid w:val="002E4303"/>
    <w:pPr>
      <w:tabs>
        <w:tab w:val="left" w:pos="8080"/>
      </w:tabs>
      <w:jc w:val="center"/>
    </w:pPr>
    <w:rPr>
      <w:rFonts w:ascii="Times New Roman" w:hAnsi="Times New Roman" w:cs="Times New Roman"/>
    </w:rPr>
  </w:style>
  <w:style w:type="paragraph" w:customStyle="1" w:styleId="affc">
    <w:name w:val="наименование заключения"/>
    <w:basedOn w:val="ConsPlusNonformat"/>
    <w:qFormat/>
    <w:rsid w:val="00CA327A"/>
    <w:pPr>
      <w:pBdr>
        <w:bottom w:val="single" w:sz="12" w:space="1" w:color="auto"/>
      </w:pBdr>
      <w:tabs>
        <w:tab w:val="left" w:pos="8080"/>
      </w:tabs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ffd">
    <w:name w:val="Сноска"/>
    <w:basedOn w:val="af1"/>
    <w:qFormat/>
    <w:rsid w:val="008E057F"/>
    <w:pPr>
      <w:shd w:val="clear" w:color="auto" w:fill="auto"/>
      <w:spacing w:after="0"/>
      <w:ind w:firstLine="0"/>
    </w:pPr>
    <w:rPr>
      <w:rFonts w:ascii="Times New Roman" w:hAnsi="Times New Roman"/>
      <w:sz w:val="24"/>
      <w:szCs w:val="24"/>
    </w:rPr>
  </w:style>
  <w:style w:type="paragraph" w:customStyle="1" w:styleId="a0">
    <w:name w:val="Перечисление ненумерованное"/>
    <w:basedOn w:val="a1"/>
    <w:qFormat/>
    <w:rsid w:val="00291A6F"/>
    <w:pPr>
      <w:widowControl w:val="0"/>
      <w:numPr>
        <w:numId w:val="7"/>
      </w:numPr>
      <w:tabs>
        <w:tab w:val="left" w:pos="0"/>
      </w:tabs>
      <w:autoSpaceDE w:val="0"/>
      <w:autoSpaceDN w:val="0"/>
      <w:adjustRightInd w:val="0"/>
      <w:spacing w:after="0"/>
      <w:jc w:val="both"/>
    </w:pPr>
    <w:rPr>
      <w:szCs w:val="28"/>
    </w:rPr>
  </w:style>
  <w:style w:type="paragraph" w:customStyle="1" w:styleId="affe">
    <w:name w:val="Название рисунка"/>
    <w:basedOn w:val="aff6"/>
    <w:qFormat/>
    <w:rsid w:val="008A2277"/>
    <w:pPr>
      <w:outlineLvl w:val="3"/>
    </w:pPr>
    <w:rPr>
      <w:b w:val="0"/>
      <w:sz w:val="28"/>
    </w:rPr>
  </w:style>
  <w:style w:type="character" w:customStyle="1" w:styleId="afff">
    <w:name w:val="Гипертекстовая ссылка"/>
    <w:basedOn w:val="a2"/>
    <w:uiPriority w:val="99"/>
    <w:rsid w:val="00141222"/>
    <w:rPr>
      <w:rFonts w:cs="Times New Roman"/>
      <w:b w:val="0"/>
      <w:color w:val="106BBE"/>
    </w:rPr>
  </w:style>
  <w:style w:type="paragraph" w:customStyle="1" w:styleId="26">
    <w:name w:val="Абзац с номером.  ур2."/>
    <w:basedOn w:val="a"/>
    <w:qFormat/>
    <w:rsid w:val="00274E75"/>
    <w:pPr>
      <w:numPr>
        <w:numId w:val="0"/>
      </w:numPr>
      <w:ind w:left="4678" w:firstLine="709"/>
    </w:pPr>
  </w:style>
  <w:style w:type="paragraph" w:customStyle="1" w:styleId="34">
    <w:name w:val="Абзац с номером. ур3"/>
    <w:basedOn w:val="a1"/>
    <w:qFormat/>
    <w:rsid w:val="00274E75"/>
    <w:pPr>
      <w:widowControl w:val="0"/>
      <w:tabs>
        <w:tab w:val="left" w:pos="0"/>
        <w:tab w:val="left" w:pos="1843"/>
      </w:tabs>
      <w:autoSpaceDE w:val="0"/>
      <w:autoSpaceDN w:val="0"/>
      <w:adjustRightInd w:val="0"/>
      <w:spacing w:after="0"/>
      <w:jc w:val="both"/>
    </w:pPr>
    <w:rPr>
      <w:szCs w:val="28"/>
    </w:rPr>
  </w:style>
  <w:style w:type="paragraph" w:customStyle="1" w:styleId="-5">
    <w:name w:val="таблица - по ширине."/>
    <w:basedOn w:val="a1"/>
    <w:qFormat/>
    <w:rsid w:val="00803C66"/>
    <w:pPr>
      <w:spacing w:after="0"/>
      <w:ind w:firstLine="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afff0">
    <w:name w:val="Normal (Web)"/>
    <w:basedOn w:val="a1"/>
    <w:uiPriority w:val="99"/>
    <w:unhideWhenUsed/>
    <w:rsid w:val="005D721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3">
    <w:name w:val="1"/>
    <w:basedOn w:val="a1"/>
    <w:rsid w:val="00344DCF"/>
    <w:pPr>
      <w:spacing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a">
    <w:name w:val="Верхний колонтитул Знак"/>
    <w:basedOn w:val="a2"/>
    <w:link w:val="a9"/>
    <w:uiPriority w:val="99"/>
    <w:rsid w:val="00133427"/>
    <w:rPr>
      <w:rFonts w:eastAsia="Calibri"/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3065"/>
    <w:pPr>
      <w:spacing w:after="160"/>
      <w:ind w:firstLine="709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0E05B0"/>
    <w:pPr>
      <w:keepNext/>
      <w:keepLines/>
      <w:widowControl w:val="0"/>
      <w:numPr>
        <w:ilvl w:val="1"/>
        <w:numId w:val="4"/>
      </w:numPr>
      <w:spacing w:before="600" w:after="240"/>
      <w:jc w:val="center"/>
      <w:outlineLvl w:val="0"/>
    </w:pPr>
    <w:rPr>
      <w:rFonts w:ascii="Arial" w:hAnsi="Arial"/>
      <w:b/>
      <w:caps/>
      <w:szCs w:val="20"/>
    </w:rPr>
  </w:style>
  <w:style w:type="paragraph" w:styleId="2">
    <w:name w:val="heading 2"/>
    <w:basedOn w:val="a1"/>
    <w:next w:val="a1"/>
    <w:link w:val="20"/>
    <w:autoRedefine/>
    <w:qFormat/>
    <w:rsid w:val="00674A37"/>
    <w:pPr>
      <w:keepNext/>
      <w:widowControl w:val="0"/>
      <w:numPr>
        <w:ilvl w:val="2"/>
        <w:numId w:val="4"/>
      </w:numPr>
      <w:tabs>
        <w:tab w:val="left" w:pos="0"/>
      </w:tabs>
      <w:autoSpaceDE w:val="0"/>
      <w:autoSpaceDN w:val="0"/>
      <w:adjustRightInd w:val="0"/>
      <w:spacing w:before="240" w:after="0"/>
      <w:jc w:val="center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basedOn w:val="a1"/>
    <w:next w:val="a1"/>
    <w:qFormat/>
    <w:rsid w:val="00622109"/>
    <w:pPr>
      <w:keepNext/>
      <w:widowControl w:val="0"/>
      <w:spacing w:line="-288" w:lineRule="auto"/>
      <w:ind w:firstLine="425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72306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qFormat/>
    <w:rsid w:val="00622109"/>
    <w:pPr>
      <w:keepNext/>
      <w:widowControl w:val="0"/>
      <w:numPr>
        <w:ilvl w:val="4"/>
        <w:numId w:val="4"/>
      </w:numPr>
      <w:jc w:val="both"/>
      <w:outlineLvl w:val="4"/>
    </w:pPr>
    <w:rPr>
      <w:rFonts w:ascii="Arial" w:hAnsi="Arial"/>
      <w:sz w:val="24"/>
      <w:szCs w:val="20"/>
      <w:u w:val="single"/>
    </w:rPr>
  </w:style>
  <w:style w:type="paragraph" w:styleId="6">
    <w:name w:val="heading 6"/>
    <w:basedOn w:val="a1"/>
    <w:next w:val="a1"/>
    <w:qFormat/>
    <w:rsid w:val="00622109"/>
    <w:pPr>
      <w:keepNext/>
      <w:numPr>
        <w:ilvl w:val="5"/>
        <w:numId w:val="4"/>
      </w:numPr>
      <w:outlineLvl w:val="5"/>
    </w:pPr>
    <w:rPr>
      <w:rFonts w:ascii="Arial" w:eastAsia="Arial Unicode MS" w:hAnsi="Arial"/>
      <w:b/>
      <w:sz w:val="20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72306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72306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qFormat/>
    <w:rsid w:val="00622109"/>
    <w:pPr>
      <w:keepNext/>
      <w:numPr>
        <w:ilvl w:val="8"/>
        <w:numId w:val="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cap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74A37"/>
    <w:rPr>
      <w:rFonts w:eastAsia="Calibri" w:cs="Arial"/>
      <w:bCs/>
      <w:iCs/>
      <w:sz w:val="32"/>
      <w:szCs w:val="28"/>
      <w:lang w:eastAsia="en-US"/>
    </w:rPr>
  </w:style>
  <w:style w:type="paragraph" w:customStyle="1" w:styleId="-0">
    <w:name w:val="Приложение - заголовок"/>
    <w:basedOn w:val="a1"/>
    <w:rsid w:val="00622109"/>
    <w:pPr>
      <w:ind w:firstLine="329"/>
      <w:jc w:val="right"/>
    </w:pPr>
    <w:rPr>
      <w:sz w:val="20"/>
      <w:szCs w:val="20"/>
    </w:rPr>
  </w:style>
  <w:style w:type="paragraph" w:customStyle="1" w:styleId="a5">
    <w:name w:val="Подпись к Приложению"/>
    <w:basedOn w:val="a1"/>
    <w:rsid w:val="00622109"/>
    <w:pPr>
      <w:spacing w:before="80"/>
      <w:jc w:val="center"/>
    </w:pPr>
    <w:rPr>
      <w:b/>
      <w:sz w:val="20"/>
      <w:szCs w:val="20"/>
    </w:rPr>
  </w:style>
  <w:style w:type="paragraph" w:styleId="a6">
    <w:name w:val="Block Text"/>
    <w:basedOn w:val="a1"/>
    <w:rsid w:val="00622109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before="120"/>
      <w:ind w:left="23" w:right="23" w:firstLine="993"/>
      <w:jc w:val="both"/>
    </w:pPr>
    <w:rPr>
      <w:sz w:val="16"/>
      <w:szCs w:val="20"/>
    </w:rPr>
  </w:style>
  <w:style w:type="paragraph" w:customStyle="1" w:styleId="a7">
    <w:name w:val="Содержание"/>
    <w:basedOn w:val="a1"/>
    <w:rsid w:val="00622109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  <w:szCs w:val="20"/>
    </w:rPr>
  </w:style>
  <w:style w:type="paragraph" w:customStyle="1" w:styleId="05">
    <w:name w:val="Отбивка 0.5"/>
    <w:basedOn w:val="90"/>
    <w:rsid w:val="00622109"/>
    <w:pPr>
      <w:spacing w:line="240" w:lineRule="auto"/>
    </w:pPr>
    <w:rPr>
      <w:sz w:val="15"/>
    </w:rPr>
  </w:style>
  <w:style w:type="paragraph" w:customStyle="1" w:styleId="90">
    <w:name w:val="Обычны9"/>
    <w:rsid w:val="00622109"/>
    <w:pPr>
      <w:widowControl w:val="0"/>
      <w:spacing w:line="-288" w:lineRule="auto"/>
      <w:ind w:firstLine="425"/>
      <w:jc w:val="both"/>
    </w:pPr>
    <w:rPr>
      <w:rFonts w:ascii="Arial" w:hAnsi="Arial"/>
      <w:sz w:val="24"/>
    </w:rPr>
  </w:style>
  <w:style w:type="paragraph" w:styleId="a8">
    <w:name w:val="Body Text"/>
    <w:basedOn w:val="a1"/>
    <w:rsid w:val="00622109"/>
    <w:pPr>
      <w:widowControl w:val="0"/>
      <w:jc w:val="both"/>
    </w:pPr>
    <w:rPr>
      <w:rFonts w:ascii="Arial" w:hAnsi="Arial"/>
      <w:sz w:val="20"/>
      <w:szCs w:val="20"/>
    </w:rPr>
  </w:style>
  <w:style w:type="paragraph" w:styleId="a9">
    <w:name w:val="header"/>
    <w:basedOn w:val="a1"/>
    <w:link w:val="aa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ab">
    <w:name w:val="footer"/>
    <w:basedOn w:val="a1"/>
    <w:link w:val="ac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21">
    <w:name w:val="Body Text Indent 2"/>
    <w:basedOn w:val="a1"/>
    <w:rsid w:val="00622109"/>
    <w:pPr>
      <w:ind w:firstLine="329"/>
      <w:jc w:val="both"/>
    </w:pPr>
    <w:rPr>
      <w:sz w:val="21"/>
      <w:szCs w:val="20"/>
    </w:rPr>
  </w:style>
  <w:style w:type="character" w:styleId="ad">
    <w:name w:val="footnote reference"/>
    <w:uiPriority w:val="99"/>
    <w:rsid w:val="00622109"/>
    <w:rPr>
      <w:vertAlign w:val="superscript"/>
    </w:rPr>
  </w:style>
  <w:style w:type="paragraph" w:customStyle="1" w:styleId="I">
    <w:name w:val="Раздел I"/>
    <w:basedOn w:val="a1"/>
    <w:rsid w:val="00622109"/>
    <w:pPr>
      <w:spacing w:line="480" w:lineRule="auto"/>
      <w:jc w:val="center"/>
    </w:pPr>
    <w:rPr>
      <w:b/>
      <w:caps/>
      <w:sz w:val="21"/>
      <w:szCs w:val="20"/>
    </w:rPr>
  </w:style>
  <w:style w:type="paragraph" w:styleId="ae">
    <w:name w:val="footnote text"/>
    <w:basedOn w:val="a1"/>
    <w:link w:val="af"/>
    <w:uiPriority w:val="99"/>
    <w:rsid w:val="00622109"/>
    <w:pPr>
      <w:widowControl w:val="0"/>
    </w:pPr>
    <w:rPr>
      <w:rFonts w:ascii="Arial" w:hAnsi="Arial"/>
      <w:sz w:val="14"/>
      <w:szCs w:val="20"/>
    </w:rPr>
  </w:style>
  <w:style w:type="character" w:styleId="af0">
    <w:name w:val="Hyperlink"/>
    <w:uiPriority w:val="99"/>
    <w:rsid w:val="00622109"/>
    <w:rPr>
      <w:color w:val="0000FF"/>
      <w:u w:val="single"/>
    </w:rPr>
  </w:style>
  <w:style w:type="paragraph" w:styleId="af1">
    <w:name w:val="Document Map"/>
    <w:basedOn w:val="a1"/>
    <w:semiHidden/>
    <w:rsid w:val="00622109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622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221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221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Body Text Indent"/>
    <w:basedOn w:val="a1"/>
    <w:rsid w:val="00622109"/>
    <w:pPr>
      <w:ind w:firstLine="840"/>
      <w:jc w:val="both"/>
    </w:pPr>
    <w:rPr>
      <w:sz w:val="24"/>
    </w:rPr>
  </w:style>
  <w:style w:type="table" w:styleId="af3">
    <w:name w:val="Table Grid"/>
    <w:basedOn w:val="a3"/>
    <w:rsid w:val="0006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1"/>
    <w:qFormat/>
    <w:rsid w:val="002B5A42"/>
    <w:pPr>
      <w:ind w:right="23"/>
      <w:jc w:val="center"/>
    </w:pPr>
    <w:rPr>
      <w:b/>
      <w:sz w:val="36"/>
      <w:szCs w:val="26"/>
    </w:rPr>
  </w:style>
  <w:style w:type="paragraph" w:customStyle="1" w:styleId="ConsPlusCell">
    <w:name w:val="ConsPlusCell"/>
    <w:uiPriority w:val="99"/>
    <w:rsid w:val="00F33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1"/>
    <w:link w:val="af6"/>
    <w:rsid w:val="00FE1195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E119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1"/>
    <w:rsid w:val="00D41CC1"/>
    <w:pPr>
      <w:overflowPunct w:val="0"/>
      <w:autoSpaceDE w:val="0"/>
      <w:autoSpaceDN w:val="0"/>
      <w:adjustRightInd w:val="0"/>
      <w:ind w:right="-618" w:firstLine="567"/>
      <w:jc w:val="both"/>
      <w:textAlignment w:val="baseline"/>
    </w:pPr>
    <w:rPr>
      <w:szCs w:val="20"/>
    </w:rPr>
  </w:style>
  <w:style w:type="paragraph" w:styleId="30">
    <w:name w:val="Body Text Indent 3"/>
    <w:basedOn w:val="a1"/>
    <w:link w:val="31"/>
    <w:rsid w:val="00AF01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F011D"/>
    <w:rPr>
      <w:sz w:val="16"/>
      <w:szCs w:val="16"/>
    </w:rPr>
  </w:style>
  <w:style w:type="paragraph" w:styleId="af7">
    <w:name w:val="List Paragraph"/>
    <w:basedOn w:val="a1"/>
    <w:uiPriority w:val="34"/>
    <w:qFormat/>
    <w:rsid w:val="0059299D"/>
    <w:pPr>
      <w:ind w:left="708"/>
    </w:pPr>
  </w:style>
  <w:style w:type="character" w:styleId="af8">
    <w:name w:val="annotation reference"/>
    <w:rsid w:val="006E29F1"/>
    <w:rPr>
      <w:sz w:val="16"/>
      <w:szCs w:val="16"/>
    </w:rPr>
  </w:style>
  <w:style w:type="paragraph" w:styleId="af9">
    <w:name w:val="annotation text"/>
    <w:basedOn w:val="a1"/>
    <w:link w:val="afa"/>
    <w:rsid w:val="006E29F1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rsid w:val="006E29F1"/>
  </w:style>
  <w:style w:type="paragraph" w:styleId="afb">
    <w:name w:val="annotation subject"/>
    <w:basedOn w:val="af9"/>
    <w:next w:val="af9"/>
    <w:link w:val="afc"/>
    <w:rsid w:val="006E29F1"/>
    <w:rPr>
      <w:b/>
      <w:bCs/>
    </w:rPr>
  </w:style>
  <w:style w:type="character" w:customStyle="1" w:styleId="afc">
    <w:name w:val="Тема примечания Знак"/>
    <w:link w:val="afb"/>
    <w:rsid w:val="006E29F1"/>
    <w:rPr>
      <w:b/>
      <w:bCs/>
    </w:rPr>
  </w:style>
  <w:style w:type="paragraph" w:customStyle="1" w:styleId="ConsPlusNonformat">
    <w:name w:val="ConsPlusNonformat"/>
    <w:uiPriority w:val="99"/>
    <w:rsid w:val="00086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E">
    <w:name w:val="CITE"/>
    <w:uiPriority w:val="99"/>
    <w:rsid w:val="00B94210"/>
    <w:rPr>
      <w:i/>
      <w:iCs/>
    </w:rPr>
  </w:style>
  <w:style w:type="paragraph" w:customStyle="1" w:styleId="Default">
    <w:name w:val="Default"/>
    <w:rsid w:val="009450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Revision"/>
    <w:hidden/>
    <w:uiPriority w:val="99"/>
    <w:semiHidden/>
    <w:rsid w:val="004F53AC"/>
    <w:rPr>
      <w:sz w:val="28"/>
      <w:szCs w:val="24"/>
    </w:rPr>
  </w:style>
  <w:style w:type="character" w:customStyle="1" w:styleId="af">
    <w:name w:val="Текст сноски Знак"/>
    <w:link w:val="ae"/>
    <w:uiPriority w:val="99"/>
    <w:rsid w:val="002F56EF"/>
    <w:rPr>
      <w:rFonts w:ascii="Arial" w:hAnsi="Arial"/>
      <w:sz w:val="14"/>
    </w:rPr>
  </w:style>
  <w:style w:type="paragraph" w:customStyle="1" w:styleId="ConsPlusNormal">
    <w:name w:val="ConsPlusNormal"/>
    <w:rsid w:val="005120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2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1"/>
    <w:rsid w:val="00B50C65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rsid w:val="00497258"/>
  </w:style>
  <w:style w:type="paragraph" w:styleId="afe">
    <w:name w:val="TOC Heading"/>
    <w:basedOn w:val="1"/>
    <w:next w:val="a1"/>
    <w:uiPriority w:val="39"/>
    <w:semiHidden/>
    <w:unhideWhenUsed/>
    <w:qFormat/>
    <w:rsid w:val="00921512"/>
    <w:pPr>
      <w:widowControl/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Cs w:val="28"/>
      <w:lang w:eastAsia="ru-RU"/>
    </w:rPr>
  </w:style>
  <w:style w:type="paragraph" w:styleId="11">
    <w:name w:val="toc 1"/>
    <w:basedOn w:val="a1"/>
    <w:next w:val="a1"/>
    <w:autoRedefine/>
    <w:uiPriority w:val="39"/>
    <w:rsid w:val="008A2277"/>
    <w:pPr>
      <w:tabs>
        <w:tab w:val="left" w:pos="1320"/>
        <w:tab w:val="right" w:leader="dot" w:pos="8505"/>
      </w:tabs>
      <w:ind w:right="426"/>
    </w:pPr>
  </w:style>
  <w:style w:type="paragraph" w:styleId="22">
    <w:name w:val="toc 2"/>
    <w:basedOn w:val="a1"/>
    <w:next w:val="a1"/>
    <w:autoRedefine/>
    <w:uiPriority w:val="39"/>
    <w:rsid w:val="00CF7CAD"/>
    <w:pPr>
      <w:tabs>
        <w:tab w:val="left" w:pos="5387"/>
        <w:tab w:val="left" w:pos="8505"/>
      </w:tabs>
      <w:ind w:left="280" w:right="426"/>
    </w:pPr>
  </w:style>
  <w:style w:type="paragraph" w:styleId="32">
    <w:name w:val="toc 3"/>
    <w:basedOn w:val="a1"/>
    <w:next w:val="a1"/>
    <w:autoRedefine/>
    <w:uiPriority w:val="39"/>
    <w:rsid w:val="00921512"/>
    <w:pPr>
      <w:ind w:left="560"/>
    </w:pPr>
  </w:style>
  <w:style w:type="paragraph" w:styleId="41">
    <w:name w:val="toc 4"/>
    <w:basedOn w:val="a1"/>
    <w:next w:val="a1"/>
    <w:autoRedefine/>
    <w:uiPriority w:val="39"/>
    <w:unhideWhenUsed/>
    <w:rsid w:val="00921512"/>
    <w:pPr>
      <w:spacing w:after="100" w:line="276" w:lineRule="auto"/>
      <w:ind w:left="660" w:firstLine="0"/>
    </w:pPr>
    <w:rPr>
      <w:rFonts w:ascii="Calibri" w:eastAsia="Times New Roman" w:hAnsi="Calibri"/>
      <w:sz w:val="22"/>
      <w:lang w:eastAsia="ru-RU"/>
    </w:rPr>
  </w:style>
  <w:style w:type="paragraph" w:styleId="50">
    <w:name w:val="toc 5"/>
    <w:basedOn w:val="a1"/>
    <w:next w:val="a1"/>
    <w:autoRedefine/>
    <w:uiPriority w:val="39"/>
    <w:unhideWhenUsed/>
    <w:rsid w:val="00921512"/>
    <w:pPr>
      <w:spacing w:after="100" w:line="276" w:lineRule="auto"/>
      <w:ind w:left="880" w:firstLine="0"/>
    </w:pPr>
    <w:rPr>
      <w:rFonts w:ascii="Calibri" w:eastAsia="Times New Roman" w:hAnsi="Calibri"/>
      <w:sz w:val="22"/>
      <w:lang w:eastAsia="ru-RU"/>
    </w:rPr>
  </w:style>
  <w:style w:type="paragraph" w:styleId="60">
    <w:name w:val="toc 6"/>
    <w:basedOn w:val="a1"/>
    <w:next w:val="a1"/>
    <w:autoRedefine/>
    <w:uiPriority w:val="39"/>
    <w:unhideWhenUsed/>
    <w:rsid w:val="00921512"/>
    <w:pPr>
      <w:spacing w:after="100" w:line="276" w:lineRule="auto"/>
      <w:ind w:left="1100" w:firstLine="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921512"/>
    <w:pPr>
      <w:spacing w:after="100" w:line="276" w:lineRule="auto"/>
      <w:ind w:left="1320" w:firstLine="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921512"/>
    <w:pPr>
      <w:spacing w:after="100" w:line="276" w:lineRule="auto"/>
      <w:ind w:left="1540" w:firstLine="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921512"/>
    <w:pPr>
      <w:spacing w:after="100" w:line="276" w:lineRule="auto"/>
      <w:ind w:left="1760" w:firstLine="0"/>
    </w:pPr>
    <w:rPr>
      <w:rFonts w:ascii="Calibri" w:eastAsia="Times New Roman" w:hAnsi="Calibri"/>
      <w:sz w:val="22"/>
      <w:lang w:eastAsia="ru-RU"/>
    </w:rPr>
  </w:style>
  <w:style w:type="character" w:customStyle="1" w:styleId="ac">
    <w:name w:val="Нижний колонтитул Знак"/>
    <w:link w:val="ab"/>
    <w:uiPriority w:val="99"/>
    <w:rsid w:val="009E51F4"/>
    <w:rPr>
      <w:rFonts w:eastAsia="Calibri"/>
      <w:sz w:val="21"/>
      <w:lang w:eastAsia="en-US"/>
    </w:rPr>
  </w:style>
  <w:style w:type="character" w:customStyle="1" w:styleId="10">
    <w:name w:val="Заголовок 1 Знак"/>
    <w:link w:val="1"/>
    <w:uiPriority w:val="9"/>
    <w:rsid w:val="000E05B0"/>
    <w:rPr>
      <w:rFonts w:ascii="Arial" w:eastAsia="Calibri" w:hAnsi="Arial"/>
      <w:b/>
      <w:caps/>
      <w:sz w:val="28"/>
      <w:lang w:eastAsia="en-US"/>
    </w:rPr>
  </w:style>
  <w:style w:type="paragraph" w:styleId="aff">
    <w:name w:val="endnote text"/>
    <w:basedOn w:val="a1"/>
    <w:link w:val="aff0"/>
    <w:rsid w:val="000F7BBF"/>
    <w:pPr>
      <w:spacing w:after="0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rsid w:val="000F7BBF"/>
    <w:rPr>
      <w:rFonts w:eastAsia="Calibri"/>
      <w:lang w:eastAsia="en-US"/>
    </w:rPr>
  </w:style>
  <w:style w:type="character" w:styleId="aff1">
    <w:name w:val="endnote reference"/>
    <w:basedOn w:val="a2"/>
    <w:rsid w:val="000F7BBF"/>
    <w:rPr>
      <w:vertAlign w:val="superscript"/>
    </w:rPr>
  </w:style>
  <w:style w:type="character" w:customStyle="1" w:styleId="expenseheaders">
    <w:name w:val="expense_headers"/>
    <w:basedOn w:val="a2"/>
    <w:rsid w:val="007E69C5"/>
  </w:style>
  <w:style w:type="table" w:customStyle="1" w:styleId="12">
    <w:name w:val="Сетка таблицы1"/>
    <w:basedOn w:val="a3"/>
    <w:next w:val="af3"/>
    <w:uiPriority w:val="59"/>
    <w:rsid w:val="001504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basedOn w:val="a2"/>
    <w:uiPriority w:val="20"/>
    <w:qFormat/>
    <w:rsid w:val="007275E9"/>
    <w:rPr>
      <w:i/>
      <w:iCs/>
    </w:rPr>
  </w:style>
  <w:style w:type="table" w:customStyle="1" w:styleId="110">
    <w:name w:val="Сетка таблицы11"/>
    <w:basedOn w:val="a3"/>
    <w:next w:val="af3"/>
    <w:uiPriority w:val="59"/>
    <w:rsid w:val="00AB68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Базовый"/>
    <w:rsid w:val="00703A48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0">
    <w:name w:val="Заголовок 0"/>
    <w:aliases w:val="Структурный элемент"/>
    <w:basedOn w:val="a1"/>
    <w:next w:val="a1"/>
    <w:uiPriority w:val="9"/>
    <w:qFormat/>
    <w:rsid w:val="00F65C11"/>
    <w:pPr>
      <w:keepNext/>
      <w:keepLines/>
      <w:pageBreakBefore/>
      <w:numPr>
        <w:numId w:val="4"/>
      </w:numPr>
      <w:spacing w:after="200" w:line="360" w:lineRule="auto"/>
      <w:jc w:val="center"/>
      <w:outlineLvl w:val="0"/>
    </w:pPr>
    <w:rPr>
      <w:rFonts w:eastAsiaTheme="minorHAnsi" w:cstheme="minorBidi"/>
      <w:caps/>
    </w:rPr>
  </w:style>
  <w:style w:type="paragraph" w:customStyle="1" w:styleId="aff4">
    <w:name w:val="_Табл_Текст"/>
    <w:basedOn w:val="a1"/>
    <w:rsid w:val="00F65C11"/>
    <w:pPr>
      <w:spacing w:after="0"/>
      <w:ind w:firstLine="0"/>
    </w:pPr>
    <w:rPr>
      <w:rFonts w:eastAsia="Times New Roman"/>
      <w:sz w:val="24"/>
      <w:szCs w:val="20"/>
      <w:lang w:eastAsia="ru-RU"/>
    </w:rPr>
  </w:style>
  <w:style w:type="paragraph" w:customStyle="1" w:styleId="aff5">
    <w:name w:val="_Табл_Заголовок"/>
    <w:basedOn w:val="a1"/>
    <w:rsid w:val="00F65C11"/>
    <w:pPr>
      <w:keepNext/>
      <w:spacing w:before="120" w:after="120"/>
      <w:ind w:firstLine="0"/>
      <w:jc w:val="center"/>
    </w:pPr>
    <w:rPr>
      <w:rFonts w:eastAsia="Times New Roman"/>
      <w:b/>
      <w:sz w:val="22"/>
      <w:szCs w:val="24"/>
      <w:lang w:eastAsia="ru-RU"/>
    </w:rPr>
  </w:style>
  <w:style w:type="paragraph" w:styleId="aff6">
    <w:name w:val="caption"/>
    <w:basedOn w:val="a1"/>
    <w:next w:val="a1"/>
    <w:unhideWhenUsed/>
    <w:qFormat/>
    <w:rsid w:val="00AE13C5"/>
    <w:pPr>
      <w:spacing w:after="200"/>
      <w:jc w:val="center"/>
    </w:pPr>
    <w:rPr>
      <w:b/>
      <w:bCs/>
      <w:sz w:val="24"/>
      <w:szCs w:val="18"/>
    </w:rPr>
  </w:style>
  <w:style w:type="paragraph" w:styleId="aff7">
    <w:name w:val="table of figures"/>
    <w:basedOn w:val="a1"/>
    <w:next w:val="a1"/>
    <w:uiPriority w:val="99"/>
    <w:unhideWhenUsed/>
    <w:rsid w:val="00FE5865"/>
    <w:pPr>
      <w:spacing w:after="0"/>
    </w:pPr>
  </w:style>
  <w:style w:type="table" w:customStyle="1" w:styleId="23">
    <w:name w:val="Сетка таблицы2"/>
    <w:basedOn w:val="a3"/>
    <w:next w:val="af3"/>
    <w:uiPriority w:val="59"/>
    <w:rsid w:val="00BC5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3"/>
    <w:uiPriority w:val="59"/>
    <w:rsid w:val="00BC5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Без интервала2"/>
    <w:rsid w:val="001E0763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Абзац с номером."/>
    <w:basedOn w:val="a1"/>
    <w:qFormat/>
    <w:rsid w:val="00723065"/>
    <w:pPr>
      <w:widowControl w:val="0"/>
      <w:numPr>
        <w:numId w:val="3"/>
      </w:numPr>
      <w:autoSpaceDE w:val="0"/>
      <w:autoSpaceDN w:val="0"/>
      <w:adjustRightInd w:val="0"/>
      <w:spacing w:after="0"/>
      <w:jc w:val="both"/>
    </w:pPr>
    <w:rPr>
      <w:szCs w:val="28"/>
    </w:rPr>
  </w:style>
  <w:style w:type="character" w:customStyle="1" w:styleId="40">
    <w:name w:val="Заголовок 4 Знак"/>
    <w:basedOn w:val="a2"/>
    <w:link w:val="4"/>
    <w:semiHidden/>
    <w:rsid w:val="007230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70">
    <w:name w:val="Заголовок 7 Знак"/>
    <w:basedOn w:val="a2"/>
    <w:link w:val="7"/>
    <w:semiHidden/>
    <w:rsid w:val="0072306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2"/>
    <w:link w:val="8"/>
    <w:semiHidden/>
    <w:rsid w:val="0072306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aff8">
    <w:name w:val="Абзац без номера"/>
    <w:basedOn w:val="a1"/>
    <w:rsid w:val="00723065"/>
    <w:pPr>
      <w:widowControl w:val="0"/>
      <w:autoSpaceDE w:val="0"/>
      <w:autoSpaceDN w:val="0"/>
      <w:adjustRightInd w:val="0"/>
      <w:spacing w:after="0"/>
      <w:contextualSpacing/>
      <w:jc w:val="both"/>
    </w:pPr>
    <w:rPr>
      <w:rFonts w:eastAsia="Arial Unicode MS" w:cs="Calibri"/>
      <w:szCs w:val="28"/>
      <w:lang w:eastAsia="ru-RU"/>
    </w:rPr>
  </w:style>
  <w:style w:type="paragraph" w:customStyle="1" w:styleId="-1">
    <w:name w:val="Таблица-шапка"/>
    <w:basedOn w:val="a1"/>
    <w:rsid w:val="00723065"/>
    <w:pPr>
      <w:widowControl w:val="0"/>
      <w:spacing w:after="0"/>
      <w:ind w:firstLine="0"/>
      <w:jc w:val="center"/>
    </w:pPr>
    <w:rPr>
      <w:rFonts w:eastAsia="Arial Unicode MS" w:cs="Calibri"/>
      <w:b/>
      <w:sz w:val="24"/>
      <w:szCs w:val="24"/>
      <w:bdr w:val="none" w:sz="0" w:space="0" w:color="auto" w:frame="1"/>
      <w:lang w:eastAsia="ru-RU"/>
    </w:rPr>
  </w:style>
  <w:style w:type="paragraph" w:customStyle="1" w:styleId="-2">
    <w:name w:val="Таблица - по левому краю"/>
    <w:basedOn w:val="a1"/>
    <w:rsid w:val="00723065"/>
    <w:pPr>
      <w:widowControl w:val="0"/>
      <w:spacing w:after="0"/>
      <w:ind w:firstLine="0"/>
    </w:pPr>
    <w:rPr>
      <w:rFonts w:eastAsia="Arial Unicode MS" w:cs="Calibri"/>
      <w:sz w:val="24"/>
      <w:szCs w:val="24"/>
      <w:lang w:eastAsia="ru-RU"/>
    </w:rPr>
  </w:style>
  <w:style w:type="paragraph" w:customStyle="1" w:styleId="-3">
    <w:name w:val="Таблица- по центру"/>
    <w:basedOn w:val="-1"/>
    <w:rsid w:val="00723065"/>
    <w:rPr>
      <w:b w:val="0"/>
    </w:rPr>
  </w:style>
  <w:style w:type="paragraph" w:customStyle="1" w:styleId="-4">
    <w:name w:val="Таблица - по ширине"/>
    <w:basedOn w:val="a1"/>
    <w:rsid w:val="00723065"/>
    <w:pPr>
      <w:widowControl w:val="0"/>
      <w:spacing w:after="0"/>
      <w:ind w:firstLine="0"/>
      <w:jc w:val="both"/>
    </w:pPr>
    <w:rPr>
      <w:rFonts w:eastAsia="Arial Unicode MS" w:cs="Calibri"/>
      <w:sz w:val="24"/>
      <w:szCs w:val="24"/>
      <w:lang w:eastAsia="ru-RU"/>
    </w:rPr>
  </w:style>
  <w:style w:type="paragraph" w:customStyle="1" w:styleId="25">
    <w:name w:val="абзац с номером. ур.2"/>
    <w:basedOn w:val="a"/>
    <w:qFormat/>
    <w:rsid w:val="00DE6ED8"/>
    <w:pPr>
      <w:numPr>
        <w:ilvl w:val="1"/>
        <w:numId w:val="0"/>
      </w:numPr>
    </w:pPr>
  </w:style>
  <w:style w:type="paragraph" w:customStyle="1" w:styleId="aff9">
    <w:name w:val="Название таблицы"/>
    <w:basedOn w:val="aff6"/>
    <w:qFormat/>
    <w:rsid w:val="00DE6ED8"/>
    <w:pPr>
      <w:keepNext/>
      <w:spacing w:before="240" w:after="0"/>
      <w:ind w:firstLine="0"/>
      <w:jc w:val="both"/>
      <w:outlineLvl w:val="3"/>
    </w:pPr>
    <w:rPr>
      <w:b w:val="0"/>
      <w:sz w:val="28"/>
    </w:rPr>
  </w:style>
  <w:style w:type="paragraph" w:customStyle="1" w:styleId="affa">
    <w:name w:val="Утверждены"/>
    <w:basedOn w:val="a1"/>
    <w:qFormat/>
    <w:rsid w:val="000E05B0"/>
    <w:pPr>
      <w:widowControl w:val="0"/>
      <w:autoSpaceDE w:val="0"/>
      <w:autoSpaceDN w:val="0"/>
      <w:adjustRightInd w:val="0"/>
      <w:spacing w:after="0"/>
      <w:ind w:firstLine="540"/>
      <w:jc w:val="right"/>
    </w:pPr>
    <w:rPr>
      <w:szCs w:val="28"/>
    </w:rPr>
  </w:style>
  <w:style w:type="paragraph" w:customStyle="1" w:styleId="-">
    <w:name w:val="Таблица - перечисление"/>
    <w:basedOn w:val="a1"/>
    <w:rsid w:val="00911AC5"/>
    <w:pPr>
      <w:widowControl w:val="0"/>
      <w:numPr>
        <w:numId w:val="2"/>
      </w:numPr>
      <w:tabs>
        <w:tab w:val="left" w:pos="176"/>
      </w:tabs>
      <w:autoSpaceDE w:val="0"/>
      <w:autoSpaceDN w:val="0"/>
      <w:adjustRightInd w:val="0"/>
      <w:spacing w:after="0"/>
      <w:ind w:left="0" w:firstLine="0"/>
      <w:jc w:val="both"/>
    </w:pPr>
    <w:rPr>
      <w:sz w:val="24"/>
      <w:szCs w:val="24"/>
    </w:rPr>
  </w:style>
  <w:style w:type="paragraph" w:customStyle="1" w:styleId="affb">
    <w:name w:val="шпаргалка"/>
    <w:basedOn w:val="ConsPlusNonformat"/>
    <w:qFormat/>
    <w:rsid w:val="002E4303"/>
    <w:pPr>
      <w:tabs>
        <w:tab w:val="left" w:pos="8080"/>
      </w:tabs>
      <w:jc w:val="center"/>
    </w:pPr>
    <w:rPr>
      <w:rFonts w:ascii="Times New Roman" w:hAnsi="Times New Roman" w:cs="Times New Roman"/>
    </w:rPr>
  </w:style>
  <w:style w:type="paragraph" w:customStyle="1" w:styleId="affc">
    <w:name w:val="наименование заключения"/>
    <w:basedOn w:val="ConsPlusNonformat"/>
    <w:qFormat/>
    <w:rsid w:val="00CA327A"/>
    <w:pPr>
      <w:pBdr>
        <w:bottom w:val="single" w:sz="12" w:space="1" w:color="auto"/>
      </w:pBdr>
      <w:tabs>
        <w:tab w:val="left" w:pos="8080"/>
      </w:tabs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ffd">
    <w:name w:val="Сноска"/>
    <w:basedOn w:val="af1"/>
    <w:qFormat/>
    <w:rsid w:val="008E057F"/>
    <w:pPr>
      <w:shd w:val="clear" w:color="auto" w:fill="auto"/>
      <w:spacing w:after="0"/>
      <w:ind w:firstLine="0"/>
    </w:pPr>
    <w:rPr>
      <w:rFonts w:ascii="Times New Roman" w:hAnsi="Times New Roman"/>
      <w:sz w:val="24"/>
      <w:szCs w:val="24"/>
    </w:rPr>
  </w:style>
  <w:style w:type="paragraph" w:customStyle="1" w:styleId="a0">
    <w:name w:val="Перечисление ненумерованное"/>
    <w:basedOn w:val="a1"/>
    <w:qFormat/>
    <w:rsid w:val="00291A6F"/>
    <w:pPr>
      <w:widowControl w:val="0"/>
      <w:numPr>
        <w:numId w:val="7"/>
      </w:numPr>
      <w:tabs>
        <w:tab w:val="left" w:pos="0"/>
      </w:tabs>
      <w:autoSpaceDE w:val="0"/>
      <w:autoSpaceDN w:val="0"/>
      <w:adjustRightInd w:val="0"/>
      <w:spacing w:after="0"/>
      <w:jc w:val="both"/>
    </w:pPr>
    <w:rPr>
      <w:szCs w:val="28"/>
    </w:rPr>
  </w:style>
  <w:style w:type="paragraph" w:customStyle="1" w:styleId="affe">
    <w:name w:val="Название рисунка"/>
    <w:basedOn w:val="aff6"/>
    <w:qFormat/>
    <w:rsid w:val="008A2277"/>
    <w:pPr>
      <w:outlineLvl w:val="3"/>
    </w:pPr>
    <w:rPr>
      <w:b w:val="0"/>
      <w:sz w:val="28"/>
    </w:rPr>
  </w:style>
  <w:style w:type="character" w:customStyle="1" w:styleId="afff">
    <w:name w:val="Гипертекстовая ссылка"/>
    <w:basedOn w:val="a2"/>
    <w:uiPriority w:val="99"/>
    <w:rsid w:val="00141222"/>
    <w:rPr>
      <w:rFonts w:cs="Times New Roman"/>
      <w:b w:val="0"/>
      <w:color w:val="106BBE"/>
    </w:rPr>
  </w:style>
  <w:style w:type="paragraph" w:customStyle="1" w:styleId="26">
    <w:name w:val="Абзац с номером.  ур2."/>
    <w:basedOn w:val="a"/>
    <w:qFormat/>
    <w:rsid w:val="00274E75"/>
    <w:pPr>
      <w:numPr>
        <w:numId w:val="0"/>
      </w:numPr>
      <w:ind w:left="4678" w:firstLine="709"/>
    </w:pPr>
  </w:style>
  <w:style w:type="paragraph" w:customStyle="1" w:styleId="34">
    <w:name w:val="Абзац с номером. ур3"/>
    <w:basedOn w:val="a1"/>
    <w:qFormat/>
    <w:rsid w:val="00274E75"/>
    <w:pPr>
      <w:widowControl w:val="0"/>
      <w:tabs>
        <w:tab w:val="left" w:pos="0"/>
        <w:tab w:val="left" w:pos="1843"/>
      </w:tabs>
      <w:autoSpaceDE w:val="0"/>
      <w:autoSpaceDN w:val="0"/>
      <w:adjustRightInd w:val="0"/>
      <w:spacing w:after="0"/>
      <w:jc w:val="both"/>
    </w:pPr>
    <w:rPr>
      <w:szCs w:val="28"/>
    </w:rPr>
  </w:style>
  <w:style w:type="paragraph" w:customStyle="1" w:styleId="-5">
    <w:name w:val="таблица - по ширине."/>
    <w:basedOn w:val="a1"/>
    <w:qFormat/>
    <w:rsid w:val="00803C66"/>
    <w:pPr>
      <w:spacing w:after="0"/>
      <w:ind w:firstLine="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afff0">
    <w:name w:val="Normal (Web)"/>
    <w:basedOn w:val="a1"/>
    <w:uiPriority w:val="99"/>
    <w:unhideWhenUsed/>
    <w:rsid w:val="005D721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3">
    <w:name w:val="1"/>
    <w:basedOn w:val="a1"/>
    <w:rsid w:val="00344DCF"/>
    <w:pPr>
      <w:spacing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a">
    <w:name w:val="Верхний колонтитул Знак"/>
    <w:basedOn w:val="a2"/>
    <w:link w:val="a9"/>
    <w:uiPriority w:val="99"/>
    <w:rsid w:val="00133427"/>
    <w:rPr>
      <w:rFonts w:eastAsia="Calibri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A4C4-5022-43E4-8BFF-28EE5E4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93                               Приложение № 1 к п</vt:lpstr>
    </vt:vector>
  </TitlesOfParts>
  <Company>Росархив</Company>
  <LinksUpToDate>false</LinksUpToDate>
  <CharactersWithSpaces>28182</CharactersWithSpaces>
  <SharedDoc>false</SharedDoc>
  <HLinks>
    <vt:vector size="246" baseType="variant">
      <vt:variant>
        <vt:i4>7274594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consultantplus://offline/ref=217FB375C5249CEE3A34AD5574F1265B567EC4539B4F4E627EE4BDCF53D19D709C5DBF25E7C684D3B47DP</vt:lpwstr>
      </vt:variant>
      <vt:variant>
        <vt:lpwstr/>
      </vt:variant>
      <vt:variant>
        <vt:i4>393230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consultantplus://offline/ref=217FB375C5249CEE3A34A44C73F1265B5272C757984F4E627EE4BDCF53D19D709C5DBFB272P</vt:lpwstr>
      </vt:variant>
      <vt:variant>
        <vt:lpwstr/>
      </vt:variant>
      <vt:variant>
        <vt:i4>7798832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consultantplus://offline/ref=CDA1E26F6BB3BF3190C31FB2978A22BC572E3752A0B4C9F64A1586EE76597CF5140D8F1FCCFFF195z4wAL</vt:lpwstr>
      </vt:variant>
      <vt:variant>
        <vt:lpwstr/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_Toc444264676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_Toc444264675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_Toc444264674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_Toc444264673</vt:lpwstr>
      </vt:variant>
      <vt:variant>
        <vt:i4>1179696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_Toc444264672</vt:lpwstr>
      </vt:variant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_Toc444264671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_Toc444264670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_Toc444264669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_Toc444264668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_Toc444264667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_Toc444264666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_Toc444264665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_Toc444264664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_Toc444264663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_Toc444264662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_Toc444264661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_Toc444264660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_Toc444264659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_Toc444264658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_Toc444264657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_Toc444264656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_Toc444264655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_Toc444264654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_Toc444264653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_Toc444264652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_Toc444264651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_Toc444264650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_Toc444264649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_Toc444264648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_Toc444264647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_Toc444264646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_Toc444264645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_Toc444264644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_Toc444264643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_Toc444264642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_Toc444264641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_Toc444264640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_Toc444264639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                               Приложение № 1 к п</dc:title>
  <dc:creator>Танонин В. А.</dc:creator>
  <cp:lastModifiedBy>Максим М. Столповский</cp:lastModifiedBy>
  <cp:revision>2</cp:revision>
  <cp:lastPrinted>2016-05-30T16:43:00Z</cp:lastPrinted>
  <dcterms:created xsi:type="dcterms:W3CDTF">2016-06-02T14:38:00Z</dcterms:created>
  <dcterms:modified xsi:type="dcterms:W3CDTF">2016-06-02T14:38:00Z</dcterms:modified>
</cp:coreProperties>
</file>