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B9" w:rsidRPr="00F1022D" w:rsidRDefault="001930B9" w:rsidP="001930B9">
      <w:pPr>
        <w:tabs>
          <w:tab w:val="left" w:pos="6946"/>
        </w:tabs>
        <w:spacing w:line="240" w:lineRule="auto"/>
        <w:ind w:left="5812" w:right="-1"/>
        <w:contextualSpacing/>
        <w:jc w:val="right"/>
      </w:pPr>
      <w:r>
        <w:t>Проект</w:t>
      </w: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  <w:jc w:val="center"/>
        <w:rPr>
          <w:b/>
        </w:rPr>
      </w:pPr>
      <w:r w:rsidRPr="00F1022D">
        <w:rPr>
          <w:b/>
        </w:rPr>
        <w:t>О внесении изменений</w:t>
      </w:r>
      <w:r>
        <w:rPr>
          <w:b/>
        </w:rPr>
        <w:t xml:space="preserve"> в </w:t>
      </w:r>
      <w:r>
        <w:rPr>
          <w:b/>
          <w:szCs w:val="28"/>
        </w:rPr>
        <w:t>постановление Правительства Российской Федерации от 15 апреля 2014 г. № 313</w:t>
      </w: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ind w:firstLine="709"/>
        <w:contextualSpacing/>
      </w:pPr>
      <w:r w:rsidRPr="00F1022D">
        <w:t xml:space="preserve">Правительство Российской Федерации </w:t>
      </w:r>
      <w:proofErr w:type="gramStart"/>
      <w:r w:rsidRPr="00F1022D">
        <w:rPr>
          <w:b/>
        </w:rPr>
        <w:t>п</w:t>
      </w:r>
      <w:proofErr w:type="gramEnd"/>
      <w:r w:rsidRPr="00F1022D">
        <w:rPr>
          <w:b/>
        </w:rPr>
        <w:t> о с т а н о в л я е т :</w:t>
      </w:r>
    </w:p>
    <w:p w:rsidR="001930B9" w:rsidRPr="008F1098" w:rsidRDefault="001930B9" w:rsidP="001930B9">
      <w:pPr>
        <w:spacing w:line="240" w:lineRule="auto"/>
        <w:ind w:firstLine="709"/>
        <w:contextualSpacing/>
      </w:pPr>
      <w:r w:rsidRPr="008F1098">
        <w:t>1. Утвердить прилагаемые изменения, которые вносятся в постановление Правительства Российской Федерации от 15 апреля 2014 г. № 313 «Об утверждении государственной программы Российской Федерации «Информационное общество (2011</w:t>
      </w:r>
      <w:r w:rsidRPr="008F1098">
        <w:rPr>
          <w:lang w:val="en-US"/>
        </w:rPr>
        <w:t> </w:t>
      </w:r>
      <w:r w:rsidRPr="008F1098">
        <w:t>–</w:t>
      </w:r>
      <w:r w:rsidRPr="008F1098">
        <w:rPr>
          <w:lang w:val="en-US"/>
        </w:rPr>
        <w:t> </w:t>
      </w:r>
      <w:r w:rsidRPr="008F1098">
        <w:t>2020 годы)» (</w:t>
      </w:r>
      <w:r>
        <w:t>Собрание законодательства Российской Федерации, 2014, № 18, ст. 2159; 2015, № 9, ст. 1341; № 26, ст. 3896; 2016, № 44, ст. 6139; 2017, № 9, ст. 1366; № </w:t>
      </w:r>
      <w:proofErr w:type="gramStart"/>
      <w:r>
        <w:t>11, ст. 1573; № 15</w:t>
      </w:r>
      <w:r w:rsidRPr="001B1F83">
        <w:t>, ст. 2214</w:t>
      </w:r>
      <w:r w:rsidRPr="008F1098">
        <w:t>).</w:t>
      </w:r>
      <w:proofErr w:type="gramEnd"/>
    </w:p>
    <w:p w:rsidR="001930B9" w:rsidRPr="00F1022D" w:rsidRDefault="001930B9" w:rsidP="001930B9">
      <w:pPr>
        <w:spacing w:line="240" w:lineRule="auto"/>
        <w:ind w:firstLine="709"/>
        <w:contextualSpacing/>
      </w:pPr>
      <w:r w:rsidRPr="00F1022D">
        <w:t>2. Министерству связи и массовых коммуникаций Российской Федерации:</w:t>
      </w:r>
    </w:p>
    <w:p w:rsidR="001930B9" w:rsidRPr="00F1022D" w:rsidRDefault="001930B9" w:rsidP="001930B9">
      <w:pPr>
        <w:spacing w:line="240" w:lineRule="auto"/>
        <w:ind w:firstLine="709"/>
        <w:contextualSpacing/>
      </w:pPr>
      <w:proofErr w:type="gramStart"/>
      <w:r w:rsidRPr="00F1022D">
        <w:t>разместить</w:t>
      </w:r>
      <w:proofErr w:type="gramEnd"/>
      <w:r w:rsidRPr="00F1022D">
        <w:t xml:space="preserve"> государственную программу Российской Федерации </w:t>
      </w:r>
      <w:r>
        <w:t>«</w:t>
      </w:r>
      <w:r w:rsidRPr="00F1022D">
        <w:t>Информационное общество (2011 - 2020 годы)</w:t>
      </w:r>
      <w:r>
        <w:t>»</w:t>
      </w:r>
      <w:r w:rsidRPr="00F1022D">
        <w:t xml:space="preserve"> с изменениями, утвержденными настоящим постановлением, на своем официальном сайте, а</w:t>
      </w:r>
      <w:r>
        <w:t xml:space="preserve"> </w:t>
      </w:r>
      <w:r w:rsidRPr="00F1022D">
        <w:t xml:space="preserve">также на портале государственных программ Российской Федерации </w:t>
      </w:r>
      <w:r>
        <w:br/>
      </w:r>
      <w:r w:rsidRPr="00F1022D">
        <w:t xml:space="preserve">в информационно-телекоммуникационной сети </w:t>
      </w:r>
      <w:r>
        <w:t>«</w:t>
      </w:r>
      <w:r w:rsidRPr="00F1022D">
        <w:t>Интернет</w:t>
      </w:r>
      <w:r>
        <w:t>»</w:t>
      </w:r>
      <w:r w:rsidRPr="00F1022D">
        <w:t xml:space="preserve"> в 2-недельный срок </w:t>
      </w:r>
      <w:r>
        <w:br/>
      </w:r>
      <w:r w:rsidRPr="00F1022D">
        <w:t>со дня вступления в силу настоящего постановления;</w:t>
      </w:r>
    </w:p>
    <w:p w:rsidR="001930B9" w:rsidRDefault="001930B9" w:rsidP="001930B9">
      <w:pPr>
        <w:spacing w:line="240" w:lineRule="auto"/>
        <w:ind w:firstLine="709"/>
        <w:contextualSpacing/>
      </w:pPr>
      <w:r w:rsidRPr="00F1022D">
        <w:t>принять меры по реализации мероприятий указанной Программы.</w:t>
      </w:r>
    </w:p>
    <w:p w:rsidR="001930B9" w:rsidRPr="00F1022D" w:rsidRDefault="001930B9" w:rsidP="001930B9">
      <w:pPr>
        <w:spacing w:line="240" w:lineRule="auto"/>
        <w:ind w:firstLine="709"/>
        <w:contextualSpacing/>
      </w:pPr>
      <w:r>
        <w:t>3. </w:t>
      </w:r>
      <w:r w:rsidRPr="006A4D14">
        <w:t>Настоящее постановление вступает в силу с</w:t>
      </w:r>
      <w:r>
        <w:t xml:space="preserve"> 1 января 2018 г., </w:t>
      </w:r>
      <w:r>
        <w:br/>
        <w:t xml:space="preserve">за исключением подпункта «а» пункта 3 и подпунктов «а» – «ж» пункта 7 изменений, утвержденных настоящих постановлением, которые вступают в силу </w:t>
      </w:r>
      <w:r>
        <w:br/>
      </w:r>
      <w:r w:rsidRPr="00E35D6E">
        <w:t>по истечении 7 дней после дня его официального опубликования</w:t>
      </w:r>
      <w:r>
        <w:t>.</w:t>
      </w:r>
    </w:p>
    <w:p w:rsidR="001930B9" w:rsidRDefault="001930B9" w:rsidP="001930B9">
      <w:pPr>
        <w:spacing w:line="240" w:lineRule="auto"/>
        <w:contextualSpacing/>
      </w:pPr>
    </w:p>
    <w:p w:rsidR="001930B9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spacing w:line="240" w:lineRule="auto"/>
        <w:contextualSpacing/>
      </w:pPr>
    </w:p>
    <w:p w:rsidR="001930B9" w:rsidRPr="00F1022D" w:rsidRDefault="001930B9" w:rsidP="001930B9">
      <w:pPr>
        <w:tabs>
          <w:tab w:val="center" w:pos="1758"/>
        </w:tabs>
        <w:spacing w:line="240" w:lineRule="auto"/>
        <w:contextualSpacing/>
      </w:pPr>
      <w:r w:rsidRPr="00F1022D">
        <w:tab/>
        <w:t>Председатель Правительства</w:t>
      </w: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contextualSpacing/>
      </w:pPr>
      <w:r w:rsidRPr="00F1022D">
        <w:tab/>
        <w:t>Российской Федерации</w:t>
      </w:r>
      <w:r>
        <w:tab/>
        <w:t xml:space="preserve">                                                                               </w:t>
      </w:r>
      <w:r w:rsidRPr="00F1022D">
        <w:t>Д.</w:t>
      </w:r>
      <w:r>
        <w:t xml:space="preserve"> </w:t>
      </w:r>
      <w:r w:rsidRPr="00F1022D">
        <w:t>Медведев</w:t>
      </w: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contextualSpacing/>
      </w:pP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contextualSpacing/>
        <w:sectPr w:rsidR="001930B9" w:rsidSect="00CF72FB">
          <w:headerReference w:type="default" r:id="rId5"/>
          <w:footerReference w:type="default" r:id="rId6"/>
          <w:headerReference w:type="first" r:id="rId7"/>
          <w:pgSz w:w="11907" w:h="16840" w:code="9"/>
          <w:pgMar w:top="1134" w:right="567" w:bottom="1134" w:left="1134" w:header="709" w:footer="709" w:gutter="0"/>
          <w:paperSrc w:first="15" w:other="15"/>
          <w:cols w:space="720"/>
          <w:titlePg/>
          <w:docGrid w:linePitch="381"/>
        </w:sectPr>
      </w:pPr>
    </w:p>
    <w:p w:rsidR="001930B9" w:rsidRPr="00FE42AF" w:rsidRDefault="001930B9" w:rsidP="001930B9">
      <w:pPr>
        <w:spacing w:line="240" w:lineRule="auto"/>
        <w:ind w:left="4990"/>
        <w:contextualSpacing/>
        <w:jc w:val="center"/>
      </w:pPr>
      <w:r w:rsidRPr="00FE42AF">
        <w:lastRenderedPageBreak/>
        <w:t>УТВЕРЖДЕНЫ</w:t>
      </w:r>
    </w:p>
    <w:p w:rsidR="001930B9" w:rsidRPr="00FE42AF" w:rsidRDefault="001930B9" w:rsidP="001930B9">
      <w:pPr>
        <w:spacing w:line="240" w:lineRule="auto"/>
        <w:ind w:left="4990"/>
        <w:contextualSpacing/>
        <w:jc w:val="center"/>
      </w:pPr>
      <w:r w:rsidRPr="00FE42AF">
        <w:t>постановлением Правительства</w:t>
      </w:r>
    </w:p>
    <w:p w:rsidR="001930B9" w:rsidRPr="00FE42AF" w:rsidRDefault="001930B9" w:rsidP="001930B9">
      <w:pPr>
        <w:spacing w:line="240" w:lineRule="auto"/>
        <w:ind w:left="4990"/>
        <w:contextualSpacing/>
        <w:jc w:val="center"/>
      </w:pPr>
      <w:r w:rsidRPr="00FE42AF">
        <w:t>Российской Федерации</w:t>
      </w:r>
    </w:p>
    <w:p w:rsidR="001930B9" w:rsidRPr="00FE42AF" w:rsidRDefault="001930B9" w:rsidP="001930B9">
      <w:pPr>
        <w:spacing w:line="240" w:lineRule="auto"/>
        <w:ind w:left="4990"/>
        <w:contextualSpacing/>
        <w:jc w:val="center"/>
      </w:pPr>
      <w:r w:rsidRPr="00FE42AF">
        <w:t xml:space="preserve">от  </w:t>
      </w:r>
      <w:r>
        <w:t xml:space="preserve">                      2017 г. №</w:t>
      </w:r>
    </w:p>
    <w:p w:rsidR="001930B9" w:rsidRPr="00FE42AF" w:rsidRDefault="001930B9" w:rsidP="001930B9">
      <w:pPr>
        <w:spacing w:line="240" w:lineRule="auto"/>
        <w:contextualSpacing/>
      </w:pPr>
    </w:p>
    <w:p w:rsidR="001930B9" w:rsidRPr="00FE42AF" w:rsidRDefault="001930B9" w:rsidP="001930B9">
      <w:pPr>
        <w:spacing w:line="240" w:lineRule="auto"/>
        <w:contextualSpacing/>
      </w:pPr>
    </w:p>
    <w:p w:rsidR="001930B9" w:rsidRPr="00FE42AF" w:rsidRDefault="001930B9" w:rsidP="001930B9">
      <w:pPr>
        <w:spacing w:line="240" w:lineRule="auto"/>
        <w:contextualSpacing/>
      </w:pPr>
    </w:p>
    <w:p w:rsidR="001930B9" w:rsidRPr="00FE42AF" w:rsidRDefault="001930B9" w:rsidP="001930B9">
      <w:pPr>
        <w:spacing w:line="240" w:lineRule="auto"/>
        <w:contextualSpacing/>
      </w:pPr>
    </w:p>
    <w:p w:rsidR="001930B9" w:rsidRPr="00FE42AF" w:rsidRDefault="001930B9" w:rsidP="001930B9">
      <w:pPr>
        <w:spacing w:line="240" w:lineRule="auto"/>
        <w:contextualSpacing/>
        <w:jc w:val="center"/>
        <w:rPr>
          <w:b/>
        </w:rPr>
      </w:pPr>
      <w:r w:rsidRPr="00FE42AF">
        <w:rPr>
          <w:b/>
        </w:rPr>
        <w:t xml:space="preserve">И </w:t>
      </w:r>
      <w:proofErr w:type="gramStart"/>
      <w:r w:rsidRPr="00FE42AF">
        <w:rPr>
          <w:b/>
        </w:rPr>
        <w:t>З</w:t>
      </w:r>
      <w:proofErr w:type="gramEnd"/>
      <w:r w:rsidRPr="00FE42AF">
        <w:rPr>
          <w:b/>
        </w:rPr>
        <w:t xml:space="preserve"> М Е Н Е Н И Я,</w:t>
      </w:r>
    </w:p>
    <w:p w:rsidR="001930B9" w:rsidRPr="00FE42AF" w:rsidRDefault="001930B9" w:rsidP="001930B9">
      <w:pPr>
        <w:spacing w:line="240" w:lineRule="auto"/>
        <w:contextualSpacing/>
        <w:jc w:val="center"/>
        <w:rPr>
          <w:b/>
        </w:rPr>
      </w:pPr>
    </w:p>
    <w:p w:rsidR="001930B9" w:rsidRPr="00FE42AF" w:rsidRDefault="001930B9" w:rsidP="001930B9">
      <w:pPr>
        <w:spacing w:line="240" w:lineRule="auto"/>
        <w:contextualSpacing/>
        <w:jc w:val="center"/>
        <w:rPr>
          <w:b/>
        </w:rPr>
      </w:pPr>
      <w:r w:rsidRPr="00FE42AF">
        <w:rPr>
          <w:b/>
        </w:rPr>
        <w:t xml:space="preserve">которые вносятся в государственную программу Российской Федерации </w:t>
      </w:r>
      <w:r>
        <w:rPr>
          <w:b/>
        </w:rPr>
        <w:t>«</w:t>
      </w:r>
      <w:r w:rsidRPr="00FE42AF">
        <w:rPr>
          <w:b/>
        </w:rPr>
        <w:t>Информационное общество (2011</w:t>
      </w:r>
      <w:r w:rsidRPr="00FE42AF">
        <w:rPr>
          <w:b/>
          <w:lang w:val="en-US"/>
        </w:rPr>
        <w:t> </w:t>
      </w:r>
      <w:r>
        <w:rPr>
          <w:b/>
        </w:rPr>
        <w:t>–</w:t>
      </w:r>
      <w:r w:rsidRPr="00FE42AF">
        <w:rPr>
          <w:b/>
          <w:lang w:val="en-US"/>
        </w:rPr>
        <w:t> </w:t>
      </w:r>
      <w:r w:rsidRPr="00FE42AF">
        <w:rPr>
          <w:b/>
        </w:rPr>
        <w:t>2020 годы)</w:t>
      </w:r>
      <w:r>
        <w:rPr>
          <w:b/>
        </w:rPr>
        <w:t>»</w:t>
      </w: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contextualSpacing/>
      </w:pP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ind w:firstLine="709"/>
        <w:contextualSpacing/>
      </w:pPr>
      <w:r>
        <w:t>1. В паспорте Программы:</w:t>
      </w: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ind w:firstLine="709"/>
        <w:contextualSpacing/>
      </w:pPr>
      <w:r>
        <w:t xml:space="preserve">а) позицию, касающуюся участников Программы, дополнить словами </w:t>
      </w:r>
      <w:r>
        <w:br/>
        <w:t>«, Федеральное архивное агентство»;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б) в позиции, касающейся объемов бюджетных ассигнований Программы: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первом цифры «</w:t>
      </w:r>
      <w:r w:rsidRPr="00AD4A74">
        <w:t>1161735910,1</w:t>
      </w:r>
      <w:r>
        <w:t>» заменить цифрами «1165740486,6»;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девятом цифры «</w:t>
      </w:r>
      <w:r w:rsidRPr="005A2658">
        <w:t>106084072,7</w:t>
      </w:r>
      <w:r>
        <w:t>» заменить цифрами «107471381,7»;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десятом цифры «</w:t>
      </w:r>
      <w:r w:rsidRPr="005A2658">
        <w:t>98813726,7</w:t>
      </w:r>
      <w:r>
        <w:t>» заменить цифрами «100121868,5»;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одиннадцатом цифры «</w:t>
      </w:r>
      <w:r w:rsidRPr="0073232A">
        <w:t>98825680,8</w:t>
      </w:r>
      <w:r>
        <w:t>» заменить цифрами «100134806,5».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2. В паспорте подпрограммы 4 «Информационное государство»:</w:t>
      </w:r>
    </w:p>
    <w:p w:rsidR="001930B9" w:rsidRDefault="001930B9" w:rsidP="001930B9">
      <w:pPr>
        <w:tabs>
          <w:tab w:val="center" w:pos="1758"/>
          <w:tab w:val="right" w:pos="9072"/>
        </w:tabs>
        <w:spacing w:line="240" w:lineRule="auto"/>
        <w:ind w:firstLine="709"/>
        <w:contextualSpacing/>
      </w:pPr>
      <w:r>
        <w:t xml:space="preserve">а) позицию, касающуюся участников подпрограммы, дополнить словами </w:t>
      </w:r>
      <w:r>
        <w:br/>
        <w:t>«, Федеральное архивное агентство»;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 xml:space="preserve">б) позицию, касающуюся задач подпрограммы, дополнить словами </w:t>
      </w:r>
      <w:r>
        <w:br/>
        <w:t>«; </w:t>
      </w:r>
      <w:r w:rsidRPr="006C2C5C">
        <w:t xml:space="preserve">сохранение ретроспективной архивной информации и перевод ее в электронный вид для эффективного использования в интересах государства, общества </w:t>
      </w:r>
      <w:r>
        <w:br/>
      </w:r>
      <w:r w:rsidRPr="006C2C5C">
        <w:t>и граждан</w:t>
      </w:r>
      <w: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r>
        <w:t>в) позицию, касающуюся ц</w:t>
      </w:r>
      <w:r w:rsidRPr="00C31C21">
        <w:t>елевы</w:t>
      </w:r>
      <w:r>
        <w:t>х индикаторов</w:t>
      </w:r>
      <w:r w:rsidRPr="00C31C21">
        <w:t xml:space="preserve"> и показател</w:t>
      </w:r>
      <w:r>
        <w:t>ей</w:t>
      </w:r>
      <w:r w:rsidRPr="00C31C21">
        <w:t xml:space="preserve"> подпрограммы</w:t>
      </w:r>
      <w:r>
        <w:t>, дополнить словами «; </w:t>
      </w:r>
      <w:r w:rsidRPr="008A43E0">
        <w:rPr>
          <w:szCs w:val="28"/>
        </w:rPr>
        <w:t xml:space="preserve">средняя численность пользователей архивной информации </w:t>
      </w:r>
      <w:r>
        <w:rPr>
          <w:szCs w:val="28"/>
        </w:rPr>
        <w:br/>
      </w:r>
      <w:r w:rsidRPr="008A43E0">
        <w:rPr>
          <w:szCs w:val="28"/>
        </w:rPr>
        <w:t>на 10 тыс. человек населения</w:t>
      </w:r>
      <w:r>
        <w:rPr>
          <w:szCs w:val="28"/>
        </w:rP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rPr>
          <w:szCs w:val="28"/>
        </w:rPr>
        <w:t>г) </w:t>
      </w:r>
      <w:r>
        <w:t>в позиции, касающейся объемов бюджетных ассигнований подпрограммы: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первом цифры «</w:t>
      </w:r>
      <w:r w:rsidRPr="00C51544">
        <w:t>181372940,6</w:t>
      </w:r>
      <w:r>
        <w:t>» заменить цифрами «</w:t>
      </w:r>
      <w:r w:rsidRPr="0061536B">
        <w:rPr>
          <w:szCs w:val="28"/>
        </w:rPr>
        <w:t>185377517,1</w:t>
      </w:r>
      <w: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девятом цифры «</w:t>
      </w:r>
      <w:r w:rsidRPr="00C51544">
        <w:t>12250737,7</w:t>
      </w:r>
      <w:r>
        <w:t>» заменить цифрами «</w:t>
      </w:r>
      <w:r>
        <w:rPr>
          <w:szCs w:val="28"/>
        </w:rPr>
        <w:t>13638046,7</w:t>
      </w:r>
      <w: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десятом цифры «</w:t>
      </w:r>
      <w:r w:rsidRPr="00C51544">
        <w:t>12875505,7</w:t>
      </w:r>
      <w:r>
        <w:t>» заменить цифрами «</w:t>
      </w:r>
      <w:r>
        <w:rPr>
          <w:szCs w:val="28"/>
        </w:rPr>
        <w:t>14183647,5</w:t>
      </w:r>
      <w: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 абзаце одиннадцатом цифры «</w:t>
      </w:r>
      <w:r w:rsidRPr="00040349">
        <w:t>13204375,1</w:t>
      </w:r>
      <w:r>
        <w:t>» заменить цифрами «</w:t>
      </w:r>
      <w:r w:rsidRPr="00040349">
        <w:t>14513500,8</w:t>
      </w:r>
      <w:r>
        <w:t>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r>
        <w:t xml:space="preserve">д) позицию, касающуюся ожидаемых результатов подпрограммы, словами </w:t>
      </w:r>
      <w:r>
        <w:br/>
        <w:t>«; </w:t>
      </w:r>
      <w:r>
        <w:rPr>
          <w:bCs/>
          <w:iCs/>
          <w:szCs w:val="28"/>
        </w:rPr>
        <w:t>с</w:t>
      </w:r>
      <w:r w:rsidRPr="00210AE2">
        <w:rPr>
          <w:szCs w:val="28"/>
        </w:rPr>
        <w:t xml:space="preserve">оздание и обеспечение функционирования общероссийского </w:t>
      </w:r>
      <w:r>
        <w:rPr>
          <w:szCs w:val="28"/>
        </w:rPr>
        <w:br/>
      </w:r>
      <w:r w:rsidRPr="00210AE2">
        <w:rPr>
          <w:szCs w:val="28"/>
        </w:rPr>
        <w:t>информационно-архивного пространства</w:t>
      </w:r>
      <w:r>
        <w:rPr>
          <w:szCs w:val="28"/>
        </w:rPr>
        <w:t>».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r>
        <w:rPr>
          <w:szCs w:val="28"/>
        </w:rPr>
        <w:t>3. Приложение № 1 к указанной Программе:</w:t>
      </w:r>
    </w:p>
    <w:p w:rsidR="001930B9" w:rsidRPr="0096202D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proofErr w:type="gramStart"/>
      <w:r>
        <w:rPr>
          <w:szCs w:val="28"/>
        </w:rPr>
        <w:t>а) в позиции, касающейся показателя (индикатора) «</w:t>
      </w:r>
      <w:r w:rsidRPr="0096202D">
        <w:rPr>
          <w:szCs w:val="28"/>
        </w:rPr>
        <w:t>Доля организаций, использовавших средства защиты информации, передаваемой по глобальным сетям, в общем числе обследованных организаций</w:t>
      </w:r>
      <w:r>
        <w:rPr>
          <w:szCs w:val="28"/>
        </w:rPr>
        <w:t>» в графе «Ответственный исполнитель» слова «</w:t>
      </w:r>
      <w:proofErr w:type="spellStart"/>
      <w:r>
        <w:rPr>
          <w:szCs w:val="28"/>
        </w:rPr>
        <w:t>Роскомнадзор</w:t>
      </w:r>
      <w:proofErr w:type="spellEnd"/>
      <w:r>
        <w:rPr>
          <w:szCs w:val="28"/>
        </w:rPr>
        <w:t>» заменить словами «</w:t>
      </w:r>
      <w:proofErr w:type="spellStart"/>
      <w:r>
        <w:rPr>
          <w:szCs w:val="28"/>
        </w:rPr>
        <w:t>Минкомсвязь</w:t>
      </w:r>
      <w:proofErr w:type="spellEnd"/>
      <w:r>
        <w:rPr>
          <w:szCs w:val="28"/>
        </w:rPr>
        <w:t xml:space="preserve"> России»;</w:t>
      </w:r>
      <w:proofErr w:type="gramEnd"/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r>
        <w:rPr>
          <w:szCs w:val="28"/>
        </w:rPr>
        <w:lastRenderedPageBreak/>
        <w:t>б) позицию, касающуюся подпрограммы 4 «Информационное государство» дополнить строкой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154"/>
        <w:gridCol w:w="1868"/>
        <w:gridCol w:w="351"/>
        <w:gridCol w:w="351"/>
        <w:gridCol w:w="351"/>
        <w:gridCol w:w="352"/>
        <w:gridCol w:w="352"/>
        <w:gridCol w:w="352"/>
        <w:gridCol w:w="352"/>
        <w:gridCol w:w="352"/>
        <w:gridCol w:w="639"/>
        <w:gridCol w:w="639"/>
        <w:gridCol w:w="776"/>
      </w:tblGrid>
      <w:tr w:rsidR="001930B9" w:rsidRPr="00E72E2A" w:rsidTr="00B9229E">
        <w:tc>
          <w:tcPr>
            <w:tcW w:w="251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 xml:space="preserve">«Средняя численность пользователей архивной информацией </w:t>
            </w:r>
            <w:r w:rsidRPr="007A2D78">
              <w:rPr>
                <w:rFonts w:eastAsia="Calibri"/>
                <w:szCs w:val="16"/>
              </w:rPr>
              <w:br/>
              <w:t>на 10 тыс. человек</w:t>
            </w:r>
          </w:p>
        </w:tc>
        <w:tc>
          <w:tcPr>
            <w:tcW w:w="11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человек</w:t>
            </w:r>
          </w:p>
        </w:tc>
        <w:tc>
          <w:tcPr>
            <w:tcW w:w="186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proofErr w:type="spellStart"/>
            <w:r w:rsidRPr="007A2D78">
              <w:rPr>
                <w:rFonts w:eastAsia="Calibri"/>
                <w:szCs w:val="16"/>
              </w:rPr>
              <w:t>Росархив</w:t>
            </w:r>
            <w:proofErr w:type="spellEnd"/>
          </w:p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 xml:space="preserve">(заместитель Руководителя </w:t>
            </w:r>
            <w:proofErr w:type="spellStart"/>
            <w:r w:rsidRPr="007A2D78">
              <w:rPr>
                <w:rFonts w:eastAsia="Calibri"/>
                <w:szCs w:val="16"/>
              </w:rPr>
              <w:t>Росархива</w:t>
            </w:r>
            <w:proofErr w:type="spellEnd"/>
            <w:r w:rsidRPr="007A2D78">
              <w:rPr>
                <w:rFonts w:eastAsia="Calibri"/>
                <w:szCs w:val="16"/>
              </w:rPr>
              <w:t>, Юрасов Андрей Викторович)</w:t>
            </w:r>
          </w:p>
        </w:tc>
        <w:tc>
          <w:tcPr>
            <w:tcW w:w="3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-</w:t>
            </w:r>
          </w:p>
        </w:tc>
        <w:tc>
          <w:tcPr>
            <w:tcW w:w="639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350</w:t>
            </w:r>
          </w:p>
        </w:tc>
        <w:tc>
          <w:tcPr>
            <w:tcW w:w="639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370</w:t>
            </w:r>
          </w:p>
        </w:tc>
        <w:tc>
          <w:tcPr>
            <w:tcW w:w="776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Cs w:val="16"/>
              </w:rPr>
            </w:pPr>
            <w:r w:rsidRPr="007A2D78">
              <w:rPr>
                <w:rFonts w:eastAsia="Calibri"/>
                <w:szCs w:val="16"/>
              </w:rPr>
              <w:t>400»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  <w:r>
        <w:t xml:space="preserve">4. Приложение № 4 к </w:t>
      </w:r>
      <w:r>
        <w:rPr>
          <w:szCs w:val="28"/>
        </w:rPr>
        <w:t>указанной Программе после позиции, касающейся основного мероприятия 4.10, дополнить позицией следующего содержания:</w:t>
      </w: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1466"/>
        <w:gridCol w:w="992"/>
        <w:gridCol w:w="1275"/>
        <w:gridCol w:w="1922"/>
        <w:gridCol w:w="2188"/>
        <w:gridCol w:w="1361"/>
      </w:tblGrid>
      <w:tr w:rsidR="001930B9" w:rsidRPr="007A2D78" w:rsidTr="00B9229E">
        <w:trPr>
          <w:trHeight w:val="2117"/>
        </w:trPr>
        <w:tc>
          <w:tcPr>
            <w:tcW w:w="705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«Основное мероприятие 4.11. Сохранение и развитие архивных информационных ресурсов</w:t>
            </w:r>
          </w:p>
        </w:tc>
        <w:tc>
          <w:tcPr>
            <w:tcW w:w="684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</w:t>
            </w:r>
            <w:proofErr w:type="spellEnd"/>
            <w:r w:rsidRPr="007A2D78">
              <w:rPr>
                <w:rFonts w:eastAsia="Calibri"/>
                <w:sz w:val="20"/>
                <w:szCs w:val="16"/>
              </w:rPr>
              <w:t xml:space="preserve">, заместитель Руководителя </w:t>
            </w: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Росархива</w:t>
            </w:r>
            <w:proofErr w:type="spellEnd"/>
            <w:r w:rsidRPr="007A2D78">
              <w:rPr>
                <w:rFonts w:eastAsia="Calibri"/>
                <w:sz w:val="20"/>
                <w:szCs w:val="16"/>
              </w:rPr>
              <w:t xml:space="preserve"> Юрасов Андрей Викторович</w:t>
            </w:r>
          </w:p>
        </w:tc>
        <w:tc>
          <w:tcPr>
            <w:tcW w:w="463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ind w:hanging="42"/>
              <w:contextualSpacing/>
              <w:jc w:val="center"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1 января</w:t>
            </w:r>
          </w:p>
          <w:p w:rsidR="001930B9" w:rsidRPr="007A2D78" w:rsidRDefault="001930B9" w:rsidP="00B9229E">
            <w:pPr>
              <w:spacing w:line="240" w:lineRule="auto"/>
              <w:contextualSpacing/>
              <w:jc w:val="center"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2018 г.</w:t>
            </w:r>
          </w:p>
        </w:tc>
        <w:tc>
          <w:tcPr>
            <w:tcW w:w="595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jc w:val="center"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31 декабря</w:t>
            </w:r>
          </w:p>
          <w:p w:rsidR="001930B9" w:rsidRPr="007A2D78" w:rsidRDefault="001930B9" w:rsidP="00B9229E">
            <w:pPr>
              <w:spacing w:line="240" w:lineRule="auto"/>
              <w:contextualSpacing/>
              <w:jc w:val="center"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2020 г.</w:t>
            </w:r>
          </w:p>
        </w:tc>
        <w:tc>
          <w:tcPr>
            <w:tcW w:w="897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обеспечение функционирования и информатизация деятельности федеральных архивных учреждений</w:t>
            </w:r>
          </w:p>
        </w:tc>
        <w:tc>
          <w:tcPr>
            <w:tcW w:w="1021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модернизация архивной инфраструктуры, развитие централизованной автоматизированной системы государственного учета архивных документов, оптимизация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информатизация контрольных функций и улучшение качества предоставления государственных услуг в сфере архивного дела</w:t>
            </w:r>
          </w:p>
        </w:tc>
        <w:tc>
          <w:tcPr>
            <w:tcW w:w="635" w:type="pct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Средняя численность пользователей архивной информации на 10 тыс. человек населения»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rPr>
          <w:szCs w:val="28"/>
        </w:rPr>
      </w:pP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5. Приложение № 5 к указанной Программе дополнить позициями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425"/>
        <w:gridCol w:w="425"/>
        <w:gridCol w:w="433"/>
        <w:gridCol w:w="1007"/>
        <w:gridCol w:w="1738"/>
      </w:tblGrid>
      <w:tr w:rsidR="001930B9" w:rsidRPr="007A2D78" w:rsidTr="00B9229E">
        <w:tc>
          <w:tcPr>
            <w:tcW w:w="322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 xml:space="preserve">«Нормативный правовой акт </w:t>
            </w: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Росархива</w:t>
            </w:r>
            <w:proofErr w:type="spellEnd"/>
            <w:r w:rsidRPr="007A2D78">
              <w:rPr>
                <w:rFonts w:eastAsia="Calibri"/>
                <w:sz w:val="20"/>
                <w:szCs w:val="16"/>
              </w:rPr>
              <w:t xml:space="preserve"> об утверждении примерной инструкции по делопроизводству в государственных организациях</w:t>
            </w:r>
          </w:p>
        </w:tc>
        <w:tc>
          <w:tcPr>
            <w:tcW w:w="311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разработка единых требований к процедурам создания, оформления и последующей передачи на архивное хранение документов независимо от вида носителя (на бумажном носителе, электронных), в том числе в системах электронного документооборота, при переходе на безбумажный ведомственный и межведомственный электронный документооборот</w:t>
            </w: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bCs/>
                <w:sz w:val="20"/>
                <w:szCs w:val="16"/>
              </w:rPr>
              <w:t>основное мероприятие 4.11 «</w:t>
            </w:r>
            <w:r w:rsidRPr="007A2D78">
              <w:rPr>
                <w:rFonts w:eastAsia="Calibri"/>
                <w:sz w:val="20"/>
                <w:szCs w:val="16"/>
              </w:rPr>
              <w:t>Сохранение и развитие архивных информационных ресурсов</w:t>
            </w:r>
            <w:r w:rsidRPr="007A2D78">
              <w:rPr>
                <w:rFonts w:eastAsia="Calibri"/>
                <w:bCs/>
                <w:sz w:val="20"/>
                <w:szCs w:val="16"/>
              </w:rPr>
              <w:t>»</w:t>
            </w:r>
          </w:p>
        </w:tc>
      </w:tr>
      <w:tr w:rsidR="001930B9" w:rsidRPr="007A2D78" w:rsidTr="00B9229E">
        <w:tc>
          <w:tcPr>
            <w:tcW w:w="322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 xml:space="preserve">Нормативный правовой акт </w:t>
            </w: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Росархива</w:t>
            </w:r>
            <w:proofErr w:type="spellEnd"/>
            <w:r w:rsidRPr="007A2D78">
              <w:rPr>
                <w:rFonts w:eastAsia="Calibri"/>
                <w:sz w:val="20"/>
                <w:szCs w:val="16"/>
              </w:rPr>
              <w:t xml:space="preserve"> об утверждении правил организации хранения, </w:t>
            </w:r>
            <w:r w:rsidRPr="007A2D78">
              <w:rPr>
                <w:rFonts w:eastAsia="Calibri"/>
                <w:sz w:val="20"/>
                <w:szCs w:val="16"/>
              </w:rPr>
              <w:lastRenderedPageBreak/>
              <w:t>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    </w:r>
          </w:p>
        </w:tc>
        <w:tc>
          <w:tcPr>
            <w:tcW w:w="3118" w:type="dxa"/>
            <w:shd w:val="clear" w:color="auto" w:fill="auto"/>
          </w:tcPr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lastRenderedPageBreak/>
              <w:t xml:space="preserve">унификация требований по хранению, комплектованию, учету и использованию </w:t>
            </w:r>
            <w:r w:rsidRPr="007A2D78">
              <w:rPr>
                <w:rFonts w:eastAsia="Calibri"/>
                <w:sz w:val="20"/>
                <w:szCs w:val="16"/>
              </w:rPr>
              <w:lastRenderedPageBreak/>
              <w:t>документов на бумажном носителе и электронных документов</w:t>
            </w:r>
          </w:p>
          <w:p w:rsidR="001930B9" w:rsidRPr="007A2D78" w:rsidRDefault="001930B9" w:rsidP="00B9229E">
            <w:pPr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 xml:space="preserve">основное мероприятие 4.11 «Сохранение и </w:t>
            </w:r>
            <w:r w:rsidRPr="007A2D78">
              <w:rPr>
                <w:rFonts w:eastAsia="Calibri"/>
                <w:sz w:val="20"/>
                <w:szCs w:val="16"/>
              </w:rPr>
              <w:lastRenderedPageBreak/>
              <w:t>развитие архивных информационных ресурсов»</w:t>
            </w:r>
          </w:p>
        </w:tc>
      </w:tr>
      <w:tr w:rsidR="001930B9" w:rsidRPr="007A2D78" w:rsidTr="00B9229E">
        <w:tc>
          <w:tcPr>
            <w:tcW w:w="322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lastRenderedPageBreak/>
              <w:t xml:space="preserve">Нормативный правовой акт </w:t>
            </w: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Росархива</w:t>
            </w:r>
            <w:proofErr w:type="spellEnd"/>
            <w:r w:rsidRPr="007A2D78">
              <w:rPr>
                <w:rFonts w:eastAsia="Calibri"/>
                <w:sz w:val="20"/>
                <w:szCs w:val="16"/>
              </w:rPr>
              <w:t xml:space="preserve"> об утверждении Перечня типовых управленческих архивных документов, образующихся в процессе деятельности организаций, с указанием сроков их хранения</w:t>
            </w:r>
          </w:p>
        </w:tc>
        <w:tc>
          <w:tcPr>
            <w:tcW w:w="311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приведение действующей редакции в соответствие с законодательством Российской Федерации в части изменения сроков хранения документов по личному составу, а также оптимизация сроков хранения отдельных видов типовой документации</w:t>
            </w: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proofErr w:type="spellStart"/>
            <w:r w:rsidRPr="007A2D78">
              <w:rPr>
                <w:rFonts w:eastAsia="Calibri"/>
                <w:sz w:val="20"/>
                <w:szCs w:val="16"/>
              </w:rPr>
              <w:t>Росархив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  <w:szCs w:val="16"/>
              </w:rPr>
            </w:pPr>
            <w:r w:rsidRPr="007A2D78">
              <w:rPr>
                <w:rFonts w:eastAsia="Calibri"/>
                <w:sz w:val="20"/>
                <w:szCs w:val="16"/>
              </w:rPr>
              <w:t>Основное мероприятие 4.11 «Сохранение и развитие архивных информационных ресурсов»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sectPr w:rsidR="001930B9" w:rsidSect="002F741C">
          <w:pgSz w:w="11907" w:h="16840" w:code="9"/>
          <w:pgMar w:top="1134" w:right="567" w:bottom="1134" w:left="1134" w:header="709" w:footer="709" w:gutter="0"/>
          <w:paperSrc w:first="15" w:other="15"/>
          <w:cols w:space="720"/>
          <w:docGrid w:linePitch="381"/>
        </w:sectPr>
      </w:pP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lastRenderedPageBreak/>
        <w:t>6. В приложении № 6 к указанной Программе: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а) в позиции, касающейся государственной программы Российской Федерации «Информационное общество (2011 – 2020 годы)», строку «всего (федеральный бюджет)» изложить в следующей редакции: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4"/>
        <w:gridCol w:w="425"/>
        <w:gridCol w:w="144"/>
        <w:gridCol w:w="144"/>
        <w:gridCol w:w="993"/>
        <w:gridCol w:w="993"/>
        <w:gridCol w:w="992"/>
        <w:gridCol w:w="988"/>
        <w:gridCol w:w="992"/>
        <w:gridCol w:w="993"/>
        <w:gridCol w:w="992"/>
        <w:gridCol w:w="850"/>
        <w:gridCol w:w="993"/>
        <w:gridCol w:w="978"/>
        <w:gridCol w:w="1002"/>
        <w:gridCol w:w="992"/>
        <w:gridCol w:w="1134"/>
      </w:tblGrid>
      <w:tr w:rsidR="001930B9" w:rsidRPr="00A7508A" w:rsidTr="00B9229E">
        <w:tc>
          <w:tcPr>
            <w:tcW w:w="993" w:type="dxa"/>
          </w:tcPr>
          <w:p w:rsidR="001930B9" w:rsidRPr="00A7508A" w:rsidRDefault="001930B9" w:rsidP="00B9229E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A7508A">
              <w:rPr>
                <w:sz w:val="16"/>
                <w:szCs w:val="16"/>
              </w:rPr>
              <w:t>всего (федеральный бюджет)</w:t>
            </w:r>
          </w:p>
        </w:tc>
        <w:tc>
          <w:tcPr>
            <w:tcW w:w="144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23</w:t>
            </w:r>
          </w:p>
        </w:tc>
        <w:tc>
          <w:tcPr>
            <w:tcW w:w="144" w:type="dxa"/>
          </w:tcPr>
          <w:p w:rsidR="001930B9" w:rsidRPr="00A7508A" w:rsidRDefault="001930B9" w:rsidP="00B9229E">
            <w:pPr>
              <w:pStyle w:val="ConsPlusNormal"/>
              <w:tabs>
                <w:tab w:val="left" w:pos="166"/>
              </w:tabs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-</w:t>
            </w:r>
          </w:p>
        </w:tc>
        <w:tc>
          <w:tcPr>
            <w:tcW w:w="144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113454022,9</w:t>
            </w:r>
          </w:p>
        </w:tc>
        <w:tc>
          <w:tcPr>
            <w:tcW w:w="993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145886355,2</w:t>
            </w:r>
          </w:p>
        </w:tc>
        <w:tc>
          <w:tcPr>
            <w:tcW w:w="992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130617885,8</w:t>
            </w:r>
          </w:p>
        </w:tc>
        <w:tc>
          <w:tcPr>
            <w:tcW w:w="988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129206614,6</w:t>
            </w:r>
          </w:p>
        </w:tc>
        <w:tc>
          <w:tcPr>
            <w:tcW w:w="992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116233423,6</w:t>
            </w:r>
          </w:p>
        </w:tc>
        <w:tc>
          <w:tcPr>
            <w:tcW w:w="993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124345572,4</w:t>
            </w:r>
          </w:p>
        </w:tc>
        <w:tc>
          <w:tcPr>
            <w:tcW w:w="992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115215548,8</w:t>
            </w:r>
          </w:p>
        </w:tc>
        <w:tc>
          <w:tcPr>
            <w:tcW w:w="850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121569044</w:t>
            </w:r>
          </w:p>
        </w:tc>
        <w:tc>
          <w:tcPr>
            <w:tcW w:w="993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122801572,5</w:t>
            </w:r>
          </w:p>
        </w:tc>
        <w:tc>
          <w:tcPr>
            <w:tcW w:w="978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113803621,1</w:t>
            </w:r>
          </w:p>
        </w:tc>
        <w:tc>
          <w:tcPr>
            <w:tcW w:w="1002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107471381,7</w:t>
            </w:r>
          </w:p>
        </w:tc>
        <w:tc>
          <w:tcPr>
            <w:tcW w:w="992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100121868,5</w:t>
            </w:r>
          </w:p>
        </w:tc>
        <w:tc>
          <w:tcPr>
            <w:tcW w:w="1134" w:type="dxa"/>
          </w:tcPr>
          <w:p w:rsidR="001930B9" w:rsidRPr="00A7508A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7508A">
              <w:rPr>
                <w:sz w:val="16"/>
                <w:szCs w:val="16"/>
              </w:rPr>
              <w:t>100134806,5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 xml:space="preserve">б) позицию, касающейся государственной программы Российской Федерации «Информационное общество </w:t>
      </w:r>
      <w:r>
        <w:br/>
        <w:t>(2011 – 2020 годы)», дополнить строкой следующего содержания:</w:t>
      </w:r>
    </w:p>
    <w:tbl>
      <w:tblPr>
        <w:tblW w:w="147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425"/>
        <w:gridCol w:w="144"/>
        <w:gridCol w:w="283"/>
        <w:gridCol w:w="989"/>
        <w:gridCol w:w="850"/>
        <w:gridCol w:w="851"/>
        <w:gridCol w:w="992"/>
        <w:gridCol w:w="992"/>
        <w:gridCol w:w="993"/>
        <w:gridCol w:w="992"/>
        <w:gridCol w:w="850"/>
        <w:gridCol w:w="852"/>
        <w:gridCol w:w="852"/>
        <w:gridCol w:w="1147"/>
        <w:gridCol w:w="993"/>
        <w:gridCol w:w="992"/>
      </w:tblGrid>
      <w:tr w:rsidR="001930B9" w:rsidRPr="00A7508A" w:rsidTr="00B9229E">
        <w:tc>
          <w:tcPr>
            <w:tcW w:w="1134" w:type="dxa"/>
          </w:tcPr>
          <w:p w:rsidR="001930B9" w:rsidRPr="000610F4" w:rsidRDefault="001930B9" w:rsidP="00B9229E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Росархив</w:t>
            </w:r>
            <w:proofErr w:type="spellEnd"/>
          </w:p>
        </w:tc>
        <w:tc>
          <w:tcPr>
            <w:tcW w:w="426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425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4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7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1387309</w:t>
            </w:r>
          </w:p>
        </w:tc>
        <w:tc>
          <w:tcPr>
            <w:tcW w:w="993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1308141,8</w:t>
            </w:r>
          </w:p>
        </w:tc>
        <w:tc>
          <w:tcPr>
            <w:tcW w:w="992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1309125,7»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в) в позиции, касающейся подпрограммы 4 «Информационное государство», строку «всего (федеральный бюджет)» изложить в следующей редакции:</w:t>
      </w:r>
    </w:p>
    <w:tbl>
      <w:tblPr>
        <w:tblW w:w="151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425"/>
        <w:gridCol w:w="144"/>
        <w:gridCol w:w="283"/>
        <w:gridCol w:w="993"/>
        <w:gridCol w:w="989"/>
        <w:gridCol w:w="992"/>
        <w:gridCol w:w="992"/>
        <w:gridCol w:w="992"/>
        <w:gridCol w:w="993"/>
        <w:gridCol w:w="992"/>
        <w:gridCol w:w="992"/>
        <w:gridCol w:w="993"/>
        <w:gridCol w:w="992"/>
        <w:gridCol w:w="1147"/>
        <w:gridCol w:w="993"/>
        <w:gridCol w:w="992"/>
      </w:tblGrid>
      <w:tr w:rsidR="001930B9" w:rsidRPr="003642FC" w:rsidTr="00B9229E">
        <w:tc>
          <w:tcPr>
            <w:tcW w:w="851" w:type="dxa"/>
          </w:tcPr>
          <w:p w:rsidR="001930B9" w:rsidRPr="003642FC" w:rsidRDefault="001930B9" w:rsidP="00B9229E">
            <w:pPr>
              <w:pStyle w:val="ConsPlusNormal"/>
              <w:contextualSpacing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«всего (федеральный бюджет)</w:t>
            </w:r>
          </w:p>
        </w:tc>
        <w:tc>
          <w:tcPr>
            <w:tcW w:w="426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23</w:t>
            </w:r>
          </w:p>
        </w:tc>
        <w:tc>
          <w:tcPr>
            <w:tcW w:w="144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18253138,5</w:t>
            </w:r>
          </w:p>
        </w:tc>
        <w:tc>
          <w:tcPr>
            <w:tcW w:w="989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34766788,6</w:t>
            </w: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19324964,9</w:t>
            </w: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18182431,9</w:t>
            </w: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17237584,5</w:t>
            </w:r>
          </w:p>
        </w:tc>
        <w:tc>
          <w:tcPr>
            <w:tcW w:w="993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22958266,6</w:t>
            </w:r>
          </w:p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20851952,7</w:t>
            </w:r>
          </w:p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15935295,4</w:t>
            </w:r>
          </w:p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19938888,3</w:t>
            </w:r>
          </w:p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12669004,6</w:t>
            </w:r>
          </w:p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13638046,7</w:t>
            </w:r>
          </w:p>
        </w:tc>
        <w:tc>
          <w:tcPr>
            <w:tcW w:w="993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14183647,5</w:t>
            </w:r>
          </w:p>
        </w:tc>
        <w:tc>
          <w:tcPr>
            <w:tcW w:w="992" w:type="dxa"/>
          </w:tcPr>
          <w:p w:rsidR="001930B9" w:rsidRPr="003642FC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3642FC">
              <w:rPr>
                <w:sz w:val="16"/>
                <w:szCs w:val="16"/>
              </w:rPr>
              <w:t>14513500,8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г) позицию, касающуюся подпрограммы 4 «Информационное государство», дополнить строкой следующего содержания:</w:t>
      </w:r>
    </w:p>
    <w:tbl>
      <w:tblPr>
        <w:tblW w:w="151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425"/>
        <w:gridCol w:w="144"/>
        <w:gridCol w:w="283"/>
        <w:gridCol w:w="993"/>
        <w:gridCol w:w="989"/>
        <w:gridCol w:w="992"/>
        <w:gridCol w:w="992"/>
        <w:gridCol w:w="992"/>
        <w:gridCol w:w="993"/>
        <w:gridCol w:w="992"/>
        <w:gridCol w:w="992"/>
        <w:gridCol w:w="993"/>
        <w:gridCol w:w="992"/>
        <w:gridCol w:w="1147"/>
        <w:gridCol w:w="993"/>
        <w:gridCol w:w="992"/>
      </w:tblGrid>
      <w:tr w:rsidR="001930B9" w:rsidRPr="00A7508A" w:rsidTr="00B9229E">
        <w:tc>
          <w:tcPr>
            <w:tcW w:w="851" w:type="dxa"/>
          </w:tcPr>
          <w:p w:rsidR="001930B9" w:rsidRPr="000610F4" w:rsidRDefault="001930B9" w:rsidP="00B9229E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Росархив</w:t>
            </w:r>
            <w:proofErr w:type="spellEnd"/>
          </w:p>
        </w:tc>
        <w:tc>
          <w:tcPr>
            <w:tcW w:w="426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425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4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7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1387309</w:t>
            </w:r>
          </w:p>
        </w:tc>
        <w:tc>
          <w:tcPr>
            <w:tcW w:w="993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1308141,8</w:t>
            </w:r>
          </w:p>
        </w:tc>
        <w:tc>
          <w:tcPr>
            <w:tcW w:w="992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1309125,7»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д) после позиции, касающейся основного мероприятия 4.10 «Создание, развитие и функционирование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личность», дополнить строкой следующего содержания: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625"/>
        <w:gridCol w:w="624"/>
        <w:gridCol w:w="567"/>
        <w:gridCol w:w="510"/>
        <w:gridCol w:w="567"/>
        <w:gridCol w:w="567"/>
        <w:gridCol w:w="567"/>
        <w:gridCol w:w="567"/>
        <w:gridCol w:w="567"/>
        <w:gridCol w:w="567"/>
        <w:gridCol w:w="652"/>
        <w:gridCol w:w="793"/>
        <w:gridCol w:w="993"/>
        <w:gridCol w:w="907"/>
        <w:gridCol w:w="1275"/>
        <w:gridCol w:w="1134"/>
        <w:gridCol w:w="992"/>
      </w:tblGrid>
      <w:tr w:rsidR="001930B9" w:rsidRPr="00011AC6" w:rsidTr="00B9229E">
        <w:tc>
          <w:tcPr>
            <w:tcW w:w="1276" w:type="dxa"/>
          </w:tcPr>
          <w:p w:rsidR="001930B9" w:rsidRDefault="001930B9" w:rsidP="00B9229E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273A02">
              <w:rPr>
                <w:sz w:val="16"/>
                <w:szCs w:val="16"/>
              </w:rPr>
              <w:t>Основное мероприятие 4.11.</w:t>
            </w:r>
            <w:r>
              <w:rPr>
                <w:sz w:val="16"/>
                <w:szCs w:val="16"/>
              </w:rPr>
              <w:t xml:space="preserve"> </w:t>
            </w:r>
            <w:r w:rsidRPr="00273A02">
              <w:rPr>
                <w:sz w:val="16"/>
                <w:szCs w:val="16"/>
              </w:rPr>
              <w:t>Сохранение и развитие архивных информационных ресурсов</w:t>
            </w:r>
          </w:p>
        </w:tc>
        <w:tc>
          <w:tcPr>
            <w:tcW w:w="992" w:type="dxa"/>
          </w:tcPr>
          <w:p w:rsidR="001930B9" w:rsidRPr="00085765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Росархив</w:t>
            </w:r>
            <w:proofErr w:type="spellEnd"/>
          </w:p>
        </w:tc>
        <w:tc>
          <w:tcPr>
            <w:tcW w:w="625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24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930B9" w:rsidRPr="000610F4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1387309</w:t>
            </w:r>
          </w:p>
        </w:tc>
        <w:tc>
          <w:tcPr>
            <w:tcW w:w="1134" w:type="dxa"/>
          </w:tcPr>
          <w:p w:rsidR="001930B9" w:rsidRPr="00011AC6" w:rsidRDefault="001930B9" w:rsidP="00B9229E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1308141,8</w:t>
            </w:r>
          </w:p>
        </w:tc>
        <w:tc>
          <w:tcPr>
            <w:tcW w:w="992" w:type="dxa"/>
          </w:tcPr>
          <w:p w:rsidR="001930B9" w:rsidRPr="00011AC6" w:rsidRDefault="001930B9" w:rsidP="00B9229E">
            <w:pPr>
              <w:pStyle w:val="ConsPlusNormal"/>
              <w:ind w:left="80" w:hanging="8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1309125,7»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  <w:sectPr w:rsidR="001930B9" w:rsidSect="00405A82">
          <w:pgSz w:w="16840" w:h="11907" w:orient="landscape" w:code="9"/>
          <w:pgMar w:top="1134" w:right="1134" w:bottom="567" w:left="1134" w:header="709" w:footer="709" w:gutter="0"/>
          <w:paperSrc w:first="15" w:other="15"/>
          <w:cols w:space="720"/>
          <w:docGrid w:linePitch="381"/>
        </w:sectPr>
      </w:pP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lastRenderedPageBreak/>
        <w:t>7. Приложение № 10 к указанной программе: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а) в позиции, касающейся контрольного события 4.24 «</w:t>
      </w:r>
      <w:r w:rsidRPr="005A41FE">
        <w:t>Проведен мониторинг официальных сайтов государственных органов и органов муниципального самоуправления в 201</w:t>
      </w:r>
      <w:r>
        <w:t>7</w:t>
      </w:r>
      <w:r w:rsidRPr="005A41FE">
        <w:t xml:space="preserve"> году</w:t>
      </w:r>
      <w:r>
        <w:t>», в столбце «Ответственный исполнитель» слова «</w:t>
      </w:r>
      <w:proofErr w:type="spellStart"/>
      <w:r>
        <w:t>Минкомсвязь</w:t>
      </w:r>
      <w:proofErr w:type="spellEnd"/>
      <w:r>
        <w:t xml:space="preserve"> России» заменить словами «Минэкономразвития России»;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б) в позиции, касающейся контрольного события 4.25 «</w:t>
      </w:r>
      <w:r w:rsidRPr="0088227E">
        <w:t>Проведен мониторинг официальных сайтов государственных органов и органов муниципального самоуправления в 2018 году</w:t>
      </w:r>
      <w:r>
        <w:t>», в столбце «Ответственный исполнитель» слова «</w:t>
      </w:r>
      <w:proofErr w:type="spellStart"/>
      <w:r>
        <w:t>Минкомсвязь</w:t>
      </w:r>
      <w:proofErr w:type="spellEnd"/>
      <w:r>
        <w:t xml:space="preserve"> России» заменить словами «Минэкономразвития России»;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в) в позиции, касающейся контрольного события 4.26 «</w:t>
      </w:r>
      <w:r w:rsidRPr="0088227E">
        <w:t>Проведен мониторинг официальных сайтов государственных органов и органов муниципального самоуправления в 201</w:t>
      </w:r>
      <w:r>
        <w:t>9</w:t>
      </w:r>
      <w:r w:rsidRPr="0088227E">
        <w:t xml:space="preserve"> году</w:t>
      </w:r>
      <w:r>
        <w:t>», в столбце «Ответственный исполнитель» слова «</w:t>
      </w:r>
      <w:proofErr w:type="spellStart"/>
      <w:r>
        <w:t>Минкомсвязь</w:t>
      </w:r>
      <w:proofErr w:type="spellEnd"/>
      <w:r>
        <w:t xml:space="preserve"> России» заменить словами «Минэкономразвития России»;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г) в позиции, касающейся контрольного события 4.27 «</w:t>
      </w:r>
      <w:r w:rsidRPr="00ED4F56">
        <w:t>Проведен мониторинг качества предоставления государственных и муниципальных услуг в электронном виде с использованием информационной системы мониторинга электронных государственных и муниципальных услуг за второе полугодие 2016 г.</w:t>
      </w:r>
      <w:r>
        <w:t>», исключить слова «второе полугодие»;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д) в позиции, касающейся контрольного события 4.29 «</w:t>
      </w:r>
      <w:r w:rsidRPr="00ED4F56">
        <w:t>Проведен мониторинг качества предоставления государственных и муниципальных услуг в электронном виде с использованием информационной системы мониторинга электронных государственных и муниципальных услуг за второе полугодие 201</w:t>
      </w:r>
      <w:r>
        <w:t>7</w:t>
      </w:r>
      <w:r w:rsidRPr="00ED4F56">
        <w:t xml:space="preserve"> г.</w:t>
      </w:r>
      <w:r>
        <w:t>», исключить слова «второе полугодие»;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е) в позиции, касающейся контрольного события 4.31 «</w:t>
      </w:r>
      <w:r w:rsidRPr="00ED4F56">
        <w:t>Проведен мониторинг качества предоставления государственных и муниципальных услуг в электронном виде с использованием информационной системы мониторинга электронных государственных и муниципальных услуг за второе полугодие 201</w:t>
      </w:r>
      <w:r>
        <w:t>8</w:t>
      </w:r>
      <w:r w:rsidRPr="00ED4F56">
        <w:t xml:space="preserve"> г.</w:t>
      </w:r>
      <w:r>
        <w:t>», исключить слова «второе полугодие»;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proofErr w:type="gramStart"/>
      <w:r>
        <w:t>ж) исключить позиции, касающиеся контрольного события 4.28 «</w:t>
      </w:r>
      <w:r w:rsidRPr="00ED1A7C">
        <w:t xml:space="preserve">Проведен мониторинг качества предоставления государственных и муниципальных услуг </w:t>
      </w:r>
      <w:r>
        <w:br/>
      </w:r>
      <w:r w:rsidRPr="00ED1A7C">
        <w:t>в электронном виде с использованием информационной системы мониторинга электронных государственных и муниципальных услуг за первое полу</w:t>
      </w:r>
      <w:r>
        <w:t>годие 2017 </w:t>
      </w:r>
      <w:r w:rsidRPr="00ED1A7C">
        <w:t>г.</w:t>
      </w:r>
      <w:r>
        <w:t>», контрольного события 4.30 «</w:t>
      </w:r>
      <w:r w:rsidRPr="00ED1A7C">
        <w:t xml:space="preserve">Проведен мониторинг качества предоставления государственных и муниципальных услуг в электронном виде </w:t>
      </w:r>
      <w:r>
        <w:br/>
      </w:r>
      <w:r w:rsidRPr="00ED1A7C">
        <w:t>с использованием автоматизированной информационной системы мониторинга электронных государственных и муниципальных</w:t>
      </w:r>
      <w:r>
        <w:t xml:space="preserve"> услуг за первое</w:t>
      </w:r>
      <w:proofErr w:type="gramEnd"/>
      <w:r>
        <w:t xml:space="preserve"> полугодие 2018 </w:t>
      </w:r>
      <w:r w:rsidRPr="00ED1A7C">
        <w:t>г</w:t>
      </w:r>
      <w:r>
        <w:t>.», контрольного события 4.32 «</w:t>
      </w:r>
      <w:r w:rsidRPr="00ED1A7C">
        <w:t xml:space="preserve">Проведен мониторинг качества предоставления государственных и муниципальных услуг в электронном виде </w:t>
      </w:r>
      <w:r>
        <w:br/>
      </w:r>
      <w:r w:rsidRPr="00ED1A7C">
        <w:t>с использованием автоматизированной информационной системы мониторинга электронных государственных и муниципальны</w:t>
      </w:r>
      <w:r>
        <w:t>х услуг за первое полугодие 2019 </w:t>
      </w:r>
      <w:r w:rsidRPr="00ED1A7C">
        <w:t>г</w:t>
      </w:r>
      <w:r>
        <w:t>.»;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  <w:r>
        <w:t>з) после позиции, касающейся контрольного события 4.38 «Обеспечена выдача удостоверений личности моряка в 2019 году», дополнить строками следующего содержания:</w:t>
      </w: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1134"/>
        <w:gridCol w:w="453"/>
        <w:gridCol w:w="453"/>
        <w:gridCol w:w="453"/>
        <w:gridCol w:w="454"/>
        <w:gridCol w:w="314"/>
        <w:gridCol w:w="852"/>
        <w:gridCol w:w="566"/>
        <w:gridCol w:w="1239"/>
        <w:gridCol w:w="320"/>
        <w:gridCol w:w="454"/>
        <w:gridCol w:w="255"/>
        <w:gridCol w:w="1417"/>
      </w:tblGrid>
      <w:tr w:rsidR="001930B9" w:rsidRPr="007A2D78" w:rsidTr="00B9229E">
        <w:tc>
          <w:tcPr>
            <w:tcW w:w="19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iCs/>
                <w:sz w:val="20"/>
              </w:rPr>
              <w:lastRenderedPageBreak/>
              <w:t>«Контрольное событие 4.39. Проведена выставка уникальных архивных документов к 100-летию государственной архивной службы России</w:t>
            </w:r>
          </w:p>
        </w:tc>
        <w:tc>
          <w:tcPr>
            <w:tcW w:w="28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7A2D78">
              <w:rPr>
                <w:rFonts w:eastAsia="Calibri"/>
                <w:sz w:val="20"/>
              </w:rPr>
              <w:t>Росархив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31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15 мая</w:t>
            </w:r>
          </w:p>
        </w:tc>
        <w:tc>
          <w:tcPr>
            <w:tcW w:w="566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</w:tr>
      <w:tr w:rsidR="001930B9" w:rsidRPr="007A2D78" w:rsidTr="00B9229E">
        <w:tc>
          <w:tcPr>
            <w:tcW w:w="19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Контрольное событие 4.4</w:t>
            </w:r>
            <w:r>
              <w:rPr>
                <w:rFonts w:eastAsia="Calibri"/>
                <w:sz w:val="20"/>
              </w:rPr>
              <w:t>0</w:t>
            </w:r>
            <w:r w:rsidRPr="007A2D78">
              <w:rPr>
                <w:rFonts w:eastAsia="Calibri"/>
                <w:sz w:val="20"/>
              </w:rPr>
              <w:t>. Проведен мониторинг документооборота в федеральных органах исполнительной власти и их перехода на безбумажный документооборот в 2017 г.</w:t>
            </w:r>
          </w:p>
        </w:tc>
        <w:tc>
          <w:tcPr>
            <w:tcW w:w="28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7A2D78">
              <w:rPr>
                <w:rFonts w:eastAsia="Calibri"/>
                <w:sz w:val="20"/>
              </w:rPr>
              <w:t>Росархив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31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31 декабря</w:t>
            </w:r>
          </w:p>
        </w:tc>
        <w:tc>
          <w:tcPr>
            <w:tcW w:w="320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</w:tr>
      <w:tr w:rsidR="001930B9" w:rsidRPr="007A2D78" w:rsidTr="00B9229E">
        <w:tc>
          <w:tcPr>
            <w:tcW w:w="1951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Контрольное событие 4.4</w:t>
            </w:r>
            <w:r>
              <w:rPr>
                <w:rFonts w:eastAsia="Calibri"/>
                <w:sz w:val="20"/>
              </w:rPr>
              <w:t>1</w:t>
            </w:r>
            <w:r w:rsidRPr="007A2D78">
              <w:rPr>
                <w:rFonts w:eastAsia="Calibri"/>
                <w:sz w:val="20"/>
              </w:rPr>
              <w:t>. Проведен мониторинг документооборота в федеральных органах исполнительной власти и их перехода на безбумажный документооборот в 2018 г.</w:t>
            </w:r>
          </w:p>
        </w:tc>
        <w:tc>
          <w:tcPr>
            <w:tcW w:w="28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7A2D78">
              <w:rPr>
                <w:rFonts w:eastAsia="Calibri"/>
                <w:sz w:val="20"/>
              </w:rPr>
              <w:t>Росархив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31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30B9" w:rsidRPr="007A2D78" w:rsidRDefault="001930B9" w:rsidP="00B922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/>
                <w:sz w:val="20"/>
              </w:rPr>
            </w:pPr>
            <w:r w:rsidRPr="007A2D78">
              <w:rPr>
                <w:rFonts w:eastAsia="Calibri"/>
                <w:sz w:val="20"/>
              </w:rPr>
              <w:t>31 декабря»</w:t>
            </w:r>
          </w:p>
        </w:tc>
      </w:tr>
    </w:tbl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</w:p>
    <w:p w:rsidR="001930B9" w:rsidRDefault="001930B9" w:rsidP="001930B9">
      <w:pPr>
        <w:tabs>
          <w:tab w:val="center" w:pos="1758"/>
          <w:tab w:val="right" w:pos="9072"/>
        </w:tabs>
        <w:spacing w:before="240" w:line="240" w:lineRule="auto"/>
        <w:ind w:firstLine="709"/>
        <w:contextualSpacing/>
      </w:pPr>
    </w:p>
    <w:p w:rsidR="001930B9" w:rsidRPr="009C68FB" w:rsidRDefault="001930B9" w:rsidP="001930B9">
      <w:pPr>
        <w:spacing w:line="240" w:lineRule="auto"/>
        <w:contextualSpacing/>
        <w:jc w:val="center"/>
      </w:pPr>
      <w:r w:rsidRPr="00FE42AF">
        <w:t>____________</w:t>
      </w:r>
    </w:p>
    <w:p w:rsidR="00627B52" w:rsidRDefault="00627B52">
      <w:bookmarkStart w:id="0" w:name="_GoBack"/>
      <w:bookmarkEnd w:id="0"/>
    </w:p>
    <w:sectPr w:rsidR="00627B52" w:rsidSect="004B159D">
      <w:pgSz w:w="11907" w:h="16840" w:code="9"/>
      <w:pgMar w:top="1134" w:right="567" w:bottom="1134" w:left="1134" w:header="709" w:footer="709" w:gutter="0"/>
      <w:paperSrc w:first="15" w:other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1930B9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1930B9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1930B9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B9"/>
    <w:rsid w:val="00046D59"/>
    <w:rsid w:val="001930B9"/>
    <w:rsid w:val="00627B52"/>
    <w:rsid w:val="0095098B"/>
    <w:rsid w:val="00B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B9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0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30B9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1930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930B9"/>
    <w:rPr>
      <w:rFonts w:eastAsia="Times New Roman" w:cs="Times New Roman"/>
      <w:szCs w:val="20"/>
      <w:lang w:eastAsia="ru-RU"/>
    </w:rPr>
  </w:style>
  <w:style w:type="character" w:styleId="a7">
    <w:name w:val="page number"/>
    <w:basedOn w:val="a0"/>
    <w:rsid w:val="001930B9"/>
  </w:style>
  <w:style w:type="paragraph" w:customStyle="1" w:styleId="ConsPlusNormal">
    <w:name w:val="ConsPlusNormal"/>
    <w:rsid w:val="001930B9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B9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0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30B9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1930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930B9"/>
    <w:rPr>
      <w:rFonts w:eastAsia="Times New Roman" w:cs="Times New Roman"/>
      <w:szCs w:val="20"/>
      <w:lang w:eastAsia="ru-RU"/>
    </w:rPr>
  </w:style>
  <w:style w:type="character" w:styleId="a7">
    <w:name w:val="page number"/>
    <w:basedOn w:val="a0"/>
    <w:rsid w:val="001930B9"/>
  </w:style>
  <w:style w:type="paragraph" w:customStyle="1" w:styleId="ConsPlusNormal">
    <w:name w:val="ConsPlusNormal"/>
    <w:rsid w:val="001930B9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2017-05-16T15:06:00Z</dcterms:created>
  <dcterms:modified xsi:type="dcterms:W3CDTF">2017-05-16T15:06:00Z</dcterms:modified>
</cp:coreProperties>
</file>