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19" w:rsidRPr="00A351E4" w:rsidRDefault="00995319" w:rsidP="004F7C8E">
      <w:pPr>
        <w:pStyle w:val="a0"/>
        <w:spacing w:line="360" w:lineRule="auto"/>
        <w:ind w:right="283"/>
        <w:jc w:val="right"/>
        <w:rPr>
          <w:sz w:val="28"/>
          <w:szCs w:val="28"/>
        </w:rPr>
      </w:pPr>
      <w:bookmarkStart w:id="0" w:name="_GoBack"/>
      <w:bookmarkEnd w:id="0"/>
      <w:r w:rsidRPr="00A351E4">
        <w:rPr>
          <w:sz w:val="28"/>
          <w:szCs w:val="28"/>
        </w:rPr>
        <w:t>Проект</w:t>
      </w:r>
    </w:p>
    <w:p w:rsidR="00A351E4" w:rsidRPr="00A351E4" w:rsidRDefault="00A351E4" w:rsidP="004F7C8E">
      <w:pPr>
        <w:pStyle w:val="ConsPlusNormal"/>
        <w:spacing w:after="120" w:line="360" w:lineRule="auto"/>
        <w:ind w:right="283" w:firstLine="539"/>
        <w:jc w:val="center"/>
        <w:rPr>
          <w:b/>
          <w:bCs/>
          <w:lang w:bidi="hi-IN"/>
        </w:rPr>
      </w:pPr>
      <w:r w:rsidRPr="00A351E4">
        <w:rPr>
          <w:b/>
          <w:bCs/>
          <w:lang w:bidi="hi-IN"/>
        </w:rPr>
        <w:t>ПРАВИТЕЛЬСТВО РОССИЙСКОЙ ФЕДЕРАЦИИ</w:t>
      </w:r>
    </w:p>
    <w:p w:rsidR="00A351E4" w:rsidRPr="00A351E4" w:rsidRDefault="00A351E4" w:rsidP="004F7C8E">
      <w:pPr>
        <w:pStyle w:val="ConsPlusNormal"/>
        <w:spacing w:after="120" w:line="360" w:lineRule="auto"/>
        <w:ind w:right="283" w:firstLine="539"/>
        <w:jc w:val="center"/>
        <w:rPr>
          <w:bCs/>
          <w:lang w:bidi="hi-IN"/>
        </w:rPr>
      </w:pPr>
      <w:r w:rsidRPr="00A351E4">
        <w:rPr>
          <w:bCs/>
          <w:lang w:bidi="hi-IN"/>
        </w:rPr>
        <w:t>ПОСТАНОВЛЕНИЕ</w:t>
      </w:r>
    </w:p>
    <w:p w:rsidR="004F7C8E" w:rsidRDefault="00A351E4" w:rsidP="004F7C8E">
      <w:pPr>
        <w:pStyle w:val="ConsPlusNormal"/>
        <w:spacing w:after="120" w:line="360" w:lineRule="auto"/>
        <w:ind w:right="283" w:firstLine="539"/>
        <w:jc w:val="center"/>
        <w:rPr>
          <w:bCs/>
          <w:lang w:bidi="hi-IN"/>
        </w:rPr>
      </w:pPr>
      <w:r w:rsidRPr="00A351E4">
        <w:rPr>
          <w:bCs/>
          <w:lang w:bidi="hi-IN"/>
        </w:rPr>
        <w:t xml:space="preserve">от «__» ________________________ </w:t>
      </w:r>
      <w:proofErr w:type="gramStart"/>
      <w:r w:rsidRPr="00A351E4">
        <w:rPr>
          <w:bCs/>
          <w:lang w:bidi="hi-IN"/>
        </w:rPr>
        <w:t>г</w:t>
      </w:r>
      <w:proofErr w:type="gramEnd"/>
      <w:r w:rsidRPr="00A351E4">
        <w:rPr>
          <w:bCs/>
          <w:lang w:bidi="hi-IN"/>
        </w:rPr>
        <w:t>. № _______</w:t>
      </w:r>
    </w:p>
    <w:p w:rsidR="00C9767F" w:rsidRPr="00C9767F" w:rsidRDefault="00C9767F" w:rsidP="00C9767F">
      <w:pPr>
        <w:pStyle w:val="ConsPlusNormal"/>
        <w:spacing w:line="360" w:lineRule="auto"/>
        <w:ind w:right="284" w:firstLine="539"/>
        <w:jc w:val="center"/>
        <w:rPr>
          <w:b/>
          <w:bCs/>
          <w:lang w:bidi="hi-IN"/>
        </w:rPr>
      </w:pPr>
      <w:r w:rsidRPr="00C9767F">
        <w:rPr>
          <w:b/>
          <w:bCs/>
          <w:lang w:bidi="hi-IN"/>
        </w:rPr>
        <w:t>«О внесении изменений в постановление Правительства</w:t>
      </w:r>
    </w:p>
    <w:p w:rsidR="00C9767F" w:rsidRPr="00C9767F" w:rsidRDefault="00C9767F" w:rsidP="00C9767F">
      <w:pPr>
        <w:pStyle w:val="ConsPlusNormal"/>
        <w:spacing w:line="360" w:lineRule="auto"/>
        <w:ind w:right="284" w:firstLine="539"/>
        <w:jc w:val="center"/>
        <w:rPr>
          <w:b/>
          <w:bCs/>
          <w:lang w:bidi="hi-IN"/>
        </w:rPr>
      </w:pPr>
      <w:r w:rsidRPr="00C9767F">
        <w:rPr>
          <w:b/>
          <w:bCs/>
          <w:lang w:bidi="hi-IN"/>
        </w:rPr>
        <w:t xml:space="preserve">Российской Федерации «Об установлении запрета на допуск программного обеспечения, происходящего из иностранных государств, </w:t>
      </w:r>
      <w:r>
        <w:rPr>
          <w:b/>
          <w:bCs/>
          <w:lang w:bidi="hi-IN"/>
        </w:rPr>
        <w:br/>
      </w:r>
      <w:r w:rsidRPr="00C9767F">
        <w:rPr>
          <w:b/>
          <w:bCs/>
          <w:lang w:bidi="hi-IN"/>
        </w:rPr>
        <w:t>для целей осуществления закупок для обеспечения</w:t>
      </w:r>
    </w:p>
    <w:p w:rsidR="00A351E4" w:rsidRDefault="00C9767F" w:rsidP="00C9767F">
      <w:pPr>
        <w:pStyle w:val="ConsPlusNormal"/>
        <w:spacing w:line="360" w:lineRule="auto"/>
        <w:ind w:right="284" w:firstLine="539"/>
        <w:jc w:val="center"/>
        <w:rPr>
          <w:b/>
          <w:bCs/>
          <w:lang w:bidi="hi-IN"/>
        </w:rPr>
      </w:pPr>
      <w:r w:rsidRPr="00C9767F">
        <w:rPr>
          <w:b/>
          <w:bCs/>
          <w:lang w:bidi="hi-IN"/>
        </w:rPr>
        <w:t>государственных и муниципальных нужд»</w:t>
      </w:r>
    </w:p>
    <w:p w:rsidR="00C9767F" w:rsidRDefault="00C9767F" w:rsidP="00C9767F">
      <w:pPr>
        <w:pStyle w:val="ConsPlusNormal"/>
        <w:spacing w:line="360" w:lineRule="auto"/>
        <w:ind w:right="284" w:firstLine="539"/>
        <w:jc w:val="center"/>
        <w:rPr>
          <w:bCs/>
          <w:lang w:bidi="hi-IN"/>
        </w:rPr>
      </w:pPr>
    </w:p>
    <w:p w:rsidR="00A06ECF" w:rsidRPr="00A06ECF" w:rsidRDefault="00A06ECF" w:rsidP="00A06ECF">
      <w:pPr>
        <w:pStyle w:val="ConsPlusNormal"/>
        <w:spacing w:after="120" w:line="360" w:lineRule="auto"/>
        <w:ind w:right="283" w:firstLine="709"/>
        <w:jc w:val="both"/>
        <w:rPr>
          <w:bCs/>
          <w:lang w:bidi="hi-IN"/>
        </w:rPr>
      </w:pPr>
      <w:bookmarkStart w:id="1" w:name="sub_1"/>
      <w:r w:rsidRPr="00A06ECF">
        <w:rPr>
          <w:bCs/>
          <w:lang w:bidi="hi-IN"/>
        </w:rPr>
        <w:t>Правительство Российской Федерации постановляет:</w:t>
      </w:r>
    </w:p>
    <w:p w:rsidR="00A351E4" w:rsidRPr="00A351E4" w:rsidRDefault="00A06ECF" w:rsidP="00A06ECF">
      <w:pPr>
        <w:pStyle w:val="ConsPlusNormal"/>
        <w:spacing w:after="120" w:line="360" w:lineRule="auto"/>
        <w:ind w:right="283" w:firstLine="709"/>
        <w:jc w:val="both"/>
        <w:rPr>
          <w:bCs/>
          <w:lang w:bidi="hi-IN"/>
        </w:rPr>
      </w:pPr>
      <w:r w:rsidRPr="00A06ECF">
        <w:rPr>
          <w:bCs/>
          <w:lang w:bidi="hi-IN"/>
        </w:rPr>
        <w:t xml:space="preserve">Утвердить прилагаемые изменения, которые вносятся в </w:t>
      </w:r>
      <w:hyperlink r:id="rId9" w:history="1">
        <w:proofErr w:type="gramStart"/>
        <w:r w:rsidR="004F7C8E">
          <w:rPr>
            <w:rStyle w:val="af0"/>
            <w:bCs/>
            <w:color w:val="auto"/>
            <w:u w:val="none"/>
            <w:lang w:bidi="hi-IN"/>
          </w:rPr>
          <w:t>П</w:t>
        </w:r>
        <w:r w:rsidR="004F7C8E" w:rsidRPr="004F7C8E">
          <w:rPr>
            <w:rStyle w:val="af0"/>
            <w:bCs/>
            <w:color w:val="auto"/>
            <w:u w:val="none"/>
            <w:lang w:bidi="hi-IN"/>
          </w:rPr>
          <w:t>равил</w:t>
        </w:r>
        <w:proofErr w:type="gramEnd"/>
      </w:hyperlink>
      <w:r w:rsidR="004F7C8E" w:rsidRPr="004F7C8E">
        <w:rPr>
          <w:bCs/>
          <w:lang w:bidi="hi-IN"/>
        </w:rPr>
        <w:t>а формирования и ведения единого реестра российских программ для электронных вычислительных машин и баз данных</w:t>
      </w:r>
      <w:r w:rsidR="004F7C8E">
        <w:rPr>
          <w:bCs/>
          <w:lang w:bidi="hi-IN"/>
        </w:rPr>
        <w:t>, утвержденные</w:t>
      </w:r>
      <w:r w:rsidR="004F7C8E" w:rsidRPr="004F7C8E">
        <w:rPr>
          <w:rFonts w:eastAsia="SimSun" w:cs="Mangal"/>
          <w:bCs/>
          <w:kern w:val="1"/>
          <w:sz w:val="24"/>
          <w:szCs w:val="24"/>
          <w:lang w:eastAsia="hi-IN" w:bidi="hi-IN"/>
        </w:rPr>
        <w:t xml:space="preserve"> </w:t>
      </w:r>
      <w:r w:rsidR="004F7C8E" w:rsidRPr="004F7C8E">
        <w:rPr>
          <w:bCs/>
          <w:lang w:bidi="hi-IN"/>
        </w:rPr>
        <w:t>постановлени</w:t>
      </w:r>
      <w:r w:rsidR="004F7C8E">
        <w:rPr>
          <w:bCs/>
          <w:lang w:bidi="hi-IN"/>
        </w:rPr>
        <w:t>ем</w:t>
      </w:r>
      <w:r w:rsidR="004F7C8E" w:rsidRPr="004F7C8E">
        <w:rPr>
          <w:bCs/>
          <w:lang w:bidi="hi-IN"/>
        </w:rPr>
        <w:t xml:space="preserve"> Правительства Российской Федерации от 16 ноября 2015 года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(Собрание законодательства РФ, 2015, N 47, ст. 6600)</w:t>
      </w:r>
      <w:bookmarkEnd w:id="1"/>
    </w:p>
    <w:tbl>
      <w:tblPr>
        <w:tblW w:w="9781" w:type="dxa"/>
        <w:tblInd w:w="-176" w:type="dxa"/>
        <w:tblLook w:val="0000" w:firstRow="0" w:lastRow="0" w:firstColumn="0" w:lastColumn="0" w:noHBand="0" w:noVBand="0"/>
      </w:tblPr>
      <w:tblGrid>
        <w:gridCol w:w="9281"/>
        <w:gridCol w:w="500"/>
      </w:tblGrid>
      <w:tr w:rsidR="00A351E4" w:rsidRPr="007F4411" w:rsidTr="00196A16">
        <w:tc>
          <w:tcPr>
            <w:tcW w:w="9498" w:type="dxa"/>
            <w:tcBorders>
              <w:top w:val="nil"/>
              <w:left w:val="nil"/>
              <w:bottom w:val="nil"/>
              <w:right w:val="nil"/>
            </w:tcBorders>
            <w:vAlign w:val="bottom"/>
          </w:tcPr>
          <w:p w:rsidR="004F7C8E" w:rsidRPr="007F4411" w:rsidRDefault="004F7C8E" w:rsidP="007F4411">
            <w:pPr>
              <w:pStyle w:val="ConsPlusNormal"/>
              <w:spacing w:after="120" w:line="360" w:lineRule="auto"/>
              <w:ind w:right="284"/>
              <w:jc w:val="both"/>
              <w:rPr>
                <w:bCs/>
                <w:lang w:bidi="hi-IN"/>
              </w:rPr>
            </w:pPr>
          </w:p>
          <w:p w:rsidR="0001575E" w:rsidRPr="007F4411" w:rsidRDefault="0001575E" w:rsidP="007F4411">
            <w:pPr>
              <w:pStyle w:val="ConsPlusNormal"/>
              <w:spacing w:after="120" w:line="360" w:lineRule="auto"/>
              <w:ind w:right="284"/>
              <w:jc w:val="both"/>
              <w:rPr>
                <w:bCs/>
                <w:lang w:bidi="hi-IN"/>
              </w:rPr>
            </w:pPr>
          </w:p>
          <w:p w:rsidR="00A351E4" w:rsidRPr="007F4411" w:rsidRDefault="00A351E4" w:rsidP="007F4411">
            <w:pPr>
              <w:pStyle w:val="ConsPlusNormal"/>
              <w:spacing w:after="120" w:line="360" w:lineRule="auto"/>
              <w:ind w:right="284" w:firstLine="539"/>
              <w:jc w:val="both"/>
              <w:rPr>
                <w:bCs/>
                <w:lang w:bidi="hi-IN"/>
              </w:rPr>
            </w:pPr>
            <w:r w:rsidRPr="007F4411">
              <w:rPr>
                <w:bCs/>
                <w:lang w:bidi="hi-IN"/>
              </w:rPr>
              <w:t xml:space="preserve"> Председатель Правительства</w:t>
            </w:r>
            <w:r w:rsidRPr="007F4411">
              <w:rPr>
                <w:bCs/>
                <w:lang w:bidi="hi-IN"/>
              </w:rPr>
              <w:br/>
              <w:t xml:space="preserve">             Российской Федерации                                                   Д. Медведев</w:t>
            </w:r>
          </w:p>
          <w:p w:rsidR="0001575E" w:rsidRPr="007F4411" w:rsidRDefault="0001575E" w:rsidP="007F4411">
            <w:pPr>
              <w:pStyle w:val="ConsPlusNormal"/>
              <w:spacing w:after="120" w:line="360" w:lineRule="auto"/>
              <w:ind w:right="284" w:firstLine="539"/>
              <w:jc w:val="both"/>
              <w:rPr>
                <w:bCs/>
                <w:lang w:bidi="hi-IN"/>
              </w:rPr>
            </w:pPr>
          </w:p>
          <w:p w:rsidR="0001575E" w:rsidRPr="007F4411" w:rsidRDefault="0001575E" w:rsidP="007F4411">
            <w:pPr>
              <w:pStyle w:val="ConsPlusNormal"/>
              <w:spacing w:after="120" w:line="360" w:lineRule="auto"/>
              <w:ind w:right="284" w:firstLine="539"/>
              <w:jc w:val="both"/>
              <w:rPr>
                <w:bCs/>
                <w:lang w:bidi="hi-IN"/>
              </w:rPr>
            </w:pPr>
          </w:p>
          <w:p w:rsidR="0001575E" w:rsidRPr="007F4411" w:rsidRDefault="0001575E" w:rsidP="007F4411">
            <w:pPr>
              <w:pStyle w:val="ConsPlusNormal"/>
              <w:spacing w:after="120" w:line="360" w:lineRule="auto"/>
              <w:ind w:right="284" w:firstLine="539"/>
              <w:jc w:val="both"/>
              <w:rPr>
                <w:bCs/>
                <w:lang w:bidi="hi-IN"/>
              </w:rPr>
            </w:pPr>
          </w:p>
          <w:p w:rsidR="0001575E" w:rsidRPr="007F4411" w:rsidRDefault="0001575E" w:rsidP="007F4411">
            <w:pPr>
              <w:pStyle w:val="ConsPlusNormal"/>
              <w:spacing w:after="120" w:line="360" w:lineRule="auto"/>
              <w:ind w:right="284" w:firstLine="539"/>
              <w:jc w:val="both"/>
              <w:rPr>
                <w:bCs/>
                <w:lang w:bidi="hi-IN"/>
              </w:rPr>
            </w:pPr>
          </w:p>
          <w:p w:rsidR="0001575E" w:rsidRPr="007F4411" w:rsidRDefault="0001575E" w:rsidP="007F4411">
            <w:pPr>
              <w:pStyle w:val="ConsPlusNormal"/>
              <w:spacing w:after="120"/>
              <w:ind w:right="284" w:firstLine="539"/>
              <w:jc w:val="right"/>
              <w:rPr>
                <w:bCs/>
                <w:lang w:bidi="hi-IN"/>
              </w:rPr>
            </w:pPr>
            <w:r w:rsidRPr="007F4411">
              <w:rPr>
                <w:bCs/>
                <w:lang w:bidi="hi-IN"/>
              </w:rPr>
              <w:t>Утверждены</w:t>
            </w:r>
          </w:p>
          <w:p w:rsidR="0001575E" w:rsidRPr="007F4411" w:rsidRDefault="0001575E" w:rsidP="007F4411">
            <w:pPr>
              <w:pStyle w:val="ConsPlusNormal"/>
              <w:spacing w:after="120"/>
              <w:ind w:right="284" w:firstLine="539"/>
              <w:jc w:val="right"/>
              <w:rPr>
                <w:bCs/>
                <w:lang w:bidi="hi-IN"/>
              </w:rPr>
            </w:pPr>
            <w:r w:rsidRPr="007F4411">
              <w:rPr>
                <w:bCs/>
                <w:lang w:bidi="hi-IN"/>
              </w:rPr>
              <w:t>Постановлением Правительства</w:t>
            </w:r>
          </w:p>
          <w:p w:rsidR="0001575E" w:rsidRPr="007F4411" w:rsidRDefault="0001575E" w:rsidP="007F4411">
            <w:pPr>
              <w:pStyle w:val="ConsPlusNormal"/>
              <w:spacing w:after="120"/>
              <w:ind w:right="284" w:firstLine="539"/>
              <w:jc w:val="right"/>
              <w:rPr>
                <w:bCs/>
                <w:lang w:bidi="hi-IN"/>
              </w:rPr>
            </w:pPr>
            <w:r w:rsidRPr="007F4411">
              <w:rPr>
                <w:bCs/>
                <w:lang w:bidi="hi-IN"/>
              </w:rPr>
              <w:t>Российской Федерации</w:t>
            </w:r>
          </w:p>
          <w:p w:rsidR="0001575E" w:rsidRPr="007F4411" w:rsidRDefault="0001575E" w:rsidP="007F4411">
            <w:pPr>
              <w:pStyle w:val="ConsPlusNormal"/>
              <w:spacing w:after="120"/>
              <w:ind w:right="284" w:firstLine="539"/>
              <w:jc w:val="right"/>
              <w:rPr>
                <w:bCs/>
                <w:lang w:bidi="hi-IN"/>
              </w:rPr>
            </w:pPr>
            <w:r w:rsidRPr="007F4411">
              <w:rPr>
                <w:bCs/>
                <w:lang w:bidi="hi-IN"/>
              </w:rPr>
              <w:t>от «___»________ 2017 г. № ___</w:t>
            </w:r>
          </w:p>
          <w:p w:rsidR="0001575E" w:rsidRPr="007F4411" w:rsidRDefault="0001575E" w:rsidP="007F4411">
            <w:pPr>
              <w:pStyle w:val="ConsPlusNormal"/>
              <w:spacing w:after="120" w:line="360" w:lineRule="auto"/>
              <w:ind w:right="284" w:firstLine="539"/>
              <w:jc w:val="both"/>
              <w:rPr>
                <w:bCs/>
                <w:lang w:bidi="hi-IN"/>
              </w:rPr>
            </w:pPr>
          </w:p>
          <w:p w:rsidR="0001575E" w:rsidRPr="007F4411" w:rsidRDefault="0001575E" w:rsidP="007F4411">
            <w:pPr>
              <w:pStyle w:val="ConsPlusNormal"/>
              <w:ind w:right="284" w:firstLine="539"/>
              <w:jc w:val="center"/>
              <w:rPr>
                <w:b/>
                <w:bCs/>
                <w:lang w:bidi="hi-IN"/>
              </w:rPr>
            </w:pPr>
            <w:r w:rsidRPr="007F4411">
              <w:rPr>
                <w:b/>
                <w:bCs/>
                <w:lang w:bidi="hi-IN"/>
              </w:rPr>
              <w:t>ИЗМЕНЕНИЯ, КОТОРЫЕ ВНОСЯТСЯ В ПРАВИЛА</w:t>
            </w:r>
          </w:p>
          <w:p w:rsidR="0001575E" w:rsidRPr="007F4411" w:rsidRDefault="0001575E" w:rsidP="007F4411">
            <w:pPr>
              <w:pStyle w:val="ConsPlusNormal"/>
              <w:ind w:right="284" w:firstLine="539"/>
              <w:jc w:val="center"/>
              <w:rPr>
                <w:b/>
                <w:bCs/>
                <w:lang w:bidi="hi-IN"/>
              </w:rPr>
            </w:pPr>
            <w:r w:rsidRPr="007F4411">
              <w:rPr>
                <w:b/>
                <w:bCs/>
                <w:lang w:bidi="hi-IN"/>
              </w:rPr>
              <w:t>ФОРМИРОВАНИЯ И ВЕДЕНИЯ ЕДИНОГО РЕЕСТРА</w:t>
            </w:r>
          </w:p>
          <w:p w:rsidR="0001575E" w:rsidRPr="007F4411" w:rsidRDefault="0001575E" w:rsidP="007F4411">
            <w:pPr>
              <w:pStyle w:val="ConsPlusNormal"/>
              <w:ind w:right="284" w:firstLine="539"/>
              <w:jc w:val="center"/>
              <w:rPr>
                <w:b/>
                <w:bCs/>
                <w:lang w:bidi="hi-IN"/>
              </w:rPr>
            </w:pPr>
            <w:r w:rsidRPr="007F4411">
              <w:rPr>
                <w:b/>
                <w:bCs/>
                <w:lang w:bidi="hi-IN"/>
              </w:rPr>
              <w:t>РОССИЙСКИХ ПРОГРАММ</w:t>
            </w:r>
          </w:p>
          <w:p w:rsidR="0001575E" w:rsidRPr="007F4411" w:rsidRDefault="0001575E" w:rsidP="007F4411">
            <w:pPr>
              <w:pStyle w:val="ConsPlusNormal"/>
              <w:ind w:right="284" w:firstLine="539"/>
              <w:jc w:val="center"/>
              <w:rPr>
                <w:b/>
                <w:bCs/>
                <w:lang w:bidi="hi-IN"/>
              </w:rPr>
            </w:pPr>
            <w:r w:rsidRPr="007F4411">
              <w:rPr>
                <w:b/>
                <w:bCs/>
                <w:lang w:bidi="hi-IN"/>
              </w:rPr>
              <w:t>ДЛЯ ЭЛЕКТРОННЫХ ВЫЧИСЛИТЕЛЬНЫХ МАШИН</w:t>
            </w:r>
          </w:p>
          <w:p w:rsidR="0001575E" w:rsidRPr="007F4411" w:rsidRDefault="0001575E" w:rsidP="007F4411">
            <w:pPr>
              <w:pStyle w:val="ConsPlusNormal"/>
              <w:ind w:right="284" w:firstLine="539"/>
              <w:jc w:val="center"/>
              <w:rPr>
                <w:b/>
                <w:bCs/>
                <w:lang w:bidi="hi-IN"/>
              </w:rPr>
            </w:pPr>
            <w:r w:rsidRPr="007F4411">
              <w:rPr>
                <w:b/>
                <w:bCs/>
                <w:lang w:bidi="hi-IN"/>
              </w:rPr>
              <w:t>И БАЗ ДАННЫХ</w:t>
            </w:r>
          </w:p>
          <w:p w:rsidR="0001575E" w:rsidRPr="007F4411" w:rsidRDefault="0001575E" w:rsidP="007F4411">
            <w:pPr>
              <w:pStyle w:val="ConsPlusNormal"/>
              <w:ind w:right="284" w:firstLine="539"/>
              <w:jc w:val="both"/>
              <w:rPr>
                <w:bCs/>
                <w:lang w:bidi="hi-IN"/>
              </w:rPr>
            </w:pPr>
          </w:p>
          <w:p w:rsidR="0001575E" w:rsidRPr="007F4411" w:rsidRDefault="0001575E" w:rsidP="007F4411">
            <w:pPr>
              <w:pStyle w:val="ConsPlusNormal"/>
              <w:ind w:right="284" w:firstLine="539"/>
              <w:jc w:val="both"/>
              <w:rPr>
                <w:bCs/>
                <w:lang w:bidi="hi-IN"/>
              </w:rPr>
            </w:pPr>
            <w:r w:rsidRPr="007F4411">
              <w:rPr>
                <w:bCs/>
                <w:lang w:bidi="hi-IN"/>
              </w:rPr>
              <w:t xml:space="preserve">1. Пункты 4 - 6 изложить в следующей редакции: </w:t>
            </w:r>
          </w:p>
          <w:p w:rsidR="0001575E" w:rsidRPr="007F4411" w:rsidRDefault="0001575E" w:rsidP="007F4411">
            <w:pPr>
              <w:pStyle w:val="ConsPlusNormal"/>
              <w:ind w:right="284" w:firstLine="539"/>
              <w:jc w:val="both"/>
              <w:rPr>
                <w:bCs/>
                <w:lang w:bidi="hi-IN"/>
              </w:rPr>
            </w:pPr>
            <w:r w:rsidRPr="007F4411">
              <w:rPr>
                <w:bCs/>
                <w:lang w:bidi="hi-IN"/>
              </w:rPr>
              <w:t>“4. Реестровая запись содержит следующие сведения:</w:t>
            </w:r>
          </w:p>
          <w:p w:rsidR="0001575E" w:rsidRPr="007F4411" w:rsidRDefault="0001575E" w:rsidP="007F4411">
            <w:pPr>
              <w:pStyle w:val="ConsPlusNormal"/>
              <w:ind w:right="284" w:firstLine="539"/>
              <w:jc w:val="both"/>
              <w:rPr>
                <w:bCs/>
                <w:lang w:bidi="hi-IN"/>
              </w:rPr>
            </w:pPr>
            <w:r w:rsidRPr="007F4411">
              <w:rPr>
                <w:bCs/>
                <w:lang w:bidi="hi-IN"/>
              </w:rPr>
              <w:t>а) порядковый номер реестровой записи;</w:t>
            </w:r>
          </w:p>
          <w:p w:rsidR="0001575E" w:rsidRPr="007F4411" w:rsidRDefault="0001575E" w:rsidP="007F4411">
            <w:pPr>
              <w:pStyle w:val="ConsPlusNormal"/>
              <w:ind w:right="284" w:firstLine="539"/>
              <w:jc w:val="both"/>
              <w:rPr>
                <w:bCs/>
                <w:lang w:bidi="hi-IN"/>
              </w:rPr>
            </w:pPr>
            <w:r w:rsidRPr="007F4411">
              <w:rPr>
                <w:bCs/>
                <w:lang w:bidi="hi-IN"/>
              </w:rPr>
              <w:t>б) дата формирования реестровой записи;</w:t>
            </w:r>
          </w:p>
          <w:p w:rsidR="0001575E" w:rsidRPr="007F4411" w:rsidRDefault="0001575E" w:rsidP="007F4411">
            <w:pPr>
              <w:pStyle w:val="ConsPlusNormal"/>
              <w:ind w:right="284" w:firstLine="539"/>
              <w:jc w:val="both"/>
              <w:rPr>
                <w:bCs/>
                <w:lang w:bidi="hi-IN"/>
              </w:rPr>
            </w:pPr>
            <w:r w:rsidRPr="007F4411">
              <w:rPr>
                <w:bCs/>
                <w:lang w:bidi="hi-IN"/>
              </w:rPr>
              <w:t>в) название программного обеспечения;</w:t>
            </w:r>
          </w:p>
          <w:p w:rsidR="0001575E" w:rsidRPr="007F4411" w:rsidRDefault="0001575E" w:rsidP="007F4411">
            <w:pPr>
              <w:pStyle w:val="ConsPlusNormal"/>
              <w:ind w:right="284" w:firstLine="539"/>
              <w:jc w:val="both"/>
              <w:rPr>
                <w:bCs/>
                <w:lang w:bidi="hi-IN"/>
              </w:rPr>
            </w:pPr>
            <w:r w:rsidRPr="007F4411">
              <w:rPr>
                <w:bCs/>
                <w:lang w:bidi="hi-IN"/>
              </w:rPr>
              <w:t>г) предыдущие и (или) альтернативные названия программного обеспечения (при наличии);</w:t>
            </w:r>
          </w:p>
          <w:p w:rsidR="0001575E" w:rsidRPr="007F4411" w:rsidRDefault="0001575E" w:rsidP="007F4411">
            <w:pPr>
              <w:pStyle w:val="ConsPlusNormal"/>
              <w:ind w:right="284" w:firstLine="539"/>
              <w:jc w:val="both"/>
              <w:rPr>
                <w:bCs/>
                <w:lang w:bidi="hi-IN"/>
              </w:rPr>
            </w:pPr>
            <w:r w:rsidRPr="007F4411">
              <w:rPr>
                <w:bCs/>
                <w:lang w:bidi="hi-IN"/>
              </w:rPr>
              <w:t>д) код (коды) продукции в соответствии с Общероссийским классификатором продукции по видам экономической деятельности;</w:t>
            </w:r>
          </w:p>
          <w:p w:rsidR="0001575E" w:rsidRPr="007F4411" w:rsidRDefault="0001575E" w:rsidP="007F4411">
            <w:pPr>
              <w:pStyle w:val="ConsPlusNormal"/>
              <w:ind w:right="284" w:firstLine="539"/>
              <w:jc w:val="both"/>
              <w:rPr>
                <w:bCs/>
                <w:lang w:bidi="hi-IN"/>
              </w:rPr>
            </w:pPr>
            <w:r w:rsidRPr="007F4411">
              <w:rPr>
                <w:bCs/>
                <w:lang w:bidi="hi-IN"/>
              </w:rPr>
              <w:t>е) сведения о правообладателе (правообладателях) программного обеспечения:</w:t>
            </w:r>
          </w:p>
          <w:p w:rsidR="0001575E" w:rsidRPr="007F4411" w:rsidRDefault="0001575E" w:rsidP="007F4411">
            <w:pPr>
              <w:pStyle w:val="ConsPlusNormal"/>
              <w:ind w:right="284" w:firstLine="539"/>
              <w:jc w:val="both"/>
              <w:rPr>
                <w:bCs/>
                <w:lang w:bidi="hi-IN"/>
              </w:rPr>
            </w:pPr>
            <w:r w:rsidRPr="007F4411">
              <w:rPr>
                <w:bCs/>
                <w:lang w:bidi="hi-IN"/>
              </w:rPr>
              <w:t>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01575E" w:rsidRPr="007F4411" w:rsidRDefault="0001575E" w:rsidP="007F4411">
            <w:pPr>
              <w:pStyle w:val="ConsPlusNormal"/>
              <w:ind w:right="284" w:firstLine="539"/>
              <w:jc w:val="both"/>
              <w:rPr>
                <w:bCs/>
                <w:lang w:bidi="hi-IN"/>
              </w:rPr>
            </w:pPr>
            <w:r w:rsidRPr="007F4411">
              <w:rPr>
                <w:bCs/>
                <w:lang w:bidi="hi-IN"/>
              </w:rP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01575E" w:rsidRPr="007F4411" w:rsidRDefault="0001575E" w:rsidP="007F4411">
            <w:pPr>
              <w:pStyle w:val="ConsPlusNormal"/>
              <w:ind w:right="284" w:firstLine="539"/>
              <w:jc w:val="both"/>
              <w:rPr>
                <w:bCs/>
                <w:lang w:bidi="hi-IN"/>
              </w:rPr>
            </w:pPr>
            <w:r w:rsidRPr="007F4411">
              <w:rPr>
                <w:bCs/>
                <w:lang w:bidi="hi-IN"/>
              </w:rPr>
              <w:t>в отношении Российской Федерации - слова "Российская Федерация";</w:t>
            </w:r>
          </w:p>
          <w:p w:rsidR="0001575E" w:rsidRPr="007F4411" w:rsidRDefault="0001575E" w:rsidP="007F4411">
            <w:pPr>
              <w:pStyle w:val="ConsPlusNormal"/>
              <w:ind w:right="284" w:firstLine="539"/>
              <w:jc w:val="both"/>
              <w:rPr>
                <w:bCs/>
                <w:lang w:bidi="hi-IN"/>
              </w:rPr>
            </w:pPr>
            <w:r w:rsidRPr="007F4411">
              <w:rPr>
                <w:bCs/>
                <w:lang w:bidi="hi-IN"/>
              </w:rPr>
              <w:t>в отношении субъекта Российской Федерации - полное наименование субъекта Российской Федерации;</w:t>
            </w:r>
          </w:p>
          <w:p w:rsidR="0001575E" w:rsidRPr="007F4411" w:rsidRDefault="0001575E" w:rsidP="007F4411">
            <w:pPr>
              <w:pStyle w:val="ConsPlusNormal"/>
              <w:ind w:right="284" w:firstLine="539"/>
              <w:jc w:val="both"/>
              <w:rPr>
                <w:bCs/>
                <w:lang w:bidi="hi-IN"/>
              </w:rPr>
            </w:pPr>
            <w:r w:rsidRPr="007F4411">
              <w:rPr>
                <w:bCs/>
                <w:lang w:bidi="hi-IN"/>
              </w:rPr>
              <w:t>в отношении муниципального образования - полное наименование муниципального образования (согласно уставу муниципального образования);</w:t>
            </w:r>
          </w:p>
          <w:p w:rsidR="0001575E" w:rsidRPr="007F4411" w:rsidRDefault="0001575E" w:rsidP="007F4411">
            <w:pPr>
              <w:pStyle w:val="ConsPlusNormal"/>
              <w:ind w:right="284" w:firstLine="539"/>
              <w:jc w:val="both"/>
              <w:rPr>
                <w:bCs/>
                <w:lang w:bidi="hi-IN"/>
              </w:rPr>
            </w:pPr>
            <w:r w:rsidRPr="007F4411">
              <w:rPr>
                <w:bCs/>
                <w:lang w:bidi="hi-IN"/>
              </w:rPr>
              <w:t>ж) адрес страницы сайта правообладателя в информационно-</w:t>
            </w:r>
            <w:r w:rsidRPr="007F4411">
              <w:rPr>
                <w:bCs/>
                <w:lang w:bidi="hi-IN"/>
              </w:rPr>
              <w:lastRenderedPageBreak/>
              <w:t>телекоммуникационной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01575E" w:rsidRPr="007F4411" w:rsidRDefault="0001575E" w:rsidP="007F4411">
            <w:pPr>
              <w:pStyle w:val="ConsPlusNormal"/>
              <w:ind w:right="284" w:firstLine="539"/>
              <w:jc w:val="both"/>
              <w:rPr>
                <w:bCs/>
                <w:lang w:bidi="hi-IN"/>
              </w:rPr>
            </w:pPr>
            <w:r w:rsidRPr="007F4411">
              <w:rPr>
                <w:bCs/>
                <w:lang w:bidi="hi-IN"/>
              </w:rPr>
              <w:t>з) сведения об основаниях возникновения у правообладателя (правообладателей) исключительного права на программное обеспечение;</w:t>
            </w:r>
          </w:p>
          <w:p w:rsidR="0001575E" w:rsidRPr="007F4411" w:rsidRDefault="0001575E" w:rsidP="007F4411">
            <w:pPr>
              <w:pStyle w:val="ConsPlusNormal"/>
              <w:ind w:right="284" w:firstLine="539"/>
              <w:jc w:val="both"/>
              <w:rPr>
                <w:bCs/>
                <w:lang w:bidi="hi-IN"/>
              </w:rPr>
            </w:pPr>
            <w:r w:rsidRPr="007F4411">
              <w:rPr>
                <w:bCs/>
                <w:lang w:bidi="hi-IN"/>
              </w:rPr>
              <w:t>и) дата государственной регистрации и регистрационный номер программного обеспечения (при наличии);</w:t>
            </w:r>
          </w:p>
          <w:p w:rsidR="0001575E" w:rsidRPr="007F4411" w:rsidRDefault="0001575E" w:rsidP="007F4411">
            <w:pPr>
              <w:pStyle w:val="ConsPlusNormal"/>
              <w:ind w:right="284" w:firstLine="539"/>
              <w:jc w:val="both"/>
              <w:rPr>
                <w:bCs/>
                <w:lang w:bidi="hi-IN"/>
              </w:rPr>
            </w:pPr>
            <w:r w:rsidRPr="007F4411">
              <w:rPr>
                <w:bCs/>
                <w:lang w:bidi="hi-IN"/>
              </w:rPr>
              <w:t>к) класс (классы) программного обеспечения, которому (которым) соответствует программное обеспечение;</w:t>
            </w:r>
          </w:p>
          <w:p w:rsidR="0001575E" w:rsidRPr="007F4411" w:rsidRDefault="0001575E" w:rsidP="007F4411">
            <w:pPr>
              <w:pStyle w:val="ConsPlusNormal"/>
              <w:ind w:right="284" w:firstLine="539"/>
              <w:jc w:val="both"/>
              <w:rPr>
                <w:bCs/>
                <w:lang w:bidi="hi-IN"/>
              </w:rPr>
            </w:pPr>
            <w:r w:rsidRPr="007F4411">
              <w:rPr>
                <w:bCs/>
                <w:lang w:bidi="hi-IN"/>
              </w:rPr>
              <w:t>л) дата и номер решения уполномоченного органа о включении сведений о программном обеспечении в реестр;</w:t>
            </w:r>
          </w:p>
          <w:p w:rsidR="0001575E" w:rsidRPr="007F4411" w:rsidRDefault="0001575E" w:rsidP="007F4411">
            <w:pPr>
              <w:pStyle w:val="ConsPlusNormal"/>
              <w:ind w:right="284" w:firstLine="539"/>
              <w:jc w:val="both"/>
              <w:rPr>
                <w:bCs/>
                <w:lang w:bidi="hi-IN"/>
              </w:rPr>
            </w:pPr>
            <w:r w:rsidRPr="007F4411">
              <w:rPr>
                <w:bCs/>
                <w:lang w:bidi="hi-IN"/>
              </w:rPr>
              <w:t>м) сведения о дате и содержании изменений, внесенных в реестр (при наличии);</w:t>
            </w:r>
          </w:p>
          <w:p w:rsidR="0001575E" w:rsidRPr="007F4411" w:rsidRDefault="0001575E" w:rsidP="007F4411">
            <w:pPr>
              <w:pStyle w:val="ConsPlusNormal"/>
              <w:ind w:right="284" w:firstLine="539"/>
              <w:jc w:val="both"/>
              <w:rPr>
                <w:bCs/>
                <w:lang w:bidi="hi-IN"/>
              </w:rPr>
            </w:pPr>
            <w:r w:rsidRPr="007F4411">
              <w:rPr>
                <w:bCs/>
                <w:lang w:bidi="hi-IN"/>
              </w:rPr>
              <w:t>н) адрес страницы сайта правообладателя в  информационно-телекоммуникационной сети "Интернет", на которой размещена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свободной лицензии или иного безвозмездного лицензионного договора;</w:t>
            </w:r>
          </w:p>
          <w:p w:rsidR="0001575E" w:rsidRPr="007F4411" w:rsidRDefault="0001575E" w:rsidP="007F4411">
            <w:pPr>
              <w:pStyle w:val="ConsPlusNormal"/>
              <w:ind w:right="284" w:firstLine="539"/>
              <w:jc w:val="both"/>
              <w:rPr>
                <w:bCs/>
                <w:lang w:bidi="hi-IN"/>
              </w:rPr>
            </w:pPr>
            <w:r w:rsidRPr="007F4411">
              <w:rPr>
                <w:bCs/>
                <w:lang w:bidi="hi-IN"/>
              </w:rPr>
              <w:t>о) сведения о возможности и условиях получения исходного текста программного обеспечения или об отсутствии такой возможности;</w:t>
            </w:r>
          </w:p>
          <w:p w:rsidR="0001575E" w:rsidRPr="007F4411" w:rsidRDefault="0001575E" w:rsidP="007F4411">
            <w:pPr>
              <w:pStyle w:val="ConsPlusNormal"/>
              <w:ind w:right="284" w:firstLine="539"/>
              <w:jc w:val="both"/>
              <w:rPr>
                <w:bCs/>
                <w:lang w:bidi="hi-IN"/>
              </w:rPr>
            </w:pPr>
            <w:r w:rsidRPr="007F4411">
              <w:rPr>
                <w:bCs/>
                <w:lang w:bidi="hi-IN"/>
              </w:rPr>
              <w:t>п) сведения о наличии программного обеспечения в Национальном фонде алгоритмов и программ для электронных вычислительных машин;</w:t>
            </w:r>
          </w:p>
          <w:p w:rsidR="0001575E" w:rsidRPr="007F4411" w:rsidRDefault="0001575E" w:rsidP="007F4411">
            <w:pPr>
              <w:pStyle w:val="ConsPlusNormal"/>
              <w:ind w:right="284" w:firstLine="539"/>
              <w:jc w:val="both"/>
              <w:rPr>
                <w:bCs/>
                <w:lang w:bidi="hi-IN"/>
              </w:rPr>
            </w:pPr>
            <w:r w:rsidRPr="007F4411">
              <w:rPr>
                <w:bCs/>
                <w:lang w:bidi="hi-IN"/>
              </w:rPr>
              <w:t>р) информация о соответствии программного обеспечения требованиям подпунктов "д", "е"  пункта 5 настоящих Правил;</w:t>
            </w:r>
          </w:p>
          <w:p w:rsidR="0001575E" w:rsidRPr="007F4411" w:rsidRDefault="0001575E" w:rsidP="007F4411">
            <w:pPr>
              <w:pStyle w:val="ConsPlusNormal"/>
              <w:ind w:right="284" w:firstLine="539"/>
              <w:jc w:val="both"/>
              <w:rPr>
                <w:bCs/>
                <w:lang w:bidi="hi-IN"/>
              </w:rPr>
            </w:pPr>
            <w:r w:rsidRPr="007F4411">
              <w:rPr>
                <w:bCs/>
                <w:lang w:bidi="hi-IN"/>
              </w:rPr>
              <w:t>с) сведения о соответствии программного обеспечения дополнительным требованиям к программам для электронных вычислительных машин и базам данных, установленным Правительством Российской Федерации (далее - дополнительные требования).</w:t>
            </w:r>
          </w:p>
          <w:p w:rsidR="0001575E" w:rsidRPr="007F4411" w:rsidRDefault="0001575E" w:rsidP="007F4411">
            <w:pPr>
              <w:pStyle w:val="ConsPlusNormal"/>
              <w:ind w:right="284" w:firstLine="539"/>
              <w:jc w:val="both"/>
              <w:rPr>
                <w:bCs/>
                <w:lang w:bidi="hi-IN"/>
              </w:rPr>
            </w:pPr>
            <w:r w:rsidRPr="007F4411">
              <w:rPr>
                <w:bCs/>
                <w:lang w:bidi="hi-IN"/>
              </w:rPr>
              <w:t>5. В реестр включаются сведения о программном обеспечении, которое соответствует следующим требованиям:</w:t>
            </w:r>
          </w:p>
          <w:p w:rsidR="0001575E" w:rsidRPr="007F4411" w:rsidRDefault="0001575E" w:rsidP="007F4411">
            <w:pPr>
              <w:pStyle w:val="ConsPlusNormal"/>
              <w:ind w:right="284" w:firstLine="539"/>
              <w:jc w:val="both"/>
              <w:rPr>
                <w:bCs/>
                <w:lang w:bidi="hi-IN"/>
              </w:rPr>
            </w:pPr>
            <w:r w:rsidRPr="007F4411">
              <w:rPr>
                <w:bCs/>
                <w:lang w:bidi="hi-IN"/>
              </w:rP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1575E" w:rsidRPr="007F4411" w:rsidRDefault="0001575E" w:rsidP="007F4411">
            <w:pPr>
              <w:pStyle w:val="ConsPlusNormal"/>
              <w:ind w:right="284" w:firstLine="539"/>
              <w:jc w:val="both"/>
              <w:rPr>
                <w:bCs/>
                <w:lang w:bidi="hi-IN"/>
              </w:rPr>
            </w:pPr>
            <w:r w:rsidRPr="007F4411">
              <w:rPr>
                <w:bCs/>
                <w:lang w:bidi="hi-IN"/>
              </w:rPr>
              <w:t>Российской Федерации;</w:t>
            </w:r>
          </w:p>
          <w:p w:rsidR="0001575E" w:rsidRPr="007F4411" w:rsidRDefault="0001575E" w:rsidP="007F4411">
            <w:pPr>
              <w:pStyle w:val="ConsPlusNormal"/>
              <w:ind w:right="284" w:firstLine="539"/>
              <w:jc w:val="both"/>
              <w:rPr>
                <w:bCs/>
                <w:lang w:bidi="hi-IN"/>
              </w:rPr>
            </w:pPr>
            <w:r w:rsidRPr="007F4411">
              <w:rPr>
                <w:bCs/>
                <w:lang w:bidi="hi-IN"/>
              </w:rPr>
              <w:t>субъекту Российской Федерации;</w:t>
            </w:r>
          </w:p>
          <w:p w:rsidR="0001575E" w:rsidRPr="007F4411" w:rsidRDefault="0001575E" w:rsidP="007F4411">
            <w:pPr>
              <w:pStyle w:val="ConsPlusNormal"/>
              <w:ind w:right="284" w:firstLine="539"/>
              <w:jc w:val="both"/>
              <w:rPr>
                <w:bCs/>
                <w:lang w:bidi="hi-IN"/>
              </w:rPr>
            </w:pPr>
            <w:r w:rsidRPr="007F4411">
              <w:rPr>
                <w:bCs/>
                <w:lang w:bidi="hi-IN"/>
              </w:rPr>
              <w:t>муниципальному образованию;</w:t>
            </w:r>
          </w:p>
          <w:p w:rsidR="0001575E" w:rsidRPr="007F4411" w:rsidRDefault="0001575E" w:rsidP="007F4411">
            <w:pPr>
              <w:pStyle w:val="ConsPlusNormal"/>
              <w:ind w:right="284" w:firstLine="539"/>
              <w:jc w:val="both"/>
              <w:rPr>
                <w:bCs/>
                <w:lang w:bidi="hi-IN"/>
              </w:rPr>
            </w:pPr>
            <w:proofErr w:type="gramStart"/>
            <w:r w:rsidRPr="007F4411">
              <w:rPr>
                <w:bCs/>
                <w:lang w:bidi="hi-IN"/>
              </w:rPr>
              <w:t xml:space="preserve">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w:t>
            </w:r>
            <w:r w:rsidRPr="007F4411">
              <w:rPr>
                <w:bCs/>
                <w:lang w:bidi="hi-IN"/>
              </w:rPr>
              <w:lastRenderedPageBreak/>
              <w:t>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roofErr w:type="gramEnd"/>
          </w:p>
          <w:p w:rsidR="0001575E" w:rsidRPr="007F4411" w:rsidRDefault="0001575E" w:rsidP="007F4411">
            <w:pPr>
              <w:pStyle w:val="ConsPlusNormal"/>
              <w:ind w:right="284" w:firstLine="539"/>
              <w:jc w:val="both"/>
              <w:rPr>
                <w:bCs/>
                <w:lang w:bidi="hi-IN"/>
              </w:rPr>
            </w:pPr>
            <w:r w:rsidRPr="007F4411">
              <w:rPr>
                <w:bCs/>
                <w:lang w:bidi="hi-IN"/>
              </w:rP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01575E" w:rsidRPr="007F4411" w:rsidRDefault="0001575E" w:rsidP="007F4411">
            <w:pPr>
              <w:pStyle w:val="ConsPlusNormal"/>
              <w:ind w:right="284" w:firstLine="539"/>
              <w:jc w:val="both"/>
              <w:rPr>
                <w:bCs/>
                <w:lang w:bidi="hi-IN"/>
              </w:rPr>
            </w:pPr>
            <w:r w:rsidRPr="007F4411">
              <w:rPr>
                <w:bCs/>
                <w:lang w:bidi="hi-IN"/>
              </w:rPr>
              <w:t>гражданину Российской Федерации;</w:t>
            </w:r>
          </w:p>
          <w:p w:rsidR="0001575E" w:rsidRPr="007F4411" w:rsidRDefault="0001575E" w:rsidP="007F4411">
            <w:pPr>
              <w:pStyle w:val="ConsPlusNormal"/>
              <w:ind w:right="284" w:firstLine="539"/>
              <w:jc w:val="both"/>
              <w:rPr>
                <w:bCs/>
                <w:lang w:bidi="hi-IN"/>
              </w:rPr>
            </w:pPr>
            <w:r w:rsidRPr="007F4411">
              <w:rPr>
                <w:bCs/>
                <w:lang w:bidi="hi-IN"/>
              </w:rPr>
              <w:t>б) отсутствуют ограничения, в том числе установленные иностранными государствами,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отдельных субъектов Российской Федерации;</w:t>
            </w:r>
          </w:p>
          <w:p w:rsidR="0001575E" w:rsidRPr="007F4411" w:rsidRDefault="0001575E" w:rsidP="007F4411">
            <w:pPr>
              <w:pStyle w:val="ConsPlusNormal"/>
              <w:ind w:right="284" w:firstLine="539"/>
              <w:jc w:val="both"/>
              <w:rPr>
                <w:bCs/>
                <w:lang w:bidi="hi-IN"/>
              </w:rPr>
            </w:pPr>
            <w:proofErr w:type="gramStart"/>
            <w:r w:rsidRPr="007F4411">
              <w:rPr>
                <w:bCs/>
                <w:lang w:bidi="hi-IN"/>
              </w:rP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w:t>
            </w:r>
            <w:proofErr w:type="gramEnd"/>
            <w:r w:rsidRPr="007F4411">
              <w:rPr>
                <w:bCs/>
                <w:lang w:bidi="hi-IN"/>
              </w:rPr>
              <w:t xml:space="preserve"> ими российских коммерческих и (или) некоммерческих организаций составляет менее тридцати процентов от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01575E" w:rsidRPr="007F4411" w:rsidRDefault="0001575E" w:rsidP="007F4411">
            <w:pPr>
              <w:pStyle w:val="ConsPlusNormal"/>
              <w:ind w:right="284" w:firstLine="539"/>
              <w:jc w:val="both"/>
              <w:rPr>
                <w:bCs/>
                <w:lang w:bidi="hi-IN"/>
              </w:rPr>
            </w:pPr>
            <w:r w:rsidRPr="007F4411">
              <w:rPr>
                <w:bCs/>
                <w:lang w:bidi="hi-IN"/>
              </w:rPr>
              <w:t xml:space="preserve">г) сведения о программном обеспечении не составляют государственную </w:t>
            </w:r>
            <w:proofErr w:type="gramStart"/>
            <w:r w:rsidRPr="007F4411">
              <w:rPr>
                <w:bCs/>
                <w:lang w:bidi="hi-IN"/>
              </w:rPr>
              <w:t>тайну</w:t>
            </w:r>
            <w:proofErr w:type="gramEnd"/>
            <w:r w:rsidRPr="007F4411">
              <w:rPr>
                <w:bCs/>
                <w:lang w:bidi="hi-IN"/>
              </w:rPr>
              <w:t xml:space="preserve"> и программное обеспечение не содержит сведений, составляющих государственную тайну;</w:t>
            </w:r>
          </w:p>
          <w:p w:rsidR="0001575E" w:rsidRPr="007F4411" w:rsidRDefault="0001575E" w:rsidP="007F4411">
            <w:pPr>
              <w:pStyle w:val="ConsPlusNormal"/>
              <w:ind w:right="284" w:firstLine="539"/>
              <w:jc w:val="both"/>
              <w:rPr>
                <w:bCs/>
                <w:lang w:bidi="hi-IN"/>
              </w:rPr>
            </w:pPr>
            <w:r w:rsidRPr="007F4411">
              <w:rPr>
                <w:bCs/>
                <w:lang w:bidi="hi-IN"/>
              </w:rPr>
              <w:t xml:space="preserve">д) соответствие программного обеспечения требованиям безопасности информации подтверждено сертификатом </w:t>
            </w:r>
            <w:proofErr w:type="gramStart"/>
            <w:r w:rsidRPr="007F4411">
              <w:rPr>
                <w:bCs/>
                <w:lang w:bidi="hi-IN"/>
              </w:rPr>
              <w:t>системы сертификации средств защиты информации</w:t>
            </w:r>
            <w:proofErr w:type="gramEnd"/>
            <w:r w:rsidRPr="007F4411">
              <w:rPr>
                <w:bCs/>
                <w:lang w:bidi="hi-IN"/>
              </w:rPr>
              <w:t xml:space="preserve">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01575E" w:rsidRPr="007F4411" w:rsidRDefault="0001575E" w:rsidP="007F4411">
            <w:pPr>
              <w:pStyle w:val="ConsPlusNormal"/>
              <w:ind w:right="284" w:firstLine="539"/>
              <w:jc w:val="both"/>
              <w:rPr>
                <w:bCs/>
                <w:lang w:bidi="hi-IN"/>
              </w:rPr>
            </w:pPr>
            <w:r w:rsidRPr="007F4411">
              <w:rPr>
                <w:bCs/>
                <w:lang w:bidi="hi-IN"/>
              </w:rPr>
              <w:t xml:space="preserve">е) исключительное право на программное обеспечение принадлежит </w:t>
            </w:r>
            <w:r w:rsidRPr="007F4411">
              <w:rPr>
                <w:bCs/>
                <w:lang w:bidi="hi-IN"/>
              </w:rPr>
              <w:lastRenderedPageBreak/>
              <w:t>лицам (правообладателям), указанным в абзацах пятом - седьмом подпункта "а"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01575E" w:rsidRPr="007F4411" w:rsidRDefault="0001575E" w:rsidP="007F4411">
            <w:pPr>
              <w:pStyle w:val="ConsPlusNormal"/>
              <w:ind w:right="284" w:firstLine="539"/>
              <w:jc w:val="both"/>
              <w:rPr>
                <w:bCs/>
                <w:lang w:bidi="hi-IN"/>
              </w:rPr>
            </w:pPr>
            <w:r w:rsidRPr="007F4411">
              <w:rPr>
                <w:bCs/>
                <w:lang w:bidi="hi-IN"/>
              </w:rPr>
              <w:t>6. Ведение реестра осуществляется оператором реестра (далее - оператор реестра), определяемым уполномоченным органом</w:t>
            </w:r>
            <w:proofErr w:type="gramStart"/>
            <w:r w:rsidRPr="007F4411">
              <w:rPr>
                <w:bCs/>
                <w:lang w:bidi="hi-IN"/>
              </w:rPr>
              <w:t>.”;</w:t>
            </w:r>
            <w:proofErr w:type="gramEnd"/>
          </w:p>
          <w:p w:rsidR="0001575E" w:rsidRPr="007F4411" w:rsidRDefault="0001575E" w:rsidP="007F4411">
            <w:pPr>
              <w:pStyle w:val="ConsPlusNormal"/>
              <w:ind w:right="284" w:firstLine="539"/>
              <w:jc w:val="both"/>
              <w:rPr>
                <w:bCs/>
                <w:lang w:bidi="hi-IN"/>
              </w:rPr>
            </w:pPr>
            <w:r w:rsidRPr="007F4411">
              <w:rPr>
                <w:bCs/>
                <w:lang w:bidi="hi-IN"/>
              </w:rPr>
              <w:t xml:space="preserve">2. Пункт 8 изложить в следующей редакции:  </w:t>
            </w:r>
          </w:p>
          <w:p w:rsidR="0001575E" w:rsidRPr="007F4411" w:rsidRDefault="0001575E" w:rsidP="007F4411">
            <w:pPr>
              <w:pStyle w:val="ConsPlusNormal"/>
              <w:ind w:right="284" w:firstLine="539"/>
              <w:jc w:val="both"/>
              <w:rPr>
                <w:bCs/>
                <w:lang w:bidi="hi-IN"/>
              </w:rPr>
            </w:pPr>
            <w:r w:rsidRPr="007F4411">
              <w:rPr>
                <w:bCs/>
                <w:lang w:bidi="hi-IN"/>
              </w:rPr>
              <w:t>“8. В целях проведения экспертизы при включении сведений о программном обеспечении в реестр Министерством связи и массовых коммуникаций Российской Федерации создается экспертный совет по российскому программному обеспечению при Министерстве связи и массовых коммуникаций Российской Федерации (далее - экспертный совет), в состав которого включаются представители:</w:t>
            </w:r>
          </w:p>
          <w:p w:rsidR="0001575E" w:rsidRPr="007F4411" w:rsidRDefault="0001575E" w:rsidP="007F4411">
            <w:pPr>
              <w:pStyle w:val="ConsPlusNormal"/>
              <w:ind w:right="284" w:firstLine="539"/>
              <w:jc w:val="both"/>
              <w:rPr>
                <w:bCs/>
                <w:lang w:bidi="hi-IN"/>
              </w:rPr>
            </w:pPr>
            <w:r w:rsidRPr="007F4411">
              <w:rPr>
                <w:bCs/>
                <w:lang w:bidi="hi-IN"/>
              </w:rPr>
              <w:t>федеральных органов исполнительной власти и органов государственной власти субъектов Российской Федерации;</w:t>
            </w:r>
          </w:p>
          <w:p w:rsidR="0001575E" w:rsidRPr="007F4411" w:rsidRDefault="0001575E" w:rsidP="007F4411">
            <w:pPr>
              <w:pStyle w:val="ConsPlusNormal"/>
              <w:ind w:right="284" w:firstLine="539"/>
              <w:jc w:val="both"/>
              <w:rPr>
                <w:bCs/>
                <w:lang w:bidi="hi-IN"/>
              </w:rPr>
            </w:pPr>
            <w:proofErr w:type="gramStart"/>
            <w:r w:rsidRPr="007F4411">
              <w:rPr>
                <w:bCs/>
                <w:lang w:bidi="hi-IN"/>
              </w:rP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roofErr w:type="gramEnd"/>
          </w:p>
          <w:p w:rsidR="0001575E" w:rsidRPr="007F4411" w:rsidRDefault="0001575E" w:rsidP="007F4411">
            <w:pPr>
              <w:pStyle w:val="ConsPlusNormal"/>
              <w:ind w:right="284" w:firstLine="539"/>
              <w:jc w:val="both"/>
              <w:rPr>
                <w:bCs/>
                <w:lang w:bidi="hi-IN"/>
              </w:rPr>
            </w:pPr>
            <w:r w:rsidRPr="007F4411">
              <w:rPr>
                <w:bCs/>
                <w:lang w:bidi="hi-IN"/>
              </w:rPr>
              <w:t>научных и образовательных организаций;</w:t>
            </w:r>
          </w:p>
          <w:p w:rsidR="0001575E" w:rsidRPr="007F4411" w:rsidRDefault="0001575E" w:rsidP="007F4411">
            <w:pPr>
              <w:pStyle w:val="ConsPlusNormal"/>
              <w:ind w:right="284" w:firstLine="539"/>
              <w:jc w:val="both"/>
              <w:rPr>
                <w:bCs/>
                <w:lang w:bidi="hi-IN"/>
              </w:rPr>
            </w:pPr>
            <w:r w:rsidRPr="007F4411">
              <w:rPr>
                <w:bCs/>
                <w:lang w:bidi="hi-IN"/>
              </w:rPr>
              <w:t>российских организаций, осуществляющих инновационную деятельность и (или) поддержку такой деятельности.</w:t>
            </w:r>
          </w:p>
          <w:p w:rsidR="0001575E" w:rsidRPr="007F4411" w:rsidRDefault="0001575E" w:rsidP="007F4411">
            <w:pPr>
              <w:pStyle w:val="ConsPlusNormal"/>
              <w:ind w:right="284" w:firstLine="539"/>
              <w:jc w:val="both"/>
              <w:rPr>
                <w:bCs/>
                <w:lang w:bidi="hi-IN"/>
              </w:rPr>
            </w:pPr>
            <w:r w:rsidRPr="007F4411">
              <w:rPr>
                <w:bCs/>
                <w:lang w:bidi="hi-IN"/>
              </w:rPr>
              <w:t>Положение об экспертном совете и его состав утверждаются Министерством связи и массовых коммуникаций Российской Федерации.</w:t>
            </w:r>
          </w:p>
          <w:p w:rsidR="0001575E" w:rsidRPr="007F4411" w:rsidRDefault="0001575E" w:rsidP="007F4411">
            <w:pPr>
              <w:pStyle w:val="ConsPlusNormal"/>
              <w:ind w:right="284" w:firstLine="539"/>
              <w:jc w:val="both"/>
              <w:rPr>
                <w:bCs/>
                <w:lang w:bidi="hi-IN"/>
              </w:rPr>
            </w:pPr>
            <w:r w:rsidRPr="007F4411">
              <w:rPr>
                <w:bCs/>
                <w:lang w:bidi="hi-IN"/>
              </w:rPr>
              <w:t>Число представителей федеральных органов исполнительной власти и органов государственной власти субъектов Российской Федерации не может превышать 40 процентов общего числа членов экспертного совета.</w:t>
            </w:r>
          </w:p>
          <w:p w:rsidR="0001575E" w:rsidRPr="007F4411" w:rsidRDefault="0001575E" w:rsidP="007F4411">
            <w:pPr>
              <w:pStyle w:val="ConsPlusNormal"/>
              <w:ind w:right="284" w:firstLine="539"/>
              <w:jc w:val="both"/>
              <w:rPr>
                <w:bCs/>
                <w:lang w:bidi="hi-IN"/>
              </w:rPr>
            </w:pPr>
            <w:r w:rsidRPr="007F4411">
              <w:rPr>
                <w:bCs/>
                <w:lang w:bidi="hi-IN"/>
              </w:rP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01575E" w:rsidRPr="007F4411" w:rsidRDefault="0001575E" w:rsidP="007F4411">
            <w:pPr>
              <w:pStyle w:val="ConsPlusNormal"/>
              <w:ind w:right="284" w:firstLine="539"/>
              <w:jc w:val="both"/>
              <w:rPr>
                <w:bCs/>
                <w:lang w:bidi="hi-IN"/>
              </w:rPr>
            </w:pPr>
            <w:r w:rsidRPr="007F4411">
              <w:rPr>
                <w:bCs/>
                <w:lang w:bidi="hi-IN"/>
              </w:rPr>
              <w:t>Состав экспертного совета должен обновляться не менее чем на 1/3 ежегодно. При этом член экспертного совета, за исключением представителей уполномоченного органа, не может входить в состав экспертного совета более двух лет подряд</w:t>
            </w:r>
            <w:proofErr w:type="gramStart"/>
            <w:r w:rsidRPr="007F4411">
              <w:rPr>
                <w:bCs/>
                <w:lang w:bidi="hi-IN"/>
              </w:rPr>
              <w:t xml:space="preserve">.”;  </w:t>
            </w:r>
            <w:proofErr w:type="gramEnd"/>
          </w:p>
          <w:p w:rsidR="0001575E" w:rsidRPr="007F4411" w:rsidRDefault="0001575E" w:rsidP="007F4411">
            <w:pPr>
              <w:pStyle w:val="ConsPlusNormal"/>
              <w:ind w:right="284" w:firstLine="539"/>
              <w:jc w:val="both"/>
              <w:rPr>
                <w:bCs/>
                <w:lang w:bidi="hi-IN"/>
              </w:rPr>
            </w:pPr>
            <w:r w:rsidRPr="007F4411">
              <w:rPr>
                <w:bCs/>
                <w:lang w:bidi="hi-IN"/>
              </w:rPr>
              <w:t>3. Пункты 10, 11 изложить в следующей редакции:</w:t>
            </w:r>
          </w:p>
          <w:p w:rsidR="0001575E" w:rsidRPr="007F4411" w:rsidRDefault="0001575E" w:rsidP="007F4411">
            <w:pPr>
              <w:pStyle w:val="ConsPlusNormal"/>
              <w:ind w:right="284" w:firstLine="539"/>
              <w:jc w:val="both"/>
              <w:rPr>
                <w:bCs/>
                <w:lang w:bidi="hi-IN"/>
              </w:rPr>
            </w:pPr>
            <w:r w:rsidRPr="007F4411">
              <w:rPr>
                <w:bCs/>
                <w:lang w:bidi="hi-IN"/>
              </w:rPr>
              <w:t>“10. Заявление должно содержать следующие сведения:</w:t>
            </w:r>
          </w:p>
          <w:p w:rsidR="0001575E" w:rsidRPr="007F4411" w:rsidRDefault="0001575E" w:rsidP="007F4411">
            <w:pPr>
              <w:pStyle w:val="ConsPlusNormal"/>
              <w:ind w:right="284" w:firstLine="539"/>
              <w:jc w:val="both"/>
              <w:rPr>
                <w:bCs/>
                <w:lang w:bidi="hi-IN"/>
              </w:rPr>
            </w:pPr>
            <w:r w:rsidRPr="007F4411">
              <w:rPr>
                <w:bCs/>
                <w:lang w:bidi="hi-IN"/>
              </w:rPr>
              <w:t xml:space="preserve">а) сведения, предусмотренные подпунктами "в" - "з", "к", "о" - "с" </w:t>
            </w:r>
            <w:r w:rsidRPr="007F4411">
              <w:rPr>
                <w:bCs/>
                <w:lang w:bidi="hi-IN"/>
              </w:rPr>
              <w:lastRenderedPageBreak/>
              <w:t>пункта 4 настоящих Правил;</w:t>
            </w:r>
          </w:p>
          <w:p w:rsidR="0001575E" w:rsidRPr="007F4411" w:rsidRDefault="0001575E" w:rsidP="007F4411">
            <w:pPr>
              <w:pStyle w:val="ConsPlusNormal"/>
              <w:ind w:right="284" w:firstLine="539"/>
              <w:jc w:val="both"/>
              <w:rPr>
                <w:bCs/>
                <w:lang w:bidi="hi-IN"/>
              </w:rPr>
            </w:pPr>
            <w:r w:rsidRPr="007F4411">
              <w:rPr>
                <w:bCs/>
                <w:lang w:bidi="hi-IN"/>
              </w:rP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01575E" w:rsidRPr="007F4411" w:rsidRDefault="0001575E" w:rsidP="007F4411">
            <w:pPr>
              <w:pStyle w:val="ConsPlusNormal"/>
              <w:ind w:right="284" w:firstLine="539"/>
              <w:jc w:val="both"/>
              <w:rPr>
                <w:bCs/>
                <w:lang w:bidi="hi-IN"/>
              </w:rPr>
            </w:pPr>
            <w:r w:rsidRPr="007F4411">
              <w:rPr>
                <w:bCs/>
                <w:lang w:bidi="hi-IN"/>
              </w:rP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01575E" w:rsidRPr="007F4411" w:rsidRDefault="0001575E" w:rsidP="007F4411">
            <w:pPr>
              <w:pStyle w:val="ConsPlusNormal"/>
              <w:ind w:right="284" w:firstLine="539"/>
              <w:jc w:val="both"/>
              <w:rPr>
                <w:bCs/>
                <w:lang w:bidi="hi-IN"/>
              </w:rPr>
            </w:pPr>
            <w:r w:rsidRPr="007F4411">
              <w:rPr>
                <w:bCs/>
                <w:lang w:bidi="hi-IN"/>
              </w:rP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01575E" w:rsidRPr="007F4411" w:rsidRDefault="0001575E" w:rsidP="007F4411">
            <w:pPr>
              <w:pStyle w:val="ConsPlusNormal"/>
              <w:ind w:right="284" w:firstLine="539"/>
              <w:jc w:val="both"/>
              <w:rPr>
                <w:bCs/>
                <w:lang w:bidi="hi-IN"/>
              </w:rPr>
            </w:pPr>
            <w:r w:rsidRPr="007F4411">
              <w:rPr>
                <w:bCs/>
                <w:lang w:bidi="hi-IN"/>
              </w:rPr>
              <w:t>сведения о владельцах указанных долей в объеме, соответствующем сведениям, предусмотренным подпунктом "е" пункта 4 настоящих Правил;</w:t>
            </w:r>
          </w:p>
          <w:p w:rsidR="0001575E" w:rsidRPr="007F4411" w:rsidRDefault="0001575E" w:rsidP="007F4411">
            <w:pPr>
              <w:pStyle w:val="ConsPlusNormal"/>
              <w:ind w:right="284" w:firstLine="539"/>
              <w:jc w:val="both"/>
              <w:rPr>
                <w:bCs/>
                <w:lang w:bidi="hi-IN"/>
              </w:rPr>
            </w:pPr>
            <w:r w:rsidRPr="007F4411">
              <w:rPr>
                <w:bCs/>
                <w:lang w:bidi="hi-IN"/>
              </w:rPr>
              <w:t>в) адрес электронной почты и номер телефона, по которым осуществляется связь с заявителем;</w:t>
            </w:r>
          </w:p>
          <w:p w:rsidR="0001575E" w:rsidRPr="007F4411" w:rsidRDefault="0001575E" w:rsidP="007F4411">
            <w:pPr>
              <w:pStyle w:val="ConsPlusNormal"/>
              <w:ind w:right="284" w:firstLine="539"/>
              <w:jc w:val="both"/>
              <w:rPr>
                <w:bCs/>
                <w:lang w:bidi="hi-IN"/>
              </w:rPr>
            </w:pPr>
            <w:r w:rsidRPr="007F4411">
              <w:rPr>
                <w:bCs/>
                <w:lang w:bidi="hi-IN"/>
              </w:rPr>
              <w:t>г) декларация (заверение заявителя) о соответствии программного обеспечения требованиям, установленным пунктом 5 настоящих Правил;</w:t>
            </w:r>
          </w:p>
          <w:p w:rsidR="0001575E" w:rsidRPr="007F4411" w:rsidRDefault="0001575E" w:rsidP="007F4411">
            <w:pPr>
              <w:pStyle w:val="ConsPlusNormal"/>
              <w:ind w:right="284" w:firstLine="539"/>
              <w:jc w:val="both"/>
              <w:rPr>
                <w:bCs/>
                <w:lang w:bidi="hi-IN"/>
              </w:rPr>
            </w:pPr>
            <w:r w:rsidRPr="007F4411">
              <w:rPr>
                <w:bCs/>
                <w:lang w:bidi="hi-IN"/>
              </w:rPr>
              <w:t>д) декларация (заверение заявителя) о достоверности сведений, содержащихся в заявлении.</w:t>
            </w:r>
          </w:p>
          <w:p w:rsidR="0001575E" w:rsidRPr="007F4411" w:rsidRDefault="0001575E" w:rsidP="007F4411">
            <w:pPr>
              <w:pStyle w:val="ConsPlusNormal"/>
              <w:ind w:right="284" w:firstLine="539"/>
              <w:jc w:val="both"/>
              <w:rPr>
                <w:bCs/>
                <w:lang w:bidi="hi-IN"/>
              </w:rPr>
            </w:pPr>
            <w:r w:rsidRPr="007F4411">
              <w:rPr>
                <w:bCs/>
                <w:lang w:bidi="hi-IN"/>
              </w:rPr>
              <w:t>11. К заявлению должны быть приложены следующие документы и материалы:</w:t>
            </w:r>
          </w:p>
          <w:p w:rsidR="0001575E" w:rsidRPr="007F4411" w:rsidRDefault="0001575E" w:rsidP="007F4411">
            <w:pPr>
              <w:pStyle w:val="ConsPlusNormal"/>
              <w:ind w:right="284" w:firstLine="539"/>
              <w:jc w:val="both"/>
              <w:rPr>
                <w:bCs/>
                <w:lang w:bidi="hi-IN"/>
              </w:rPr>
            </w:pPr>
            <w:r w:rsidRPr="007F4411">
              <w:rPr>
                <w:bCs/>
                <w:lang w:bidi="hi-IN"/>
              </w:rPr>
              <w:t>а) материалы, идентифицирующие программное обеспечение в форме исходного текста, объектного кода или иной форме, присущей языку программирования, на котором написана представленное программное обеспечение, в объеме, достаточном для его идентификации.</w:t>
            </w:r>
          </w:p>
          <w:p w:rsidR="0001575E" w:rsidRPr="007F4411" w:rsidRDefault="0001575E" w:rsidP="007F4411">
            <w:pPr>
              <w:pStyle w:val="ConsPlusNormal"/>
              <w:ind w:right="284" w:firstLine="539"/>
              <w:jc w:val="both"/>
              <w:rPr>
                <w:bCs/>
                <w:lang w:bidi="hi-IN"/>
              </w:rPr>
            </w:pPr>
            <w:r w:rsidRPr="007F4411">
              <w:rPr>
                <w:bCs/>
                <w:lang w:bidi="hi-IN"/>
              </w:rPr>
              <w:t>Материалы, идентифицирующие базу данных, должны отражать объективную форму представления совокупности содержащихся в ней самостоятельных материалов в виде примеров реального наполнения и принципы их систематизации (структуру базы данных), позволяющие осуществить нахождение и обработку этих материалов с помощью электронных вычислительных машин.</w:t>
            </w:r>
          </w:p>
          <w:p w:rsidR="0001575E" w:rsidRPr="007F4411" w:rsidRDefault="0001575E" w:rsidP="007F4411">
            <w:pPr>
              <w:pStyle w:val="ConsPlusNormal"/>
              <w:ind w:right="284" w:firstLine="539"/>
              <w:jc w:val="both"/>
              <w:rPr>
                <w:bCs/>
                <w:lang w:bidi="hi-IN"/>
              </w:rPr>
            </w:pPr>
            <w:r w:rsidRPr="007F4411">
              <w:rPr>
                <w:bCs/>
                <w:lang w:bidi="hi-IN"/>
              </w:rPr>
              <w:t>Указанные материалы представляются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с соблюдением требований, предусмотренных Частью четвертой Гражданского кодекса Российской Федерации;</w:t>
            </w:r>
          </w:p>
          <w:p w:rsidR="0001575E" w:rsidRPr="007F4411" w:rsidRDefault="0001575E" w:rsidP="007F4411">
            <w:pPr>
              <w:pStyle w:val="ConsPlusNormal"/>
              <w:ind w:right="284" w:firstLine="539"/>
              <w:jc w:val="both"/>
              <w:rPr>
                <w:bCs/>
                <w:lang w:bidi="hi-IN"/>
              </w:rPr>
            </w:pPr>
            <w:proofErr w:type="gramStart"/>
            <w:r w:rsidRPr="007F4411">
              <w:rPr>
                <w:bCs/>
                <w:lang w:bidi="hi-IN"/>
              </w:rPr>
              <w:t xml:space="preserve">б) документ, подтверждающий полномочия лица, подписавшего </w:t>
            </w:r>
            <w:r w:rsidRPr="007F4411">
              <w:rPr>
                <w:bCs/>
                <w:lang w:bidi="hi-IN"/>
              </w:rPr>
              <w:lastRenderedPageBreak/>
              <w:t>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roofErr w:type="gramEnd"/>
          </w:p>
          <w:p w:rsidR="0001575E" w:rsidRPr="007F4411" w:rsidRDefault="0001575E" w:rsidP="007F4411">
            <w:pPr>
              <w:pStyle w:val="ConsPlusNormal"/>
              <w:ind w:right="284" w:firstLine="539"/>
              <w:jc w:val="both"/>
              <w:rPr>
                <w:bCs/>
                <w:lang w:bidi="hi-IN"/>
              </w:rPr>
            </w:pPr>
            <w:r w:rsidRPr="007F4411">
              <w:rPr>
                <w:bCs/>
                <w:lang w:bidi="hi-IN"/>
              </w:rPr>
              <w:t>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абзаце пятом или шестом подпункта "а" пункта 5 настоящих Правил);</w:t>
            </w:r>
          </w:p>
          <w:p w:rsidR="0001575E" w:rsidRPr="007F4411" w:rsidRDefault="0001575E" w:rsidP="007F4411">
            <w:pPr>
              <w:pStyle w:val="ConsPlusNormal"/>
              <w:ind w:right="284" w:firstLine="539"/>
              <w:jc w:val="both"/>
              <w:rPr>
                <w:bCs/>
                <w:lang w:bidi="hi-IN"/>
              </w:rPr>
            </w:pPr>
            <w:proofErr w:type="gramStart"/>
            <w:r w:rsidRPr="007F4411">
              <w:rPr>
                <w:bCs/>
                <w:lang w:bidi="hi-IN"/>
              </w:rPr>
              <w:t>г) документы, подтверждающие соответствие программного обеспечения требованию, установленному подпунктом "а" пункта 5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roofErr w:type="gramEnd"/>
          </w:p>
          <w:p w:rsidR="0001575E" w:rsidRPr="007F4411" w:rsidRDefault="0001575E" w:rsidP="007F4411">
            <w:pPr>
              <w:pStyle w:val="ConsPlusNormal"/>
              <w:ind w:right="284" w:firstLine="539"/>
              <w:jc w:val="both"/>
              <w:rPr>
                <w:bCs/>
                <w:lang w:bidi="hi-IN"/>
              </w:rPr>
            </w:pPr>
            <w:r w:rsidRPr="007F4411">
              <w:rPr>
                <w:bCs/>
                <w:lang w:bidi="hi-IN"/>
              </w:rP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roofErr w:type="gramStart"/>
            <w:r w:rsidRPr="007F4411">
              <w:rPr>
                <w:bCs/>
                <w:lang w:bidi="hi-IN"/>
              </w:rPr>
              <w:t>.”;</w:t>
            </w:r>
            <w:proofErr w:type="gramEnd"/>
          </w:p>
          <w:p w:rsidR="0001575E" w:rsidRPr="007F4411" w:rsidRDefault="0001575E" w:rsidP="007F4411">
            <w:pPr>
              <w:pStyle w:val="ConsPlusNormal"/>
              <w:ind w:right="284" w:firstLine="539"/>
              <w:jc w:val="both"/>
              <w:rPr>
                <w:bCs/>
                <w:lang w:bidi="hi-IN"/>
              </w:rPr>
            </w:pPr>
            <w:r w:rsidRPr="007F4411">
              <w:rPr>
                <w:bCs/>
                <w:lang w:bidi="hi-IN"/>
              </w:rPr>
              <w:t>4. Пункт 16 изложить в следующей редакции:</w:t>
            </w:r>
          </w:p>
          <w:p w:rsidR="0001575E" w:rsidRPr="007F4411" w:rsidRDefault="0001575E" w:rsidP="007F4411">
            <w:pPr>
              <w:pStyle w:val="ConsPlusNormal"/>
              <w:ind w:right="284" w:firstLine="539"/>
              <w:jc w:val="both"/>
              <w:rPr>
                <w:bCs/>
                <w:lang w:bidi="hi-IN"/>
              </w:rPr>
            </w:pPr>
            <w:r w:rsidRPr="007F4411">
              <w:rPr>
                <w:bCs/>
                <w:lang w:bidi="hi-IN"/>
              </w:rPr>
              <w:t xml:space="preserve">“16. Уполномоченный орган осуществляет проверку заявления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Уполномоченный орган вправе запросить у заявителя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и прилагаемых к нему документов и материалов, приостанавливается со дня направления уполномоченным органом запроса до дня </w:t>
            </w:r>
            <w:proofErr w:type="gramStart"/>
            <w:r w:rsidRPr="007F4411">
              <w:rPr>
                <w:bCs/>
                <w:lang w:bidi="hi-IN"/>
              </w:rPr>
              <w:t>получения</w:t>
            </w:r>
            <w:proofErr w:type="gramEnd"/>
            <w:r w:rsidRPr="007F4411">
              <w:rPr>
                <w:bCs/>
                <w:lang w:bidi="hi-IN"/>
              </w:rPr>
              <w:t xml:space="preserve"> уполномоченным органом от заявителя запрошенных сведений (пояснений) и (или) документов.”;</w:t>
            </w:r>
          </w:p>
          <w:p w:rsidR="0001575E" w:rsidRPr="007F4411" w:rsidRDefault="0001575E" w:rsidP="007F4411">
            <w:pPr>
              <w:pStyle w:val="ConsPlusNormal"/>
              <w:ind w:right="284" w:firstLine="539"/>
              <w:jc w:val="both"/>
              <w:rPr>
                <w:bCs/>
                <w:lang w:bidi="hi-IN"/>
              </w:rPr>
            </w:pPr>
            <w:r w:rsidRPr="007F4411">
              <w:rPr>
                <w:bCs/>
                <w:lang w:bidi="hi-IN"/>
              </w:rPr>
              <w:t>5. Пункты 21, 22 изложить в следующей редакции:</w:t>
            </w:r>
          </w:p>
          <w:p w:rsidR="0001575E" w:rsidRPr="007F4411" w:rsidRDefault="0001575E" w:rsidP="007F4411">
            <w:pPr>
              <w:pStyle w:val="ConsPlusNormal"/>
              <w:ind w:right="284" w:firstLine="539"/>
              <w:jc w:val="both"/>
              <w:rPr>
                <w:bCs/>
                <w:lang w:bidi="hi-IN"/>
              </w:rPr>
            </w:pPr>
            <w:r w:rsidRPr="007F4411">
              <w:rPr>
                <w:bCs/>
                <w:lang w:bidi="hi-IN"/>
              </w:rPr>
              <w:t>“21. Экспертный совет рассматривает заявление в течение 20 рабочих дней со дня регистрации заявления.</w:t>
            </w:r>
          </w:p>
          <w:p w:rsidR="0001575E" w:rsidRPr="007F4411" w:rsidRDefault="0001575E" w:rsidP="007F4411">
            <w:pPr>
              <w:pStyle w:val="ConsPlusNormal"/>
              <w:ind w:right="284" w:firstLine="539"/>
              <w:jc w:val="both"/>
              <w:rPr>
                <w:bCs/>
                <w:lang w:bidi="hi-IN"/>
              </w:rPr>
            </w:pPr>
            <w:r w:rsidRPr="007F4411">
              <w:rPr>
                <w:bCs/>
                <w:lang w:bidi="hi-IN"/>
              </w:rPr>
              <w:t xml:space="preserve">По результатам рассмотрения заявления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пунктом 5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пунктом 5 настоящих Правил, должно также содержать вывод о его </w:t>
            </w:r>
            <w:r w:rsidRPr="007F4411">
              <w:rPr>
                <w:bCs/>
                <w:lang w:bidi="hi-IN"/>
              </w:rPr>
              <w:lastRenderedPageBreak/>
              <w:t>соответствии классу (классам) программного обеспечения, указанному в заявлении.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01575E" w:rsidRPr="007F4411" w:rsidRDefault="0001575E" w:rsidP="007F4411">
            <w:pPr>
              <w:pStyle w:val="ConsPlusNormal"/>
              <w:ind w:right="284" w:firstLine="539"/>
              <w:jc w:val="both"/>
              <w:rPr>
                <w:bCs/>
                <w:lang w:bidi="hi-IN"/>
              </w:rPr>
            </w:pPr>
            <w:r w:rsidRPr="007F4411">
              <w:rPr>
                <w:bCs/>
                <w:lang w:bidi="hi-IN"/>
              </w:rPr>
              <w:t>Экспертное заключение передается оператору системы в течение одного рабочего дня со дня его утверждения экспертным советом.</w:t>
            </w:r>
          </w:p>
          <w:p w:rsidR="0001575E" w:rsidRPr="007F4411" w:rsidRDefault="0001575E" w:rsidP="007F4411">
            <w:pPr>
              <w:pStyle w:val="ConsPlusNormal"/>
              <w:ind w:right="284" w:firstLine="539"/>
              <w:jc w:val="both"/>
              <w:rPr>
                <w:bCs/>
                <w:lang w:bidi="hi-IN"/>
              </w:rPr>
            </w:pPr>
            <w:r w:rsidRPr="007F4411">
              <w:rPr>
                <w:bCs/>
                <w:lang w:bidi="hi-IN"/>
              </w:rPr>
              <w:t>В срок не позднее рабочего дня, следующего за днем получения экспертного заключения, оператор реестра размещает экспертное заключение в открытом доступе на официальном сайте.</w:t>
            </w:r>
          </w:p>
          <w:p w:rsidR="0001575E" w:rsidRPr="007F4411" w:rsidRDefault="0001575E" w:rsidP="007F4411">
            <w:pPr>
              <w:pStyle w:val="ConsPlusNormal"/>
              <w:ind w:right="284" w:firstLine="539"/>
              <w:jc w:val="both"/>
              <w:rPr>
                <w:bCs/>
                <w:lang w:bidi="hi-IN"/>
              </w:rPr>
            </w:pPr>
            <w:r w:rsidRPr="007F4411">
              <w:rPr>
                <w:bCs/>
                <w:lang w:bidi="hi-IN"/>
              </w:rPr>
              <w:t>22. При налич</w:t>
            </w:r>
            <w:proofErr w:type="gramStart"/>
            <w:r w:rsidRPr="007F4411">
              <w:rPr>
                <w:bCs/>
                <w:lang w:bidi="hi-IN"/>
              </w:rPr>
              <w:t>ии у э</w:t>
            </w:r>
            <w:proofErr w:type="gramEnd"/>
            <w:r w:rsidRPr="007F4411">
              <w:rPr>
                <w:bCs/>
                <w:lang w:bidi="hi-IN"/>
              </w:rPr>
              <w:t>кспертного совета информации о том, что в заявлении и (или) прилагаемых к нему документах и (или) материалах содержатся недостоверные и (или) недостаточные сведения, экспертный совет направляет в уполномоченный орган запрос об истребовании у заявителя соответствующих пояснений и (или) документов и (или) принимает решение о дополнительном рассмотрении заявления.</w:t>
            </w:r>
          </w:p>
          <w:p w:rsidR="0001575E" w:rsidRPr="007F4411" w:rsidRDefault="0001575E" w:rsidP="007F4411">
            <w:pPr>
              <w:pStyle w:val="ConsPlusNormal"/>
              <w:ind w:right="284" w:firstLine="539"/>
              <w:jc w:val="both"/>
              <w:rPr>
                <w:bCs/>
                <w:lang w:bidi="hi-IN"/>
              </w:rPr>
            </w:pPr>
            <w:r w:rsidRPr="007F4411">
              <w:rPr>
                <w:bCs/>
                <w:lang w:bidi="hi-IN"/>
              </w:rPr>
              <w:t xml:space="preserve">Уполномоченный орган в срок не позднее 3 рабочих дней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по адресу электронной почты, указанному в заявлении, запрос о представлении в течение 30 рабочих дней соответствующих пояснений и (или) документов. </w:t>
            </w:r>
          </w:p>
          <w:p w:rsidR="0001575E" w:rsidRPr="007F4411" w:rsidRDefault="0001575E" w:rsidP="007F4411">
            <w:pPr>
              <w:pStyle w:val="ConsPlusNormal"/>
              <w:ind w:right="284" w:firstLine="539"/>
              <w:jc w:val="both"/>
              <w:rPr>
                <w:bCs/>
                <w:lang w:bidi="hi-IN"/>
              </w:rPr>
            </w:pPr>
            <w:r w:rsidRPr="007F4411">
              <w:rPr>
                <w:bCs/>
                <w:lang w:bidi="hi-IN"/>
              </w:rPr>
              <w:t>Дополнительное рассмотрение заявления по решению экспертного совета осуществляется в течени</w:t>
            </w:r>
            <w:proofErr w:type="gramStart"/>
            <w:r w:rsidRPr="007F4411">
              <w:rPr>
                <w:bCs/>
                <w:lang w:bidi="hi-IN"/>
              </w:rPr>
              <w:t>и</w:t>
            </w:r>
            <w:proofErr w:type="gramEnd"/>
            <w:r w:rsidRPr="007F4411">
              <w:rPr>
                <w:bCs/>
                <w:lang w:bidi="hi-IN"/>
              </w:rPr>
              <w:t xml:space="preserve"> 30 рабочих дней со дня принятия экспертным советом решения о дополнительном рассмотрении заявления.</w:t>
            </w:r>
          </w:p>
          <w:p w:rsidR="0001575E" w:rsidRPr="007F4411" w:rsidRDefault="0001575E" w:rsidP="007F4411">
            <w:pPr>
              <w:pStyle w:val="ConsPlusNormal"/>
              <w:ind w:right="284" w:firstLine="539"/>
              <w:jc w:val="both"/>
              <w:rPr>
                <w:bCs/>
                <w:lang w:bidi="hi-IN"/>
              </w:rPr>
            </w:pPr>
            <w:proofErr w:type="gramStart"/>
            <w:r w:rsidRPr="007F4411">
              <w:rPr>
                <w:bCs/>
                <w:lang w:bidi="hi-IN"/>
              </w:rPr>
              <w:t xml:space="preserve">Исчисление срока, предусмотренного абзацем первым пункта 21 настоящих Правил, приостанавливается со дня направления уполномоченным органом указанного запроса либо со дня принятия экспертным советом решения о дополнительном рассмотрении заявления до дня получения уполномоченным органом от заявителя запрошенных пояснений и (или) документов либо до дня истечения сроков, предусмотренных абзацами вторым или третьим настоящего пункта. </w:t>
            </w:r>
            <w:proofErr w:type="gramEnd"/>
          </w:p>
          <w:p w:rsidR="0001575E" w:rsidRPr="007F4411" w:rsidRDefault="0001575E" w:rsidP="007F4411">
            <w:pPr>
              <w:pStyle w:val="ConsPlusNormal"/>
              <w:ind w:right="284" w:firstLine="539"/>
              <w:jc w:val="both"/>
              <w:rPr>
                <w:bCs/>
                <w:lang w:bidi="hi-IN"/>
              </w:rPr>
            </w:pPr>
            <w:r w:rsidRPr="007F4411">
              <w:rPr>
                <w:bCs/>
                <w:lang w:bidi="hi-IN"/>
              </w:rPr>
              <w:t>Направление запроса, предусмотренного абзацем первым настоящего пункта, не требуется, если экспертный совет установил факт наличия в заявлении и (или)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roofErr w:type="gramStart"/>
            <w:r w:rsidRPr="007F4411">
              <w:rPr>
                <w:bCs/>
                <w:lang w:bidi="hi-IN"/>
              </w:rPr>
              <w:t>.”;</w:t>
            </w:r>
            <w:proofErr w:type="gramEnd"/>
          </w:p>
          <w:p w:rsidR="0001575E" w:rsidRPr="007F4411" w:rsidRDefault="0001575E" w:rsidP="007F4411">
            <w:pPr>
              <w:pStyle w:val="ConsPlusNormal"/>
              <w:ind w:right="284" w:firstLine="539"/>
              <w:jc w:val="both"/>
              <w:rPr>
                <w:bCs/>
                <w:lang w:bidi="hi-IN"/>
              </w:rPr>
            </w:pPr>
            <w:r w:rsidRPr="007F4411">
              <w:rPr>
                <w:bCs/>
                <w:lang w:bidi="hi-IN"/>
              </w:rPr>
              <w:t>6. Пункты 25, 26 изложить в следующей редакции:</w:t>
            </w:r>
          </w:p>
          <w:p w:rsidR="0001575E" w:rsidRPr="007F4411" w:rsidRDefault="0001575E" w:rsidP="007F4411">
            <w:pPr>
              <w:pStyle w:val="ConsPlusNormal"/>
              <w:ind w:right="284" w:firstLine="539"/>
              <w:jc w:val="both"/>
              <w:rPr>
                <w:bCs/>
                <w:lang w:bidi="hi-IN"/>
              </w:rPr>
            </w:pPr>
            <w:r w:rsidRPr="007F4411">
              <w:rPr>
                <w:bCs/>
                <w:lang w:bidi="hi-IN"/>
              </w:rPr>
              <w:t xml:space="preserve">“25.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пунктом 5 настоящих Правил. Указанное решение издается в форме приказа Министерства связи и массовых </w:t>
            </w:r>
            <w:r w:rsidRPr="007F4411">
              <w:rPr>
                <w:bCs/>
                <w:lang w:bidi="hi-IN"/>
              </w:rPr>
              <w:lastRenderedPageBreak/>
              <w:t>коммуникаций Российской Федерации.</w:t>
            </w:r>
          </w:p>
          <w:p w:rsidR="0001575E" w:rsidRPr="007F4411" w:rsidRDefault="0001575E" w:rsidP="007F4411">
            <w:pPr>
              <w:pStyle w:val="ConsPlusNormal"/>
              <w:ind w:right="284" w:firstLine="539"/>
              <w:jc w:val="both"/>
              <w:rPr>
                <w:bCs/>
                <w:lang w:bidi="hi-IN"/>
              </w:rPr>
            </w:pPr>
            <w:r w:rsidRPr="007F4411">
              <w:rPr>
                <w:bCs/>
                <w:lang w:bidi="hi-IN"/>
              </w:rPr>
              <w:t>26. Уполномоченный орган принимает решение об отказе во включении сведений о программном обеспечении в реестр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пунктом 5 настоящих Правил, либо со дня поступления информации, предусмотренной пунктом 24 настоящих Правил. Указанное решение издается в форме приказа Министерства связи и массовых коммуникаций Российской Федерации</w:t>
            </w:r>
            <w:proofErr w:type="gramStart"/>
            <w:r w:rsidRPr="007F4411">
              <w:rPr>
                <w:bCs/>
                <w:lang w:bidi="hi-IN"/>
              </w:rPr>
              <w:t>.”;</w:t>
            </w:r>
            <w:proofErr w:type="gramEnd"/>
          </w:p>
          <w:p w:rsidR="0001575E" w:rsidRPr="007F4411" w:rsidRDefault="0001575E" w:rsidP="007F4411">
            <w:pPr>
              <w:pStyle w:val="ConsPlusNormal"/>
              <w:ind w:right="284" w:firstLine="539"/>
              <w:jc w:val="both"/>
              <w:rPr>
                <w:bCs/>
                <w:lang w:bidi="hi-IN"/>
              </w:rPr>
            </w:pPr>
            <w:r w:rsidRPr="007F4411">
              <w:rPr>
                <w:bCs/>
                <w:lang w:bidi="hi-IN"/>
              </w:rPr>
              <w:t>7. Пункт 30 изложить в следующей редакции:</w:t>
            </w:r>
          </w:p>
          <w:p w:rsidR="0001575E" w:rsidRPr="007F4411" w:rsidRDefault="0001575E" w:rsidP="007F4411">
            <w:pPr>
              <w:pStyle w:val="ConsPlusNormal"/>
              <w:ind w:right="284" w:firstLine="539"/>
              <w:jc w:val="both"/>
              <w:rPr>
                <w:bCs/>
                <w:lang w:bidi="hi-IN"/>
              </w:rPr>
            </w:pPr>
            <w:r w:rsidRPr="007F4411">
              <w:rPr>
                <w:bCs/>
                <w:lang w:bidi="hi-IN"/>
              </w:rPr>
              <w:t xml:space="preserve">“30. Заявитель, </w:t>
            </w:r>
            <w:proofErr w:type="gramStart"/>
            <w:r w:rsidRPr="007F4411">
              <w:rPr>
                <w:bCs/>
                <w:lang w:bidi="hi-IN"/>
              </w:rPr>
              <w:t>сведения</w:t>
            </w:r>
            <w:proofErr w:type="gramEnd"/>
            <w:r w:rsidRPr="007F4411">
              <w:rPr>
                <w:bCs/>
                <w:lang w:bidi="hi-IN"/>
              </w:rPr>
              <w:t xml:space="preserve"> о программном обеспечении которого включены в реестр, обязан уведомлять оператора реестра об изменении сведений, предусмотренных подпунктами "в" - "к", "о" - "с" пункта 4 настоящих Правил, включая сведения о версии (версиях) программного обеспечения,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01575E" w:rsidRPr="007F4411" w:rsidRDefault="0001575E" w:rsidP="007F4411">
            <w:pPr>
              <w:pStyle w:val="ConsPlusNormal"/>
              <w:ind w:right="284" w:firstLine="539"/>
              <w:jc w:val="both"/>
              <w:rPr>
                <w:bCs/>
                <w:lang w:bidi="hi-IN"/>
              </w:rPr>
            </w:pPr>
            <w:r w:rsidRPr="007F4411">
              <w:rPr>
                <w:bCs/>
                <w:lang w:bidi="hi-IN"/>
              </w:rPr>
              <w:t>Уведомление об изменении сведений и прилагаемые к нему документы направляются заявителем оператору реестра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roofErr w:type="gramStart"/>
            <w:r w:rsidRPr="007F4411">
              <w:rPr>
                <w:bCs/>
                <w:lang w:bidi="hi-IN"/>
              </w:rPr>
              <w:t>.”;</w:t>
            </w:r>
            <w:proofErr w:type="gramEnd"/>
          </w:p>
          <w:p w:rsidR="0001575E" w:rsidRPr="007F4411" w:rsidRDefault="0001575E" w:rsidP="007F4411">
            <w:pPr>
              <w:pStyle w:val="ConsPlusNormal"/>
              <w:ind w:right="284" w:firstLine="539"/>
              <w:jc w:val="both"/>
              <w:rPr>
                <w:bCs/>
                <w:lang w:bidi="hi-IN"/>
              </w:rPr>
            </w:pPr>
            <w:r w:rsidRPr="007F4411">
              <w:rPr>
                <w:bCs/>
                <w:lang w:bidi="hi-IN"/>
              </w:rPr>
              <w:t>8. Дополнить пунктом 30.1 следующего содержания:</w:t>
            </w:r>
          </w:p>
          <w:p w:rsidR="0001575E" w:rsidRPr="007F4411" w:rsidRDefault="0001575E" w:rsidP="007F4411">
            <w:pPr>
              <w:pStyle w:val="ConsPlusNormal"/>
              <w:ind w:right="284" w:firstLine="539"/>
              <w:jc w:val="both"/>
              <w:rPr>
                <w:bCs/>
                <w:lang w:bidi="hi-IN"/>
              </w:rPr>
            </w:pPr>
            <w:r w:rsidRPr="007F4411">
              <w:rPr>
                <w:bCs/>
                <w:lang w:bidi="hi-IN"/>
              </w:rPr>
              <w:t>“30.1. Уполномоченный орган не реже одного раза в календарный год осуществляет проверку сведений, содержащихся в реестре, на предмет соответствия требованиям настоящих Правил, в том числе дополнительным требованиям.</w:t>
            </w:r>
          </w:p>
          <w:p w:rsidR="0001575E" w:rsidRPr="007F4411" w:rsidRDefault="0001575E" w:rsidP="007F4411">
            <w:pPr>
              <w:pStyle w:val="ConsPlusNormal"/>
              <w:ind w:right="284" w:firstLine="539"/>
              <w:jc w:val="both"/>
              <w:rPr>
                <w:bCs/>
                <w:lang w:bidi="hi-IN"/>
              </w:rPr>
            </w:pPr>
            <w:r w:rsidRPr="007F4411">
              <w:rPr>
                <w:bCs/>
                <w:lang w:bidi="hi-IN"/>
              </w:rPr>
              <w:t xml:space="preserve">Порядок проведения проверки устанавливается уполномоченным органом. </w:t>
            </w:r>
          </w:p>
          <w:p w:rsidR="0001575E" w:rsidRPr="007F4411" w:rsidRDefault="0001575E" w:rsidP="007F4411">
            <w:pPr>
              <w:pStyle w:val="ConsPlusNormal"/>
              <w:ind w:right="284" w:firstLine="539"/>
              <w:jc w:val="both"/>
              <w:rPr>
                <w:bCs/>
                <w:lang w:bidi="hi-IN"/>
              </w:rPr>
            </w:pPr>
            <w:r w:rsidRPr="007F4411">
              <w:rPr>
                <w:bCs/>
                <w:lang w:bidi="hi-IN"/>
              </w:rPr>
              <w:t xml:space="preserve">Результаты проверки оформляются в форме заключения и утверждаются Министром связи и массовых коммуникаций Российской Федерации. </w:t>
            </w:r>
          </w:p>
          <w:p w:rsidR="0001575E" w:rsidRPr="007F4411" w:rsidRDefault="0001575E" w:rsidP="007F4411">
            <w:pPr>
              <w:pStyle w:val="ConsPlusNormal"/>
              <w:ind w:right="284" w:firstLine="539"/>
              <w:jc w:val="both"/>
              <w:rPr>
                <w:bCs/>
                <w:lang w:bidi="hi-IN"/>
              </w:rPr>
            </w:pPr>
            <w:r w:rsidRPr="007F4411">
              <w:rPr>
                <w:bCs/>
                <w:lang w:bidi="hi-IN"/>
              </w:rPr>
              <w:t>Уполномоченный орган вправе привлекать для проведения проверок специализированные некоммерческие организации</w:t>
            </w:r>
            <w:proofErr w:type="gramStart"/>
            <w:r w:rsidRPr="007F4411">
              <w:rPr>
                <w:bCs/>
                <w:lang w:bidi="hi-IN"/>
              </w:rPr>
              <w:t xml:space="preserve">.”; </w:t>
            </w:r>
            <w:proofErr w:type="gramEnd"/>
          </w:p>
          <w:p w:rsidR="0001575E" w:rsidRPr="007F4411" w:rsidRDefault="0001575E" w:rsidP="007F4411">
            <w:pPr>
              <w:pStyle w:val="ConsPlusNormal"/>
              <w:ind w:right="284" w:firstLine="539"/>
              <w:jc w:val="both"/>
              <w:rPr>
                <w:bCs/>
                <w:lang w:bidi="hi-IN"/>
              </w:rPr>
            </w:pPr>
            <w:r w:rsidRPr="007F4411">
              <w:rPr>
                <w:bCs/>
                <w:lang w:bidi="hi-IN"/>
              </w:rPr>
              <w:t>9. Пункт 31 изложить в следующей редакции:</w:t>
            </w:r>
          </w:p>
          <w:p w:rsidR="0001575E" w:rsidRPr="007F4411" w:rsidRDefault="0001575E" w:rsidP="007F4411">
            <w:pPr>
              <w:pStyle w:val="ConsPlusNormal"/>
              <w:ind w:right="284" w:firstLine="539"/>
              <w:jc w:val="both"/>
              <w:rPr>
                <w:bCs/>
                <w:lang w:bidi="hi-IN"/>
              </w:rPr>
            </w:pPr>
            <w:r w:rsidRPr="007F4411">
              <w:rPr>
                <w:bCs/>
                <w:lang w:bidi="hi-IN"/>
              </w:rPr>
              <w:t>“31. Оператор реестра вносит изменения в сведения о программном обеспечении, включенные в реестр, в течение 10 рабочих дней со дня получения уведомления об изменении сведений.</w:t>
            </w:r>
          </w:p>
          <w:p w:rsidR="0001575E" w:rsidRPr="007F4411" w:rsidRDefault="0001575E" w:rsidP="007F4411">
            <w:pPr>
              <w:pStyle w:val="ConsPlusNormal"/>
              <w:ind w:right="284" w:firstLine="539"/>
              <w:jc w:val="both"/>
              <w:rPr>
                <w:bCs/>
                <w:lang w:bidi="hi-IN"/>
              </w:rPr>
            </w:pPr>
            <w:proofErr w:type="gramStart"/>
            <w:r w:rsidRPr="007F4411">
              <w:rPr>
                <w:bCs/>
                <w:lang w:bidi="hi-IN"/>
              </w:rPr>
              <w:t xml:space="preserve">В сведения, предусмотренные подпунктом "к" пункта 4 настоящих Правил, изменения вносятся в течение 10 рабочих дней с момента принятия экспертным советом решения о принадлежности программного обеспечения к другому классу (другим классам) </w:t>
            </w:r>
            <w:r w:rsidRPr="007F4411">
              <w:rPr>
                <w:bCs/>
                <w:lang w:bidi="hi-IN"/>
              </w:rPr>
              <w:lastRenderedPageBreak/>
              <w:t>программного обеспечения.”;</w:t>
            </w:r>
            <w:proofErr w:type="gramEnd"/>
          </w:p>
          <w:p w:rsidR="0001575E" w:rsidRPr="007F4411" w:rsidRDefault="0001575E" w:rsidP="007F4411">
            <w:pPr>
              <w:pStyle w:val="ConsPlusNormal"/>
              <w:ind w:right="284" w:firstLine="539"/>
              <w:jc w:val="both"/>
              <w:rPr>
                <w:bCs/>
                <w:lang w:bidi="hi-IN"/>
              </w:rPr>
            </w:pPr>
            <w:r w:rsidRPr="007F4411">
              <w:rPr>
                <w:bCs/>
                <w:lang w:bidi="hi-IN"/>
              </w:rPr>
              <w:t>10. Пункт 33 изложить в следующей редакции:</w:t>
            </w:r>
          </w:p>
          <w:p w:rsidR="0001575E" w:rsidRPr="007F4411" w:rsidRDefault="0001575E" w:rsidP="007F4411">
            <w:pPr>
              <w:pStyle w:val="ConsPlusNormal"/>
              <w:ind w:right="284" w:firstLine="539"/>
              <w:jc w:val="both"/>
              <w:rPr>
                <w:bCs/>
                <w:lang w:bidi="hi-IN"/>
              </w:rPr>
            </w:pPr>
            <w:r w:rsidRPr="007F4411">
              <w:rPr>
                <w:bCs/>
                <w:lang w:bidi="hi-IN"/>
              </w:rPr>
              <w:t>“33. Уполномоченный орган принимает решение об исключении сведений о программном обеспечении из реестра в следующих случаях:</w:t>
            </w:r>
          </w:p>
          <w:p w:rsidR="0001575E" w:rsidRPr="007F4411" w:rsidRDefault="0001575E" w:rsidP="007F4411">
            <w:pPr>
              <w:pStyle w:val="ConsPlusNormal"/>
              <w:ind w:right="284" w:firstLine="539"/>
              <w:jc w:val="both"/>
              <w:rPr>
                <w:bCs/>
                <w:lang w:bidi="hi-IN"/>
              </w:rPr>
            </w:pPr>
            <w:r w:rsidRPr="007F4411">
              <w:rPr>
                <w:bCs/>
                <w:lang w:bidi="hi-IN"/>
              </w:rPr>
              <w:t>а) поступление заявления правообладателя (всех правообладателей) программного обеспечения об исключении программного обеспечения из реестра;</w:t>
            </w:r>
          </w:p>
          <w:p w:rsidR="0001575E" w:rsidRPr="007F4411" w:rsidRDefault="0001575E" w:rsidP="007F4411">
            <w:pPr>
              <w:pStyle w:val="ConsPlusNormal"/>
              <w:ind w:right="284" w:firstLine="539"/>
              <w:jc w:val="both"/>
              <w:rPr>
                <w:bCs/>
                <w:lang w:bidi="hi-IN"/>
              </w:rPr>
            </w:pPr>
            <w:r w:rsidRPr="007F4411">
              <w:rPr>
                <w:bCs/>
                <w:lang w:bidi="hi-IN"/>
              </w:rPr>
              <w:t>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пунктом 5 настоящих Правил, и содержащего документальное подтверждение таких обстоятельств;</w:t>
            </w:r>
          </w:p>
          <w:p w:rsidR="0001575E" w:rsidRPr="007F4411" w:rsidRDefault="0001575E" w:rsidP="007F4411">
            <w:pPr>
              <w:pStyle w:val="ConsPlusNormal"/>
              <w:ind w:right="284" w:firstLine="539"/>
              <w:jc w:val="both"/>
              <w:rPr>
                <w:bCs/>
                <w:lang w:bidi="hi-IN"/>
              </w:rPr>
            </w:pPr>
            <w:r w:rsidRPr="007F4411">
              <w:rPr>
                <w:bCs/>
                <w:lang w:bidi="hi-IN"/>
              </w:rPr>
              <w:t>в) выявление факта предоставления заявителем в уполномоченный орган и (или) оператору реестра подложных документов, материалов и (или) недостоверных сведений при направлении заявления или уведомления об изменении сведений, а также при несоблюдении требований пункта 30 настоящих Правил;</w:t>
            </w:r>
          </w:p>
          <w:p w:rsidR="0001575E" w:rsidRPr="007F4411" w:rsidRDefault="0001575E" w:rsidP="007F4411">
            <w:pPr>
              <w:pStyle w:val="ConsPlusNormal"/>
              <w:ind w:right="284" w:firstLine="539"/>
              <w:jc w:val="both"/>
              <w:rPr>
                <w:bCs/>
                <w:lang w:bidi="hi-IN"/>
              </w:rPr>
            </w:pPr>
            <w:r w:rsidRPr="007F4411">
              <w:rPr>
                <w:bCs/>
                <w:lang w:bidi="hi-IN"/>
              </w:rPr>
              <w:t>г) переход исключительного права на программное обеспечение к другому правообладателю, за исключением случаев перехода исключительного права в порядке универсального правопреемства к одному или нескольким лицам (субъектам гражданского права), указанным в подпункте "а" пункта 5 настоящих Правил</w:t>
            </w:r>
            <w:proofErr w:type="gramStart"/>
            <w:r w:rsidRPr="007F4411">
              <w:rPr>
                <w:bCs/>
                <w:lang w:bidi="hi-IN"/>
              </w:rPr>
              <w:t>.”;</w:t>
            </w:r>
            <w:proofErr w:type="gramEnd"/>
          </w:p>
          <w:p w:rsidR="0001575E" w:rsidRPr="007F4411" w:rsidRDefault="0001575E" w:rsidP="007F4411">
            <w:pPr>
              <w:pStyle w:val="ConsPlusNormal"/>
              <w:ind w:right="284" w:firstLine="539"/>
              <w:jc w:val="both"/>
              <w:rPr>
                <w:bCs/>
                <w:lang w:bidi="hi-IN"/>
              </w:rPr>
            </w:pPr>
            <w:r w:rsidRPr="007F4411">
              <w:rPr>
                <w:bCs/>
                <w:lang w:bidi="hi-IN"/>
              </w:rPr>
              <w:t>11. Пункты 36, 37 изложить в следующей редакции:</w:t>
            </w:r>
          </w:p>
          <w:p w:rsidR="0001575E" w:rsidRPr="007F4411" w:rsidRDefault="0001575E" w:rsidP="007F4411">
            <w:pPr>
              <w:pStyle w:val="ConsPlusNormal"/>
              <w:ind w:right="284" w:firstLine="539"/>
              <w:jc w:val="both"/>
              <w:rPr>
                <w:bCs/>
                <w:lang w:bidi="hi-IN"/>
              </w:rPr>
            </w:pPr>
            <w:r w:rsidRPr="007F4411">
              <w:rPr>
                <w:bCs/>
                <w:lang w:bidi="hi-IN"/>
              </w:rPr>
              <w:t>“36. Решения, действия (бездействие) уполномоченного органа могут быть обжалованы в порядке, предусмотренном законодательством Российской Федерации.</w:t>
            </w:r>
          </w:p>
          <w:p w:rsidR="0001575E" w:rsidRPr="007F4411" w:rsidRDefault="0001575E" w:rsidP="007F4411">
            <w:pPr>
              <w:pStyle w:val="ConsPlusNormal"/>
              <w:ind w:right="284" w:firstLine="539"/>
              <w:jc w:val="both"/>
              <w:rPr>
                <w:bCs/>
                <w:lang w:bidi="hi-IN"/>
              </w:rPr>
            </w:pPr>
            <w:r w:rsidRPr="007F4411">
              <w:rPr>
                <w:bCs/>
                <w:lang w:bidi="hi-IN"/>
              </w:rPr>
              <w:t>37. Сведения, содержащиеся в реестре, являются открытыми и общедоступными.</w:t>
            </w:r>
          </w:p>
          <w:p w:rsidR="0001575E" w:rsidRPr="007F4411" w:rsidRDefault="0001575E" w:rsidP="007F4411">
            <w:pPr>
              <w:pStyle w:val="ConsPlusNormal"/>
              <w:ind w:right="284" w:firstLine="539"/>
              <w:jc w:val="both"/>
              <w:rPr>
                <w:bCs/>
                <w:lang w:bidi="hi-IN"/>
              </w:rPr>
            </w:pPr>
            <w:r w:rsidRPr="007F4411">
              <w:rPr>
                <w:bCs/>
                <w:lang w:bidi="hi-IN"/>
              </w:rPr>
              <w:t>Сведения, содержащиеся в реестре, считаются достоверными, поскольку не доказано иное. Ответственность за достоверность сведений, содержащихся в реестре, несет правообладатель</w:t>
            </w:r>
            <w:proofErr w:type="gramStart"/>
            <w:r w:rsidRPr="007F4411">
              <w:rPr>
                <w:bCs/>
                <w:lang w:bidi="hi-IN"/>
              </w:rPr>
              <w:t>.”;</w:t>
            </w:r>
            <w:proofErr w:type="gramEnd"/>
          </w:p>
          <w:p w:rsidR="0001575E" w:rsidRPr="007F4411" w:rsidRDefault="0001575E" w:rsidP="007F4411">
            <w:pPr>
              <w:pStyle w:val="ConsPlusNormal"/>
              <w:ind w:right="284" w:firstLine="539"/>
              <w:jc w:val="both"/>
              <w:rPr>
                <w:bCs/>
                <w:lang w:bidi="hi-IN"/>
              </w:rPr>
            </w:pPr>
            <w:r w:rsidRPr="007F4411">
              <w:rPr>
                <w:bCs/>
                <w:lang w:bidi="hi-IN"/>
              </w:rPr>
              <w:t>12. Пункт 40 изложить в следующей редакции:</w:t>
            </w:r>
          </w:p>
          <w:p w:rsidR="0001575E" w:rsidRPr="007F4411" w:rsidRDefault="0001575E" w:rsidP="007F4411">
            <w:pPr>
              <w:pStyle w:val="ConsPlusNormal"/>
              <w:ind w:right="284" w:firstLine="539"/>
              <w:jc w:val="both"/>
              <w:rPr>
                <w:bCs/>
                <w:lang w:bidi="hi-IN"/>
              </w:rPr>
            </w:pPr>
            <w:r w:rsidRPr="007F4411">
              <w:rPr>
                <w:bCs/>
                <w:lang w:bidi="hi-IN"/>
              </w:rPr>
              <w:t xml:space="preserve">“40. </w:t>
            </w:r>
            <w:proofErr w:type="gramStart"/>
            <w:r w:rsidRPr="007F4411">
              <w:rPr>
                <w:bCs/>
                <w:lang w:bidi="hi-IN"/>
              </w:rPr>
              <w:t>Оператор реестра обеспечивает размещение в открытом доступе на официальном сайте информации о программном обеспечении, сведения о котором исключены из реестра, в объеме, предусмотренном подпунктами "а" - "д" и "ж" - "с" пункта 4 настоящих Правил, а также сведений о дате и номере приказа, содержащего решение об исключении сведений о программном обеспечении из реестра, и дате исключения сведений о программном обеспечении из реестра.”.</w:t>
            </w:r>
            <w:proofErr w:type="gramEnd"/>
          </w:p>
        </w:tc>
        <w:tc>
          <w:tcPr>
            <w:tcW w:w="283" w:type="dxa"/>
            <w:tcBorders>
              <w:top w:val="nil"/>
              <w:left w:val="nil"/>
              <w:bottom w:val="nil"/>
              <w:right w:val="nil"/>
            </w:tcBorders>
            <w:vAlign w:val="bottom"/>
          </w:tcPr>
          <w:p w:rsidR="00A351E4" w:rsidRPr="007F4411" w:rsidRDefault="00A351E4" w:rsidP="007F4411">
            <w:pPr>
              <w:pStyle w:val="ConsPlusNormal"/>
              <w:spacing w:after="120" w:line="360" w:lineRule="auto"/>
              <w:ind w:right="284" w:firstLine="539"/>
              <w:jc w:val="both"/>
              <w:rPr>
                <w:bCs/>
                <w:lang w:bidi="hi-IN"/>
              </w:rPr>
            </w:pPr>
            <w:r w:rsidRPr="007F4411">
              <w:rPr>
                <w:bCs/>
                <w:lang w:bidi="hi-IN"/>
              </w:rPr>
              <w:lastRenderedPageBreak/>
              <w:t xml:space="preserve"> </w:t>
            </w:r>
          </w:p>
        </w:tc>
      </w:tr>
    </w:tbl>
    <w:p w:rsidR="00A351E4" w:rsidRPr="007F4411" w:rsidRDefault="00A351E4" w:rsidP="007F4411">
      <w:pPr>
        <w:pStyle w:val="ConsPlusNormal"/>
        <w:spacing w:after="120" w:line="360" w:lineRule="auto"/>
        <w:ind w:right="284" w:firstLine="539"/>
        <w:jc w:val="both"/>
        <w:rPr>
          <w:bCs/>
          <w:lang w:bidi="hi-IN"/>
        </w:rPr>
      </w:pPr>
    </w:p>
    <w:p w:rsidR="00A351E4" w:rsidRPr="007F4411" w:rsidRDefault="00A351E4" w:rsidP="007F4411">
      <w:pPr>
        <w:pStyle w:val="ConsPlusNormal"/>
        <w:spacing w:after="120" w:line="360" w:lineRule="auto"/>
        <w:ind w:right="284" w:firstLine="539"/>
        <w:jc w:val="both"/>
        <w:rPr>
          <w:bCs/>
          <w:lang w:bidi="hi-IN"/>
        </w:rPr>
      </w:pPr>
    </w:p>
    <w:sectPr w:rsidR="00A351E4" w:rsidRPr="007F4411" w:rsidSect="001034FD">
      <w:footerReference w:type="even" r:id="rId10"/>
      <w:footerReference w:type="default" r:id="rId11"/>
      <w:pgSz w:w="11906" w:h="16838"/>
      <w:pgMar w:top="1134" w:right="850"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D7" w:rsidRDefault="006932D7">
      <w:r>
        <w:separator/>
      </w:r>
    </w:p>
  </w:endnote>
  <w:endnote w:type="continuationSeparator" w:id="0">
    <w:p w:rsidR="006932D7" w:rsidRDefault="0069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PT Serif">
    <w:altName w:val="Times New Roman"/>
    <w:charset w:val="CC"/>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18" w:rsidRDefault="00D711EF" w:rsidP="00F95718">
    <w:pPr>
      <w:pStyle w:val="a5"/>
      <w:framePr w:wrap="around" w:vAnchor="text" w:hAnchor="margin" w:xAlign="right" w:y="1"/>
      <w:rPr>
        <w:rStyle w:val="a7"/>
      </w:rPr>
    </w:pPr>
    <w:r>
      <w:rPr>
        <w:rStyle w:val="a7"/>
      </w:rPr>
      <w:fldChar w:fldCharType="begin"/>
    </w:r>
    <w:r w:rsidR="005A10CD">
      <w:rPr>
        <w:rStyle w:val="a7"/>
      </w:rPr>
      <w:instrText xml:space="preserve">PAGE  </w:instrText>
    </w:r>
    <w:r>
      <w:rPr>
        <w:rStyle w:val="a7"/>
      </w:rPr>
      <w:fldChar w:fldCharType="end"/>
    </w:r>
  </w:p>
  <w:p w:rsidR="00F95718" w:rsidRDefault="00F95718" w:rsidP="00F9571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18" w:rsidRDefault="00F95718" w:rsidP="00F9571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D7" w:rsidRDefault="006932D7">
      <w:r>
        <w:separator/>
      </w:r>
    </w:p>
  </w:footnote>
  <w:footnote w:type="continuationSeparator" w:id="0">
    <w:p w:rsidR="006932D7" w:rsidRDefault="00693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6"/>
    <w:lvl w:ilvl="0">
      <w:start w:val="1"/>
      <w:numFmt w:val="decimal"/>
      <w:lvlText w:val="%1."/>
      <w:lvlJc w:val="left"/>
      <w:pPr>
        <w:tabs>
          <w:tab w:val="num" w:pos="720"/>
        </w:tabs>
        <w:ind w:left="720" w:hanging="360"/>
      </w:pPr>
      <w:rPr>
        <w:rFonts w:ascii="Symbol" w:hAnsi="Symbol" w:cs="OpenSymbol"/>
        <w:lang w:val="ru-RU"/>
      </w:rPr>
    </w:lvl>
    <w:lvl w:ilvl="1">
      <w:start w:val="2"/>
      <w:numFmt w:val="decimal"/>
      <w:lvlText w:val="%2)"/>
      <w:lvlJc w:val="left"/>
      <w:pPr>
        <w:tabs>
          <w:tab w:val="num" w:pos="1080"/>
        </w:tabs>
        <w:ind w:left="1080" w:hanging="360"/>
      </w:pPr>
      <w:rPr>
        <w:rFonts w:ascii="PT Serif" w:hAnsi="PT Serif" w:cs="PT Serif"/>
        <w:caps w:val="0"/>
        <w:smallCaps w:val="0"/>
        <w:color w:val="373737"/>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7"/>
    <w:lvl w:ilvl="0">
      <w:start w:val="1"/>
      <w:numFmt w:val="decimal"/>
      <w:lvlText w:val="%1."/>
      <w:lvlJc w:val="left"/>
      <w:pPr>
        <w:tabs>
          <w:tab w:val="num" w:pos="720"/>
        </w:tabs>
        <w:ind w:left="720" w:hanging="360"/>
      </w:pPr>
      <w:rPr>
        <w:rFonts w:ascii="Symbol" w:hAnsi="Symbol" w:cs="OpenSymbol"/>
        <w:lang w:val="ru-RU"/>
      </w:rPr>
    </w:lvl>
    <w:lvl w:ilvl="1">
      <w:start w:val="1"/>
      <w:numFmt w:val="decimal"/>
      <w:lvlText w:val="%2)"/>
      <w:lvlJc w:val="left"/>
      <w:pPr>
        <w:tabs>
          <w:tab w:val="num" w:pos="1080"/>
        </w:tabs>
        <w:ind w:left="1080" w:hanging="360"/>
      </w:pPr>
      <w:rPr>
        <w:rFonts w:ascii="PT Serif" w:hAnsi="PT Serif" w:cs="Times New Roman"/>
        <w:b/>
        <w:bCs/>
        <w:caps w:val="0"/>
        <w:smallCaps w:val="0"/>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FDF2F112"/>
    <w:name w:val="WW8Num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95"/>
        </w:tabs>
        <w:ind w:left="1495" w:hanging="360"/>
      </w:pPr>
      <w:rPr>
        <w:rFonts w:cs="Times New Roman" w:hint="default"/>
        <w:caps w:val="0"/>
        <w:smallCaps w:val="0"/>
        <w:color w:val="373737"/>
        <w:shd w:val="clear" w:color="auto" w:fill="99FFFF"/>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B0E522C"/>
    <w:multiLevelType w:val="hybridMultilevel"/>
    <w:tmpl w:val="97AE685A"/>
    <w:lvl w:ilvl="0" w:tplc="9F2AB0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3FD4731D"/>
    <w:multiLevelType w:val="hybridMultilevel"/>
    <w:tmpl w:val="CC9C2088"/>
    <w:lvl w:ilvl="0" w:tplc="F7007A72">
      <w:start w:val="1"/>
      <w:numFmt w:val="decimal"/>
      <w:lvlText w:val="%1)"/>
      <w:lvlJc w:val="left"/>
      <w:pPr>
        <w:ind w:left="1068" w:hanging="360"/>
      </w:pPr>
      <w:rPr>
        <w:rFonts w:hint="default"/>
      </w:rPr>
    </w:lvl>
    <w:lvl w:ilvl="1" w:tplc="04190019" w:tentative="1">
      <w:start w:val="1"/>
      <w:numFmt w:val="lowerLetter"/>
      <w:lvlText w:val="%2."/>
      <w:lvlJc w:val="left"/>
      <w:pPr>
        <w:ind w:left="-5361" w:hanging="360"/>
      </w:pPr>
    </w:lvl>
    <w:lvl w:ilvl="2" w:tplc="0419001B" w:tentative="1">
      <w:start w:val="1"/>
      <w:numFmt w:val="lowerRoman"/>
      <w:lvlText w:val="%3."/>
      <w:lvlJc w:val="right"/>
      <w:pPr>
        <w:ind w:left="-4641" w:hanging="180"/>
      </w:pPr>
    </w:lvl>
    <w:lvl w:ilvl="3" w:tplc="0419000F" w:tentative="1">
      <w:start w:val="1"/>
      <w:numFmt w:val="decimal"/>
      <w:lvlText w:val="%4."/>
      <w:lvlJc w:val="left"/>
      <w:pPr>
        <w:ind w:left="-392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2481" w:hanging="180"/>
      </w:pPr>
    </w:lvl>
    <w:lvl w:ilvl="6" w:tplc="0419000F" w:tentative="1">
      <w:start w:val="1"/>
      <w:numFmt w:val="decimal"/>
      <w:lvlText w:val="%7."/>
      <w:lvlJc w:val="left"/>
      <w:pPr>
        <w:ind w:left="-1761" w:hanging="360"/>
      </w:pPr>
    </w:lvl>
    <w:lvl w:ilvl="7" w:tplc="04190019" w:tentative="1">
      <w:start w:val="1"/>
      <w:numFmt w:val="lowerLetter"/>
      <w:lvlText w:val="%8."/>
      <w:lvlJc w:val="left"/>
      <w:pPr>
        <w:ind w:left="-1041" w:hanging="360"/>
      </w:pPr>
    </w:lvl>
    <w:lvl w:ilvl="8" w:tplc="0419001B" w:tentative="1">
      <w:start w:val="1"/>
      <w:numFmt w:val="lowerRoman"/>
      <w:lvlText w:val="%9."/>
      <w:lvlJc w:val="right"/>
      <w:pPr>
        <w:ind w:left="-321" w:hanging="180"/>
      </w:pPr>
    </w:lvl>
  </w:abstractNum>
  <w:abstractNum w:abstractNumId="7">
    <w:nsid w:val="601E1903"/>
    <w:multiLevelType w:val="hybridMultilevel"/>
    <w:tmpl w:val="13447D8A"/>
    <w:lvl w:ilvl="0" w:tplc="B3927118">
      <w:start w:val="1"/>
      <w:numFmt w:val="decimal"/>
      <w:lvlText w:val="%1)"/>
      <w:lvlJc w:val="left"/>
      <w:pPr>
        <w:ind w:left="2201" w:hanging="1095"/>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19"/>
    <w:rsid w:val="00012E4C"/>
    <w:rsid w:val="0001575E"/>
    <w:rsid w:val="00027977"/>
    <w:rsid w:val="00030F6D"/>
    <w:rsid w:val="00057784"/>
    <w:rsid w:val="00061617"/>
    <w:rsid w:val="00087768"/>
    <w:rsid w:val="00092B71"/>
    <w:rsid w:val="000B268E"/>
    <w:rsid w:val="000C37BB"/>
    <w:rsid w:val="000F64E4"/>
    <w:rsid w:val="001034FD"/>
    <w:rsid w:val="0010455A"/>
    <w:rsid w:val="001078F4"/>
    <w:rsid w:val="0011320B"/>
    <w:rsid w:val="0012627F"/>
    <w:rsid w:val="00152B10"/>
    <w:rsid w:val="0016491F"/>
    <w:rsid w:val="00165BA4"/>
    <w:rsid w:val="00184061"/>
    <w:rsid w:val="00187A9C"/>
    <w:rsid w:val="001A06D2"/>
    <w:rsid w:val="001A50D1"/>
    <w:rsid w:val="001C0D01"/>
    <w:rsid w:val="001C1B3A"/>
    <w:rsid w:val="001C321E"/>
    <w:rsid w:val="001C6E34"/>
    <w:rsid w:val="001F7F33"/>
    <w:rsid w:val="00214E8E"/>
    <w:rsid w:val="002253BF"/>
    <w:rsid w:val="00240056"/>
    <w:rsid w:val="00243DFC"/>
    <w:rsid w:val="00263347"/>
    <w:rsid w:val="00265095"/>
    <w:rsid w:val="002751CD"/>
    <w:rsid w:val="002B3B3E"/>
    <w:rsid w:val="002B5143"/>
    <w:rsid w:val="002C1D6C"/>
    <w:rsid w:val="002D668F"/>
    <w:rsid w:val="002F318C"/>
    <w:rsid w:val="00301F45"/>
    <w:rsid w:val="00303067"/>
    <w:rsid w:val="003115C1"/>
    <w:rsid w:val="00317209"/>
    <w:rsid w:val="003229D3"/>
    <w:rsid w:val="00332C97"/>
    <w:rsid w:val="00350949"/>
    <w:rsid w:val="00351AEF"/>
    <w:rsid w:val="0036759F"/>
    <w:rsid w:val="00394B06"/>
    <w:rsid w:val="003961A3"/>
    <w:rsid w:val="003A1284"/>
    <w:rsid w:val="003A3391"/>
    <w:rsid w:val="003A3ED1"/>
    <w:rsid w:val="003D6DE8"/>
    <w:rsid w:val="003E7CA6"/>
    <w:rsid w:val="0040447C"/>
    <w:rsid w:val="00404B25"/>
    <w:rsid w:val="004103BB"/>
    <w:rsid w:val="00425BA6"/>
    <w:rsid w:val="00467D54"/>
    <w:rsid w:val="004709C2"/>
    <w:rsid w:val="00471E7A"/>
    <w:rsid w:val="0049267D"/>
    <w:rsid w:val="00495555"/>
    <w:rsid w:val="004959F6"/>
    <w:rsid w:val="004B2FE1"/>
    <w:rsid w:val="004E38C7"/>
    <w:rsid w:val="004E4536"/>
    <w:rsid w:val="004F7C8E"/>
    <w:rsid w:val="00502AA8"/>
    <w:rsid w:val="00504269"/>
    <w:rsid w:val="00511279"/>
    <w:rsid w:val="00512334"/>
    <w:rsid w:val="00512A43"/>
    <w:rsid w:val="005173B7"/>
    <w:rsid w:val="00536071"/>
    <w:rsid w:val="00543FC7"/>
    <w:rsid w:val="00554E1C"/>
    <w:rsid w:val="005602CE"/>
    <w:rsid w:val="0057096F"/>
    <w:rsid w:val="0058220C"/>
    <w:rsid w:val="00585963"/>
    <w:rsid w:val="005A10CD"/>
    <w:rsid w:val="005D1CC6"/>
    <w:rsid w:val="005E06BD"/>
    <w:rsid w:val="005E7F85"/>
    <w:rsid w:val="00616278"/>
    <w:rsid w:val="00621E89"/>
    <w:rsid w:val="006248B1"/>
    <w:rsid w:val="0063772C"/>
    <w:rsid w:val="00664980"/>
    <w:rsid w:val="006834CF"/>
    <w:rsid w:val="006932D7"/>
    <w:rsid w:val="006B2B73"/>
    <w:rsid w:val="006B5BFC"/>
    <w:rsid w:val="006B79F0"/>
    <w:rsid w:val="006C1A0D"/>
    <w:rsid w:val="006D5889"/>
    <w:rsid w:val="00701F6E"/>
    <w:rsid w:val="00705EDC"/>
    <w:rsid w:val="0070623D"/>
    <w:rsid w:val="00740E5E"/>
    <w:rsid w:val="00764375"/>
    <w:rsid w:val="0077703C"/>
    <w:rsid w:val="00795B47"/>
    <w:rsid w:val="00797FFA"/>
    <w:rsid w:val="007A2E70"/>
    <w:rsid w:val="007B2B6F"/>
    <w:rsid w:val="007C2E2E"/>
    <w:rsid w:val="007E5720"/>
    <w:rsid w:val="007F4411"/>
    <w:rsid w:val="0081572A"/>
    <w:rsid w:val="00823699"/>
    <w:rsid w:val="008409DD"/>
    <w:rsid w:val="00846009"/>
    <w:rsid w:val="0085325F"/>
    <w:rsid w:val="00870BFA"/>
    <w:rsid w:val="00906B2B"/>
    <w:rsid w:val="009135CC"/>
    <w:rsid w:val="00921640"/>
    <w:rsid w:val="00930BD5"/>
    <w:rsid w:val="0097025B"/>
    <w:rsid w:val="00973300"/>
    <w:rsid w:val="00973727"/>
    <w:rsid w:val="00995319"/>
    <w:rsid w:val="009A5593"/>
    <w:rsid w:val="009A631A"/>
    <w:rsid w:val="009D1F86"/>
    <w:rsid w:val="009D279D"/>
    <w:rsid w:val="009E788D"/>
    <w:rsid w:val="009E7FFA"/>
    <w:rsid w:val="00A06ECF"/>
    <w:rsid w:val="00A25F5F"/>
    <w:rsid w:val="00A351E4"/>
    <w:rsid w:val="00A4147D"/>
    <w:rsid w:val="00A617E7"/>
    <w:rsid w:val="00A73577"/>
    <w:rsid w:val="00A73E21"/>
    <w:rsid w:val="00A87A7A"/>
    <w:rsid w:val="00AA41D2"/>
    <w:rsid w:val="00AA5C96"/>
    <w:rsid w:val="00AC33AD"/>
    <w:rsid w:val="00AF75AE"/>
    <w:rsid w:val="00B031C4"/>
    <w:rsid w:val="00B168C0"/>
    <w:rsid w:val="00B27FDE"/>
    <w:rsid w:val="00B664BD"/>
    <w:rsid w:val="00B66A13"/>
    <w:rsid w:val="00B867CE"/>
    <w:rsid w:val="00BE1D63"/>
    <w:rsid w:val="00BE3345"/>
    <w:rsid w:val="00BE35E8"/>
    <w:rsid w:val="00C5329A"/>
    <w:rsid w:val="00C551F2"/>
    <w:rsid w:val="00C718CE"/>
    <w:rsid w:val="00C81197"/>
    <w:rsid w:val="00C875C2"/>
    <w:rsid w:val="00C9767F"/>
    <w:rsid w:val="00CC74B5"/>
    <w:rsid w:val="00D52BD3"/>
    <w:rsid w:val="00D57483"/>
    <w:rsid w:val="00D711EF"/>
    <w:rsid w:val="00D85C02"/>
    <w:rsid w:val="00DA0575"/>
    <w:rsid w:val="00DC6EFB"/>
    <w:rsid w:val="00E00CFB"/>
    <w:rsid w:val="00E1061D"/>
    <w:rsid w:val="00E2242F"/>
    <w:rsid w:val="00E45BBD"/>
    <w:rsid w:val="00E8184C"/>
    <w:rsid w:val="00EA1FFA"/>
    <w:rsid w:val="00EB6334"/>
    <w:rsid w:val="00ED16F1"/>
    <w:rsid w:val="00ED7142"/>
    <w:rsid w:val="00EE4B94"/>
    <w:rsid w:val="00EF3EFC"/>
    <w:rsid w:val="00F073DC"/>
    <w:rsid w:val="00F24ADB"/>
    <w:rsid w:val="00F43943"/>
    <w:rsid w:val="00F52A5B"/>
    <w:rsid w:val="00F81E2B"/>
    <w:rsid w:val="00F95718"/>
    <w:rsid w:val="00FA43E6"/>
    <w:rsid w:val="00FB24D3"/>
    <w:rsid w:val="00FB3CA4"/>
    <w:rsid w:val="00FB4C1E"/>
    <w:rsid w:val="00FE23D2"/>
    <w:rsid w:val="00FE2776"/>
    <w:rsid w:val="00FE55DE"/>
    <w:rsid w:val="00FF1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19"/>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A351E4"/>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0"/>
    <w:link w:val="20"/>
    <w:qFormat/>
    <w:rsid w:val="00995319"/>
    <w:pPr>
      <w:keepNext/>
      <w:numPr>
        <w:ilvl w:val="1"/>
        <w:numId w:val="1"/>
      </w:numPr>
      <w:spacing w:before="240" w:after="120"/>
      <w:ind w:left="0" w:firstLine="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95319"/>
    <w:rPr>
      <w:rFonts w:ascii="Times New Roman" w:eastAsia="SimSun" w:hAnsi="Times New Roman" w:cs="Mangal"/>
      <w:b/>
      <w:bCs/>
      <w:kern w:val="1"/>
      <w:sz w:val="36"/>
      <w:szCs w:val="36"/>
      <w:lang w:eastAsia="hi-IN" w:bidi="hi-IN"/>
    </w:rPr>
  </w:style>
  <w:style w:type="character" w:customStyle="1" w:styleId="Q">
    <w:name w:val="Q"/>
    <w:rsid w:val="00995319"/>
  </w:style>
  <w:style w:type="paragraph" w:styleId="a0">
    <w:name w:val="Body Text"/>
    <w:basedOn w:val="a"/>
    <w:link w:val="a4"/>
    <w:rsid w:val="00995319"/>
    <w:pPr>
      <w:spacing w:after="120"/>
    </w:pPr>
  </w:style>
  <w:style w:type="character" w:customStyle="1" w:styleId="a4">
    <w:name w:val="Основной текст Знак"/>
    <w:basedOn w:val="a1"/>
    <w:link w:val="a0"/>
    <w:rsid w:val="00995319"/>
    <w:rPr>
      <w:rFonts w:ascii="Times New Roman" w:eastAsia="SimSun" w:hAnsi="Times New Roman" w:cs="Mangal"/>
      <w:kern w:val="1"/>
      <w:sz w:val="24"/>
      <w:szCs w:val="24"/>
      <w:lang w:eastAsia="hi-IN" w:bidi="hi-IN"/>
    </w:rPr>
  </w:style>
  <w:style w:type="paragraph" w:styleId="a5">
    <w:name w:val="footer"/>
    <w:basedOn w:val="a"/>
    <w:link w:val="a6"/>
    <w:rsid w:val="00995319"/>
    <w:pPr>
      <w:tabs>
        <w:tab w:val="center" w:pos="4677"/>
        <w:tab w:val="right" w:pos="9355"/>
      </w:tabs>
    </w:pPr>
  </w:style>
  <w:style w:type="character" w:customStyle="1" w:styleId="a6">
    <w:name w:val="Нижний колонтитул Знак"/>
    <w:basedOn w:val="a1"/>
    <w:link w:val="a5"/>
    <w:rsid w:val="00995319"/>
    <w:rPr>
      <w:rFonts w:ascii="Times New Roman" w:eastAsia="SimSun" w:hAnsi="Times New Roman" w:cs="Mangal"/>
      <w:kern w:val="1"/>
      <w:sz w:val="24"/>
      <w:szCs w:val="24"/>
      <w:lang w:eastAsia="hi-IN" w:bidi="hi-IN"/>
    </w:rPr>
  </w:style>
  <w:style w:type="character" w:styleId="a7">
    <w:name w:val="page number"/>
    <w:basedOn w:val="a1"/>
    <w:rsid w:val="00995319"/>
  </w:style>
  <w:style w:type="paragraph" w:customStyle="1" w:styleId="ConsPlusNormal">
    <w:name w:val="ConsPlusNormal"/>
    <w:rsid w:val="009E788D"/>
    <w:pPr>
      <w:autoSpaceDE w:val="0"/>
      <w:autoSpaceDN w:val="0"/>
      <w:adjustRightInd w:val="0"/>
      <w:spacing w:after="0" w:line="240" w:lineRule="auto"/>
    </w:pPr>
    <w:rPr>
      <w:rFonts w:ascii="Times New Roman" w:hAnsi="Times New Roman" w:cs="Times New Roman"/>
      <w:sz w:val="28"/>
      <w:szCs w:val="28"/>
    </w:rPr>
  </w:style>
  <w:style w:type="character" w:styleId="a8">
    <w:name w:val="annotation reference"/>
    <w:basedOn w:val="a1"/>
    <w:uiPriority w:val="99"/>
    <w:semiHidden/>
    <w:unhideWhenUsed/>
    <w:rsid w:val="00317209"/>
    <w:rPr>
      <w:sz w:val="16"/>
      <w:szCs w:val="16"/>
    </w:rPr>
  </w:style>
  <w:style w:type="paragraph" w:styleId="a9">
    <w:name w:val="annotation text"/>
    <w:basedOn w:val="a"/>
    <w:link w:val="aa"/>
    <w:uiPriority w:val="99"/>
    <w:semiHidden/>
    <w:unhideWhenUsed/>
    <w:rsid w:val="00317209"/>
    <w:rPr>
      <w:sz w:val="20"/>
      <w:szCs w:val="18"/>
    </w:rPr>
  </w:style>
  <w:style w:type="character" w:customStyle="1" w:styleId="aa">
    <w:name w:val="Текст примечания Знак"/>
    <w:basedOn w:val="a1"/>
    <w:link w:val="a9"/>
    <w:uiPriority w:val="99"/>
    <w:semiHidden/>
    <w:rsid w:val="00317209"/>
    <w:rPr>
      <w:rFonts w:ascii="Times New Roman" w:eastAsia="SimSun" w:hAnsi="Times New Roman" w:cs="Mangal"/>
      <w:kern w:val="1"/>
      <w:sz w:val="20"/>
      <w:szCs w:val="18"/>
      <w:lang w:eastAsia="hi-IN" w:bidi="hi-IN"/>
    </w:rPr>
  </w:style>
  <w:style w:type="paragraph" w:styleId="ab">
    <w:name w:val="annotation subject"/>
    <w:basedOn w:val="a9"/>
    <w:next w:val="a9"/>
    <w:link w:val="ac"/>
    <w:uiPriority w:val="99"/>
    <w:semiHidden/>
    <w:unhideWhenUsed/>
    <w:rsid w:val="00317209"/>
    <w:rPr>
      <w:b/>
      <w:bCs/>
    </w:rPr>
  </w:style>
  <w:style w:type="character" w:customStyle="1" w:styleId="ac">
    <w:name w:val="Тема примечания Знак"/>
    <w:basedOn w:val="aa"/>
    <w:link w:val="ab"/>
    <w:uiPriority w:val="99"/>
    <w:semiHidden/>
    <w:rsid w:val="00317209"/>
    <w:rPr>
      <w:rFonts w:ascii="Times New Roman" w:eastAsia="SimSun" w:hAnsi="Times New Roman" w:cs="Mangal"/>
      <w:b/>
      <w:bCs/>
      <w:kern w:val="1"/>
      <w:sz w:val="20"/>
      <w:szCs w:val="18"/>
      <w:lang w:eastAsia="hi-IN" w:bidi="hi-IN"/>
    </w:rPr>
  </w:style>
  <w:style w:type="paragraph" w:styleId="ad">
    <w:name w:val="Balloon Text"/>
    <w:basedOn w:val="a"/>
    <w:link w:val="ae"/>
    <w:uiPriority w:val="99"/>
    <w:semiHidden/>
    <w:unhideWhenUsed/>
    <w:rsid w:val="00317209"/>
    <w:rPr>
      <w:rFonts w:ascii="Tahoma" w:hAnsi="Tahoma"/>
      <w:sz w:val="16"/>
      <w:szCs w:val="14"/>
    </w:rPr>
  </w:style>
  <w:style w:type="character" w:customStyle="1" w:styleId="ae">
    <w:name w:val="Текст выноски Знак"/>
    <w:basedOn w:val="a1"/>
    <w:link w:val="ad"/>
    <w:uiPriority w:val="99"/>
    <w:semiHidden/>
    <w:rsid w:val="00317209"/>
    <w:rPr>
      <w:rFonts w:ascii="Tahoma" w:eastAsia="SimSun" w:hAnsi="Tahoma" w:cs="Mangal"/>
      <w:kern w:val="1"/>
      <w:sz w:val="16"/>
      <w:szCs w:val="14"/>
      <w:lang w:eastAsia="hi-IN" w:bidi="hi-IN"/>
    </w:rPr>
  </w:style>
  <w:style w:type="paragraph" w:styleId="af">
    <w:name w:val="List Paragraph"/>
    <w:basedOn w:val="a"/>
    <w:uiPriority w:val="34"/>
    <w:qFormat/>
    <w:rsid w:val="0077703C"/>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styleId="af0">
    <w:name w:val="Hyperlink"/>
    <w:basedOn w:val="a1"/>
    <w:uiPriority w:val="99"/>
    <w:unhideWhenUsed/>
    <w:rsid w:val="00A351E4"/>
    <w:rPr>
      <w:color w:val="0000FF" w:themeColor="hyperlink"/>
      <w:u w:val="single"/>
    </w:rPr>
  </w:style>
  <w:style w:type="character" w:customStyle="1" w:styleId="10">
    <w:name w:val="Заголовок 1 Знак"/>
    <w:basedOn w:val="a1"/>
    <w:link w:val="1"/>
    <w:uiPriority w:val="9"/>
    <w:rsid w:val="00A351E4"/>
    <w:rPr>
      <w:rFonts w:asciiTheme="majorHAnsi" w:eastAsiaTheme="majorEastAsia" w:hAnsiTheme="majorHAnsi" w:cs="Mangal"/>
      <w:b/>
      <w:bCs/>
      <w:color w:val="365F91" w:themeColor="accent1" w:themeShade="BF"/>
      <w:kern w:val="1"/>
      <w:sz w:val="28"/>
      <w:szCs w:val="25"/>
      <w:lang w:eastAsia="hi-IN" w:bidi="hi-IN"/>
    </w:rPr>
  </w:style>
  <w:style w:type="paragraph" w:styleId="af1">
    <w:name w:val="header"/>
    <w:basedOn w:val="a"/>
    <w:link w:val="af2"/>
    <w:uiPriority w:val="99"/>
    <w:unhideWhenUsed/>
    <w:rsid w:val="004F7C8E"/>
    <w:pPr>
      <w:tabs>
        <w:tab w:val="center" w:pos="4677"/>
        <w:tab w:val="right" w:pos="9355"/>
      </w:tabs>
    </w:pPr>
    <w:rPr>
      <w:szCs w:val="21"/>
    </w:rPr>
  </w:style>
  <w:style w:type="character" w:customStyle="1" w:styleId="af2">
    <w:name w:val="Верхний колонтитул Знак"/>
    <w:basedOn w:val="a1"/>
    <w:link w:val="af1"/>
    <w:uiPriority w:val="99"/>
    <w:rsid w:val="004F7C8E"/>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19"/>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A351E4"/>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0"/>
    <w:link w:val="20"/>
    <w:qFormat/>
    <w:rsid w:val="00995319"/>
    <w:pPr>
      <w:keepNext/>
      <w:numPr>
        <w:ilvl w:val="1"/>
        <w:numId w:val="1"/>
      </w:numPr>
      <w:spacing w:before="240" w:after="120"/>
      <w:ind w:left="0" w:firstLine="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95319"/>
    <w:rPr>
      <w:rFonts w:ascii="Times New Roman" w:eastAsia="SimSun" w:hAnsi="Times New Roman" w:cs="Mangal"/>
      <w:b/>
      <w:bCs/>
      <w:kern w:val="1"/>
      <w:sz w:val="36"/>
      <w:szCs w:val="36"/>
      <w:lang w:eastAsia="hi-IN" w:bidi="hi-IN"/>
    </w:rPr>
  </w:style>
  <w:style w:type="character" w:customStyle="1" w:styleId="Q">
    <w:name w:val="Q"/>
    <w:rsid w:val="00995319"/>
  </w:style>
  <w:style w:type="paragraph" w:styleId="a0">
    <w:name w:val="Body Text"/>
    <w:basedOn w:val="a"/>
    <w:link w:val="a4"/>
    <w:rsid w:val="00995319"/>
    <w:pPr>
      <w:spacing w:after="120"/>
    </w:pPr>
  </w:style>
  <w:style w:type="character" w:customStyle="1" w:styleId="a4">
    <w:name w:val="Основной текст Знак"/>
    <w:basedOn w:val="a1"/>
    <w:link w:val="a0"/>
    <w:rsid w:val="00995319"/>
    <w:rPr>
      <w:rFonts w:ascii="Times New Roman" w:eastAsia="SimSun" w:hAnsi="Times New Roman" w:cs="Mangal"/>
      <w:kern w:val="1"/>
      <w:sz w:val="24"/>
      <w:szCs w:val="24"/>
      <w:lang w:eastAsia="hi-IN" w:bidi="hi-IN"/>
    </w:rPr>
  </w:style>
  <w:style w:type="paragraph" w:styleId="a5">
    <w:name w:val="footer"/>
    <w:basedOn w:val="a"/>
    <w:link w:val="a6"/>
    <w:rsid w:val="00995319"/>
    <w:pPr>
      <w:tabs>
        <w:tab w:val="center" w:pos="4677"/>
        <w:tab w:val="right" w:pos="9355"/>
      </w:tabs>
    </w:pPr>
  </w:style>
  <w:style w:type="character" w:customStyle="1" w:styleId="a6">
    <w:name w:val="Нижний колонтитул Знак"/>
    <w:basedOn w:val="a1"/>
    <w:link w:val="a5"/>
    <w:rsid w:val="00995319"/>
    <w:rPr>
      <w:rFonts w:ascii="Times New Roman" w:eastAsia="SimSun" w:hAnsi="Times New Roman" w:cs="Mangal"/>
      <w:kern w:val="1"/>
      <w:sz w:val="24"/>
      <w:szCs w:val="24"/>
      <w:lang w:eastAsia="hi-IN" w:bidi="hi-IN"/>
    </w:rPr>
  </w:style>
  <w:style w:type="character" w:styleId="a7">
    <w:name w:val="page number"/>
    <w:basedOn w:val="a1"/>
    <w:rsid w:val="00995319"/>
  </w:style>
  <w:style w:type="paragraph" w:customStyle="1" w:styleId="ConsPlusNormal">
    <w:name w:val="ConsPlusNormal"/>
    <w:rsid w:val="009E788D"/>
    <w:pPr>
      <w:autoSpaceDE w:val="0"/>
      <w:autoSpaceDN w:val="0"/>
      <w:adjustRightInd w:val="0"/>
      <w:spacing w:after="0" w:line="240" w:lineRule="auto"/>
    </w:pPr>
    <w:rPr>
      <w:rFonts w:ascii="Times New Roman" w:hAnsi="Times New Roman" w:cs="Times New Roman"/>
      <w:sz w:val="28"/>
      <w:szCs w:val="28"/>
    </w:rPr>
  </w:style>
  <w:style w:type="character" w:styleId="a8">
    <w:name w:val="annotation reference"/>
    <w:basedOn w:val="a1"/>
    <w:uiPriority w:val="99"/>
    <w:semiHidden/>
    <w:unhideWhenUsed/>
    <w:rsid w:val="00317209"/>
    <w:rPr>
      <w:sz w:val="16"/>
      <w:szCs w:val="16"/>
    </w:rPr>
  </w:style>
  <w:style w:type="paragraph" w:styleId="a9">
    <w:name w:val="annotation text"/>
    <w:basedOn w:val="a"/>
    <w:link w:val="aa"/>
    <w:uiPriority w:val="99"/>
    <w:semiHidden/>
    <w:unhideWhenUsed/>
    <w:rsid w:val="00317209"/>
    <w:rPr>
      <w:sz w:val="20"/>
      <w:szCs w:val="18"/>
    </w:rPr>
  </w:style>
  <w:style w:type="character" w:customStyle="1" w:styleId="aa">
    <w:name w:val="Текст примечания Знак"/>
    <w:basedOn w:val="a1"/>
    <w:link w:val="a9"/>
    <w:uiPriority w:val="99"/>
    <w:semiHidden/>
    <w:rsid w:val="00317209"/>
    <w:rPr>
      <w:rFonts w:ascii="Times New Roman" w:eastAsia="SimSun" w:hAnsi="Times New Roman" w:cs="Mangal"/>
      <w:kern w:val="1"/>
      <w:sz w:val="20"/>
      <w:szCs w:val="18"/>
      <w:lang w:eastAsia="hi-IN" w:bidi="hi-IN"/>
    </w:rPr>
  </w:style>
  <w:style w:type="paragraph" w:styleId="ab">
    <w:name w:val="annotation subject"/>
    <w:basedOn w:val="a9"/>
    <w:next w:val="a9"/>
    <w:link w:val="ac"/>
    <w:uiPriority w:val="99"/>
    <w:semiHidden/>
    <w:unhideWhenUsed/>
    <w:rsid w:val="00317209"/>
    <w:rPr>
      <w:b/>
      <w:bCs/>
    </w:rPr>
  </w:style>
  <w:style w:type="character" w:customStyle="1" w:styleId="ac">
    <w:name w:val="Тема примечания Знак"/>
    <w:basedOn w:val="aa"/>
    <w:link w:val="ab"/>
    <w:uiPriority w:val="99"/>
    <w:semiHidden/>
    <w:rsid w:val="00317209"/>
    <w:rPr>
      <w:rFonts w:ascii="Times New Roman" w:eastAsia="SimSun" w:hAnsi="Times New Roman" w:cs="Mangal"/>
      <w:b/>
      <w:bCs/>
      <w:kern w:val="1"/>
      <w:sz w:val="20"/>
      <w:szCs w:val="18"/>
      <w:lang w:eastAsia="hi-IN" w:bidi="hi-IN"/>
    </w:rPr>
  </w:style>
  <w:style w:type="paragraph" w:styleId="ad">
    <w:name w:val="Balloon Text"/>
    <w:basedOn w:val="a"/>
    <w:link w:val="ae"/>
    <w:uiPriority w:val="99"/>
    <w:semiHidden/>
    <w:unhideWhenUsed/>
    <w:rsid w:val="00317209"/>
    <w:rPr>
      <w:rFonts w:ascii="Tahoma" w:hAnsi="Tahoma"/>
      <w:sz w:val="16"/>
      <w:szCs w:val="14"/>
    </w:rPr>
  </w:style>
  <w:style w:type="character" w:customStyle="1" w:styleId="ae">
    <w:name w:val="Текст выноски Знак"/>
    <w:basedOn w:val="a1"/>
    <w:link w:val="ad"/>
    <w:uiPriority w:val="99"/>
    <w:semiHidden/>
    <w:rsid w:val="00317209"/>
    <w:rPr>
      <w:rFonts w:ascii="Tahoma" w:eastAsia="SimSun" w:hAnsi="Tahoma" w:cs="Mangal"/>
      <w:kern w:val="1"/>
      <w:sz w:val="16"/>
      <w:szCs w:val="14"/>
      <w:lang w:eastAsia="hi-IN" w:bidi="hi-IN"/>
    </w:rPr>
  </w:style>
  <w:style w:type="paragraph" w:styleId="af">
    <w:name w:val="List Paragraph"/>
    <w:basedOn w:val="a"/>
    <w:uiPriority w:val="34"/>
    <w:qFormat/>
    <w:rsid w:val="0077703C"/>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styleId="af0">
    <w:name w:val="Hyperlink"/>
    <w:basedOn w:val="a1"/>
    <w:uiPriority w:val="99"/>
    <w:unhideWhenUsed/>
    <w:rsid w:val="00A351E4"/>
    <w:rPr>
      <w:color w:val="0000FF" w:themeColor="hyperlink"/>
      <w:u w:val="single"/>
    </w:rPr>
  </w:style>
  <w:style w:type="character" w:customStyle="1" w:styleId="10">
    <w:name w:val="Заголовок 1 Знак"/>
    <w:basedOn w:val="a1"/>
    <w:link w:val="1"/>
    <w:uiPriority w:val="9"/>
    <w:rsid w:val="00A351E4"/>
    <w:rPr>
      <w:rFonts w:asciiTheme="majorHAnsi" w:eastAsiaTheme="majorEastAsia" w:hAnsiTheme="majorHAnsi" w:cs="Mangal"/>
      <w:b/>
      <w:bCs/>
      <w:color w:val="365F91" w:themeColor="accent1" w:themeShade="BF"/>
      <w:kern w:val="1"/>
      <w:sz w:val="28"/>
      <w:szCs w:val="25"/>
      <w:lang w:eastAsia="hi-IN" w:bidi="hi-IN"/>
    </w:rPr>
  </w:style>
  <w:style w:type="paragraph" w:styleId="af1">
    <w:name w:val="header"/>
    <w:basedOn w:val="a"/>
    <w:link w:val="af2"/>
    <w:uiPriority w:val="99"/>
    <w:unhideWhenUsed/>
    <w:rsid w:val="004F7C8E"/>
    <w:pPr>
      <w:tabs>
        <w:tab w:val="center" w:pos="4677"/>
        <w:tab w:val="right" w:pos="9355"/>
      </w:tabs>
    </w:pPr>
    <w:rPr>
      <w:szCs w:val="21"/>
    </w:rPr>
  </w:style>
  <w:style w:type="character" w:customStyle="1" w:styleId="af2">
    <w:name w:val="Верхний колонтитул Знак"/>
    <w:basedOn w:val="a1"/>
    <w:link w:val="af1"/>
    <w:uiPriority w:val="99"/>
    <w:rsid w:val="004F7C8E"/>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68119">
      <w:bodyDiv w:val="1"/>
      <w:marLeft w:val="0"/>
      <w:marRight w:val="0"/>
      <w:marTop w:val="0"/>
      <w:marBottom w:val="0"/>
      <w:divBdr>
        <w:top w:val="none" w:sz="0" w:space="0" w:color="auto"/>
        <w:left w:val="none" w:sz="0" w:space="0" w:color="auto"/>
        <w:bottom w:val="none" w:sz="0" w:space="0" w:color="auto"/>
        <w:right w:val="none" w:sz="0" w:space="0" w:color="auto"/>
      </w:divBdr>
    </w:div>
    <w:div w:id="186339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EE2DAE5653F2491B736BCEFB95155A7EFCBA25A168CA50FAB62717BA2C1E6DD6BFD2A33CFA4AB0113q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08FFC-F38B-4A0D-9B93-6E76CD7B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3308</Words>
  <Characters>18860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22124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JCasual</dc:creator>
  <cp:lastModifiedBy>Айсалу М. Бадягина</cp:lastModifiedBy>
  <cp:revision>2</cp:revision>
  <cp:lastPrinted>2017-03-13T08:17:00Z</cp:lastPrinted>
  <dcterms:created xsi:type="dcterms:W3CDTF">2017-03-17T06:37:00Z</dcterms:created>
  <dcterms:modified xsi:type="dcterms:W3CDTF">2017-03-17T06:37:00Z</dcterms:modified>
</cp:coreProperties>
</file>