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BB" w:rsidRDefault="008B75BB" w:rsidP="008B75BB">
      <w:pPr>
        <w:spacing w:line="240" w:lineRule="atLeast"/>
        <w:jc w:val="right"/>
        <w:rPr>
          <w:rFonts w:ascii="Times New Roman" w:hAnsi="Times New Roman"/>
          <w:szCs w:val="28"/>
        </w:rPr>
      </w:pPr>
      <w:r>
        <w:rPr>
          <w:rFonts w:ascii="Times New Roman" w:hAnsi="Times New Roman"/>
          <w:szCs w:val="28"/>
        </w:rPr>
        <w:t>ПРОЕКТ</w:t>
      </w:r>
    </w:p>
    <w:p w:rsidR="00EC7685" w:rsidRPr="005B2D21" w:rsidRDefault="00EC7685" w:rsidP="00DA17A3">
      <w:pPr>
        <w:spacing w:line="240" w:lineRule="auto"/>
        <w:rPr>
          <w:rFonts w:ascii="Times New Roman" w:hAnsi="Times New Roman"/>
          <w:szCs w:val="28"/>
        </w:rPr>
      </w:pPr>
    </w:p>
    <w:p w:rsidR="008B75BB" w:rsidRPr="006931C7" w:rsidRDefault="008B75BB" w:rsidP="008B75BB">
      <w:pPr>
        <w:spacing w:line="240" w:lineRule="atLeast"/>
        <w:jc w:val="center"/>
        <w:rPr>
          <w:rFonts w:ascii="Times New Roman" w:hAnsi="Times New Roman"/>
          <w:b/>
          <w:szCs w:val="28"/>
        </w:rPr>
      </w:pPr>
      <w:r w:rsidRPr="006931C7">
        <w:rPr>
          <w:rFonts w:ascii="Times New Roman" w:hAnsi="Times New Roman"/>
          <w:b/>
          <w:szCs w:val="28"/>
        </w:rPr>
        <w:t>ПРАВИТЕЛЬСТВО РОССИЙСКОЙ ФЕДЕРАЦИИ</w:t>
      </w:r>
    </w:p>
    <w:p w:rsidR="008B75BB" w:rsidRPr="005B2D21" w:rsidRDefault="008B75BB" w:rsidP="008B75BB">
      <w:pPr>
        <w:spacing w:line="240" w:lineRule="atLeast"/>
        <w:rPr>
          <w:rFonts w:ascii="Times New Roman" w:hAnsi="Times New Roman"/>
          <w:szCs w:val="28"/>
        </w:rPr>
      </w:pPr>
    </w:p>
    <w:p w:rsidR="008B75BB" w:rsidRPr="005B2D21" w:rsidRDefault="008B75BB" w:rsidP="008B75BB">
      <w:pPr>
        <w:spacing w:line="240" w:lineRule="atLeast"/>
        <w:jc w:val="center"/>
        <w:rPr>
          <w:rFonts w:ascii="Times New Roman" w:hAnsi="Times New Roman"/>
          <w:szCs w:val="28"/>
        </w:rPr>
      </w:pPr>
      <w:r>
        <w:rPr>
          <w:rFonts w:ascii="Times New Roman" w:hAnsi="Times New Roman"/>
          <w:szCs w:val="28"/>
        </w:rPr>
        <w:t>ПОСТАНОВЛЕНИЕ</w:t>
      </w:r>
    </w:p>
    <w:p w:rsidR="008B75BB" w:rsidRDefault="008B75BB" w:rsidP="008B75BB">
      <w:pPr>
        <w:spacing w:line="240" w:lineRule="atLeast"/>
        <w:rPr>
          <w:rFonts w:ascii="Times New Roman" w:hAnsi="Times New Roman"/>
          <w:szCs w:val="28"/>
        </w:rPr>
      </w:pPr>
    </w:p>
    <w:p w:rsidR="00C24D96" w:rsidRDefault="00C24D96" w:rsidP="008B75BB">
      <w:pPr>
        <w:spacing w:line="240" w:lineRule="atLeast"/>
        <w:rPr>
          <w:rFonts w:ascii="Times New Roman" w:hAnsi="Times New Roman"/>
          <w:szCs w:val="28"/>
        </w:rPr>
      </w:pPr>
    </w:p>
    <w:p w:rsidR="008B75BB" w:rsidRDefault="008B75BB" w:rsidP="008B75BB">
      <w:pPr>
        <w:spacing w:line="240" w:lineRule="atLeast"/>
        <w:rPr>
          <w:rFonts w:ascii="Times New Roman" w:hAnsi="Times New Roman"/>
          <w:szCs w:val="28"/>
        </w:rPr>
      </w:pPr>
    </w:p>
    <w:p w:rsidR="008B75BB" w:rsidRPr="005B2D21" w:rsidRDefault="008B75BB" w:rsidP="008B75BB">
      <w:pPr>
        <w:spacing w:line="240" w:lineRule="atLeast"/>
        <w:jc w:val="center"/>
        <w:rPr>
          <w:rFonts w:ascii="Times New Roman" w:hAnsi="Times New Roman"/>
          <w:szCs w:val="28"/>
        </w:rPr>
      </w:pPr>
      <w:r>
        <w:rPr>
          <w:rFonts w:ascii="Times New Roman" w:hAnsi="Times New Roman"/>
          <w:szCs w:val="28"/>
        </w:rPr>
        <w:t>МОСКВА</w:t>
      </w:r>
    </w:p>
    <w:p w:rsidR="008B75BB" w:rsidRDefault="008B75BB" w:rsidP="008B75BB">
      <w:pPr>
        <w:spacing w:line="240" w:lineRule="atLeast"/>
        <w:rPr>
          <w:rFonts w:ascii="Times New Roman" w:hAnsi="Times New Roman"/>
          <w:szCs w:val="28"/>
        </w:rPr>
      </w:pPr>
    </w:p>
    <w:p w:rsidR="008E05C5" w:rsidRDefault="008E05C5">
      <w:pPr>
        <w:spacing w:line="240" w:lineRule="atLeast"/>
        <w:rPr>
          <w:rFonts w:ascii="Times New Roman" w:hAnsi="Times New Roman"/>
        </w:rPr>
      </w:pPr>
    </w:p>
    <w:p w:rsidR="008E05C5" w:rsidRDefault="005B2279">
      <w:pPr>
        <w:spacing w:line="240" w:lineRule="atLeast"/>
        <w:jc w:val="center"/>
        <w:rPr>
          <w:rFonts w:ascii="Times New Roman" w:hAnsi="Times New Roman"/>
          <w:b/>
        </w:rPr>
      </w:pPr>
      <w:r>
        <w:rPr>
          <w:rFonts w:ascii="Times New Roman" w:hAnsi="Times New Roman"/>
          <w:b/>
        </w:rPr>
        <w:t xml:space="preserve">О создании </w:t>
      </w:r>
      <w:r w:rsidR="003F0FC0">
        <w:rPr>
          <w:rFonts w:ascii="Times New Roman" w:hAnsi="Times New Roman"/>
          <w:b/>
        </w:rPr>
        <w:t>Российского ф</w:t>
      </w:r>
      <w:r>
        <w:rPr>
          <w:rFonts w:ascii="Times New Roman" w:hAnsi="Times New Roman"/>
          <w:b/>
        </w:rPr>
        <w:t xml:space="preserve">онда </w:t>
      </w:r>
      <w:r w:rsidR="006647D4" w:rsidRPr="006647D4">
        <w:rPr>
          <w:rFonts w:ascii="Times New Roman" w:hAnsi="Times New Roman"/>
          <w:b/>
        </w:rPr>
        <w:t>развития информационн</w:t>
      </w:r>
      <w:r w:rsidR="007D6E8B">
        <w:rPr>
          <w:rFonts w:ascii="Times New Roman" w:hAnsi="Times New Roman"/>
          <w:b/>
        </w:rPr>
        <w:t xml:space="preserve">ых </w:t>
      </w:r>
      <w:r w:rsidR="006647D4" w:rsidRPr="006647D4">
        <w:rPr>
          <w:rFonts w:ascii="Times New Roman" w:hAnsi="Times New Roman"/>
          <w:b/>
        </w:rPr>
        <w:t>технологий</w:t>
      </w:r>
    </w:p>
    <w:p w:rsidR="008E05C5" w:rsidRDefault="008E05C5">
      <w:pPr>
        <w:spacing w:line="240" w:lineRule="atLeast"/>
        <w:rPr>
          <w:rFonts w:ascii="Times New Roman" w:hAnsi="Times New Roman"/>
        </w:rPr>
      </w:pPr>
    </w:p>
    <w:p w:rsidR="008E05C5" w:rsidRDefault="008E05C5">
      <w:pPr>
        <w:spacing w:line="240" w:lineRule="atLeast"/>
        <w:rPr>
          <w:rFonts w:ascii="Times New Roman" w:hAnsi="Times New Roman"/>
        </w:rPr>
      </w:pPr>
    </w:p>
    <w:p w:rsidR="008E05C5" w:rsidRPr="00904595" w:rsidRDefault="002E75A9" w:rsidP="007D6E8B">
      <w:pPr>
        <w:ind w:firstLine="709"/>
        <w:rPr>
          <w:rFonts w:ascii="Times New Roman" w:hAnsi="Times New Roman"/>
          <w:szCs w:val="28"/>
        </w:rPr>
      </w:pPr>
      <w:r>
        <w:rPr>
          <w:rFonts w:ascii="Times New Roman" w:hAnsi="Times New Roman"/>
        </w:rPr>
        <w:t>В соответствии с</w:t>
      </w:r>
      <w:r w:rsidR="00D6648A">
        <w:rPr>
          <w:rFonts w:ascii="Times New Roman" w:hAnsi="Times New Roman"/>
        </w:rPr>
        <w:t>о</w:t>
      </w:r>
      <w:r>
        <w:rPr>
          <w:rFonts w:ascii="Times New Roman" w:hAnsi="Times New Roman"/>
        </w:rPr>
        <w:t xml:space="preserve"> </w:t>
      </w:r>
      <w:r w:rsidR="00D6648A">
        <w:t xml:space="preserve">статьей 15.1 </w:t>
      </w:r>
      <w:r w:rsidR="00D6648A" w:rsidRPr="00834DCA">
        <w:t>Федеральн</w:t>
      </w:r>
      <w:r w:rsidR="00D6648A">
        <w:t>ого</w:t>
      </w:r>
      <w:r w:rsidR="00D6648A" w:rsidRPr="00834DCA">
        <w:t xml:space="preserve"> закон</w:t>
      </w:r>
      <w:r w:rsidR="00D6648A">
        <w:t>а</w:t>
      </w:r>
      <w:r w:rsidR="00D6648A" w:rsidRPr="00834DCA">
        <w:t xml:space="preserve"> </w:t>
      </w:r>
      <w:r w:rsidR="00D6648A" w:rsidRPr="008E05C5">
        <w:rPr>
          <w:rFonts w:ascii="Times New Roman" w:hAnsi="Times New Roman"/>
        </w:rPr>
        <w:t>"</w:t>
      </w:r>
      <w:r w:rsidR="00D6648A" w:rsidRPr="00834DCA">
        <w:t>О науке и государственной научно-технической политике</w:t>
      </w:r>
      <w:r w:rsidR="00D6648A" w:rsidRPr="008E05C5">
        <w:rPr>
          <w:rFonts w:ascii="Times New Roman" w:hAnsi="Times New Roman"/>
        </w:rPr>
        <w:t>"</w:t>
      </w:r>
      <w:r w:rsidR="00D6648A">
        <w:rPr>
          <w:rFonts w:ascii="Times New Roman" w:hAnsi="Times New Roman"/>
        </w:rPr>
        <w:t xml:space="preserve"> </w:t>
      </w:r>
      <w:r w:rsidR="00D6648A">
        <w:rPr>
          <w:rFonts w:ascii="Times New Roman" w:hAnsi="Times New Roman"/>
          <w:szCs w:val="28"/>
        </w:rPr>
        <w:t xml:space="preserve">и </w:t>
      </w:r>
      <w:r w:rsidR="00D6648A" w:rsidRPr="00544CB7">
        <w:rPr>
          <w:rFonts w:ascii="Times New Roman" w:hAnsi="Times New Roman"/>
          <w:szCs w:val="28"/>
        </w:rPr>
        <w:t xml:space="preserve">в целях </w:t>
      </w:r>
      <w:r w:rsidR="006647D4">
        <w:rPr>
          <w:rFonts w:ascii="Times New Roman" w:hAnsi="Times New Roman"/>
          <w:szCs w:val="28"/>
        </w:rPr>
        <w:t>обеспечения</w:t>
      </w:r>
      <w:r w:rsidR="007D6E8B">
        <w:rPr>
          <w:rFonts w:ascii="Times New Roman" w:hAnsi="Times New Roman"/>
          <w:szCs w:val="28"/>
        </w:rPr>
        <w:t xml:space="preserve"> поддержки разработки и продвижения российского программного обеспечения, </w:t>
      </w:r>
      <w:r w:rsidR="006647D4">
        <w:rPr>
          <w:rFonts w:ascii="Times New Roman" w:hAnsi="Times New Roman"/>
          <w:szCs w:val="28"/>
        </w:rPr>
        <w:t>поддержки научной, научно-технической, инновационной деятельности</w:t>
      </w:r>
      <w:r w:rsidR="00DA17A3">
        <w:rPr>
          <w:rFonts w:ascii="Times New Roman" w:hAnsi="Times New Roman"/>
          <w:szCs w:val="28"/>
        </w:rPr>
        <w:t xml:space="preserve"> и развития инновационной инфраструктуры</w:t>
      </w:r>
      <w:r w:rsidR="007D6E8B">
        <w:rPr>
          <w:rFonts w:ascii="Times New Roman" w:hAnsi="Times New Roman"/>
          <w:szCs w:val="28"/>
        </w:rPr>
        <w:t xml:space="preserve"> в сфере информационн</w:t>
      </w:r>
      <w:r w:rsidR="002F3959">
        <w:rPr>
          <w:rFonts w:ascii="Times New Roman" w:hAnsi="Times New Roman"/>
          <w:szCs w:val="28"/>
        </w:rPr>
        <w:t>о-</w:t>
      </w:r>
      <w:r w:rsidR="000D1774">
        <w:rPr>
          <w:rFonts w:ascii="Times New Roman" w:hAnsi="Times New Roman"/>
          <w:szCs w:val="28"/>
        </w:rPr>
        <w:t>коммуникационных</w:t>
      </w:r>
      <w:r w:rsidR="006647D4">
        <w:rPr>
          <w:rFonts w:ascii="Times New Roman" w:hAnsi="Times New Roman"/>
          <w:szCs w:val="28"/>
        </w:rPr>
        <w:t xml:space="preserve"> технологий</w:t>
      </w:r>
      <w:r w:rsidR="00DA17A3">
        <w:rPr>
          <w:rFonts w:ascii="Times New Roman" w:hAnsi="Times New Roman"/>
          <w:szCs w:val="28"/>
        </w:rPr>
        <w:t xml:space="preserve"> </w:t>
      </w:r>
      <w:r w:rsidR="008E05C5">
        <w:rPr>
          <w:rFonts w:ascii="Times New Roman" w:hAnsi="Times New Roman"/>
        </w:rPr>
        <w:t xml:space="preserve">Правительство Российской Федерации </w:t>
      </w:r>
      <w:proofErr w:type="gramStart"/>
      <w:r w:rsidR="008E05C5">
        <w:rPr>
          <w:rFonts w:ascii="Times New Roman" w:hAnsi="Times New Roman"/>
          <w:b/>
        </w:rPr>
        <w:t>п</w:t>
      </w:r>
      <w:proofErr w:type="gramEnd"/>
      <w:r w:rsidR="008E05C5">
        <w:rPr>
          <w:rFonts w:ascii="Times New Roman" w:hAnsi="Times New Roman"/>
          <w:b/>
        </w:rPr>
        <w:t> о с т а н о в л я е т :</w:t>
      </w:r>
    </w:p>
    <w:p w:rsidR="00D6648A" w:rsidRPr="007D6E8B" w:rsidRDefault="007D6E8B" w:rsidP="007D6E8B">
      <w:pPr>
        <w:ind w:firstLine="709"/>
        <w:rPr>
          <w:rFonts w:ascii="Times New Roman" w:hAnsi="Times New Roman"/>
        </w:rPr>
      </w:pPr>
      <w:r>
        <w:rPr>
          <w:rFonts w:ascii="Times New Roman" w:hAnsi="Times New Roman"/>
        </w:rPr>
        <w:t>1. </w:t>
      </w:r>
      <w:r w:rsidR="00D6648A" w:rsidRPr="007D6E8B">
        <w:rPr>
          <w:rFonts w:ascii="Times New Roman" w:hAnsi="Times New Roman"/>
        </w:rPr>
        <w:t>Учредить</w:t>
      </w:r>
      <w:r w:rsidR="003F0FC0">
        <w:rPr>
          <w:rFonts w:ascii="Times New Roman" w:hAnsi="Times New Roman"/>
        </w:rPr>
        <w:t xml:space="preserve"> Российский</w:t>
      </w:r>
      <w:r w:rsidR="00D6648A" w:rsidRPr="007D6E8B">
        <w:rPr>
          <w:rFonts w:ascii="Times New Roman" w:hAnsi="Times New Roman"/>
        </w:rPr>
        <w:t xml:space="preserve"> </w:t>
      </w:r>
      <w:r w:rsidR="003F0FC0">
        <w:rPr>
          <w:rFonts w:ascii="Times New Roman" w:hAnsi="Times New Roman"/>
        </w:rPr>
        <w:t>ф</w:t>
      </w:r>
      <w:r w:rsidR="00D6648A" w:rsidRPr="007D6E8B">
        <w:rPr>
          <w:rFonts w:ascii="Times New Roman" w:hAnsi="Times New Roman"/>
        </w:rPr>
        <w:t xml:space="preserve">онд развития </w:t>
      </w:r>
      <w:r w:rsidRPr="007D6E8B">
        <w:rPr>
          <w:rFonts w:ascii="Times New Roman" w:hAnsi="Times New Roman"/>
        </w:rPr>
        <w:t xml:space="preserve">информационных технологий </w:t>
      </w:r>
      <w:r w:rsidR="006647D4">
        <w:rPr>
          <w:szCs w:val="28"/>
        </w:rPr>
        <w:t>(далее – Фонд)</w:t>
      </w:r>
      <w:r w:rsidR="00D6648A">
        <w:rPr>
          <w:rFonts w:ascii="Times New Roman" w:hAnsi="Times New Roman"/>
        </w:rPr>
        <w:t>.</w:t>
      </w:r>
    </w:p>
    <w:p w:rsidR="00D6648A" w:rsidRDefault="00D6648A" w:rsidP="002E75A9">
      <w:pPr>
        <w:ind w:firstLine="709"/>
        <w:rPr>
          <w:rFonts w:ascii="Times New Roman" w:hAnsi="Times New Roman"/>
        </w:rPr>
      </w:pPr>
      <w:r>
        <w:rPr>
          <w:rFonts w:ascii="Times New Roman" w:hAnsi="Times New Roman"/>
        </w:rPr>
        <w:t>2.</w:t>
      </w:r>
      <w:r w:rsidR="007C13F8">
        <w:rPr>
          <w:rFonts w:ascii="Times New Roman" w:hAnsi="Times New Roman"/>
        </w:rPr>
        <w:t> </w:t>
      </w:r>
      <w:r>
        <w:rPr>
          <w:rFonts w:ascii="Times New Roman" w:hAnsi="Times New Roman"/>
        </w:rPr>
        <w:t xml:space="preserve">Утвердить </w:t>
      </w:r>
      <w:r w:rsidR="00B33801">
        <w:rPr>
          <w:rFonts w:ascii="Times New Roman" w:hAnsi="Times New Roman"/>
        </w:rPr>
        <w:t xml:space="preserve">прилагаемый </w:t>
      </w:r>
      <w:r>
        <w:rPr>
          <w:rFonts w:ascii="Times New Roman" w:hAnsi="Times New Roman"/>
        </w:rPr>
        <w:t xml:space="preserve">устав </w:t>
      </w:r>
      <w:r>
        <w:rPr>
          <w:szCs w:val="28"/>
        </w:rPr>
        <w:t>Фонда</w:t>
      </w:r>
      <w:r>
        <w:rPr>
          <w:rFonts w:ascii="Times New Roman" w:hAnsi="Times New Roman"/>
        </w:rPr>
        <w:t>.</w:t>
      </w:r>
    </w:p>
    <w:p w:rsidR="000D1774" w:rsidRDefault="007C13F8" w:rsidP="00020AC0">
      <w:pPr>
        <w:ind w:firstLine="709"/>
        <w:rPr>
          <w:szCs w:val="28"/>
        </w:rPr>
      </w:pPr>
      <w:r>
        <w:rPr>
          <w:szCs w:val="28"/>
        </w:rPr>
        <w:t>3</w:t>
      </w:r>
      <w:r w:rsidRPr="00904595">
        <w:rPr>
          <w:szCs w:val="28"/>
        </w:rPr>
        <w:t>.</w:t>
      </w:r>
      <w:r>
        <w:rPr>
          <w:szCs w:val="28"/>
        </w:rPr>
        <w:t> </w:t>
      </w:r>
      <w:r w:rsidRPr="00904595">
        <w:rPr>
          <w:szCs w:val="28"/>
        </w:rPr>
        <w:t>Установить, что</w:t>
      </w:r>
      <w:r w:rsidR="000D1774">
        <w:rPr>
          <w:szCs w:val="28"/>
        </w:rPr>
        <w:t>:</w:t>
      </w:r>
    </w:p>
    <w:p w:rsidR="00020AC0" w:rsidRPr="00542906" w:rsidRDefault="00020AC0" w:rsidP="00020AC0">
      <w:pPr>
        <w:ind w:firstLine="709"/>
      </w:pPr>
      <w:r>
        <w:t>п</w:t>
      </w:r>
      <w:r w:rsidRPr="00542906">
        <w:t xml:space="preserve">олномочия учредителя Фонда </w:t>
      </w:r>
      <w:r>
        <w:t xml:space="preserve">по утверждению устава Фонда и внесению в него изменений </w:t>
      </w:r>
      <w:r w:rsidRPr="00542906">
        <w:t>от имени Российской Федерации</w:t>
      </w:r>
      <w:r>
        <w:t xml:space="preserve"> осуществляет Правительство Российской Федерации</w:t>
      </w:r>
      <w:r w:rsidR="000D1774">
        <w:t>;</w:t>
      </w:r>
    </w:p>
    <w:p w:rsidR="00020AC0" w:rsidRPr="00020AC0" w:rsidRDefault="000D1774" w:rsidP="00020AC0">
      <w:pPr>
        <w:ind w:firstLine="709"/>
        <w:rPr>
          <w:szCs w:val="28"/>
        </w:rPr>
      </w:pPr>
      <w:r>
        <w:rPr>
          <w:szCs w:val="28"/>
        </w:rPr>
        <w:t>ф</w:t>
      </w:r>
      <w:r w:rsidR="00020AC0" w:rsidRPr="00020AC0">
        <w:rPr>
          <w:szCs w:val="28"/>
        </w:rPr>
        <w:t>ункции и полномочия учредителя Фонда, за исключением полномочий по утверждению устава Фонда и внесени</w:t>
      </w:r>
      <w:r w:rsidR="00020AC0">
        <w:rPr>
          <w:szCs w:val="28"/>
        </w:rPr>
        <w:t>ю</w:t>
      </w:r>
      <w:r w:rsidR="00020AC0" w:rsidRPr="00020AC0">
        <w:rPr>
          <w:szCs w:val="28"/>
        </w:rPr>
        <w:t xml:space="preserve"> в него изменений, от имени Российской Федерации осуществляет Минкомсвязь России.</w:t>
      </w:r>
    </w:p>
    <w:p w:rsidR="003F0FC0" w:rsidRPr="00B33801" w:rsidRDefault="003F0FC0" w:rsidP="003F0FC0">
      <w:pPr>
        <w:ind w:firstLine="709"/>
        <w:rPr>
          <w:rFonts w:ascii="Times New Roman" w:hAnsi="Times New Roman"/>
          <w:szCs w:val="28"/>
        </w:rPr>
      </w:pPr>
      <w:r>
        <w:rPr>
          <w:rFonts w:ascii="Times New Roman" w:hAnsi="Times New Roman"/>
          <w:szCs w:val="28"/>
        </w:rPr>
        <w:t>4. </w:t>
      </w:r>
      <w:r w:rsidRPr="00D70B5E">
        <w:rPr>
          <w:rFonts w:ascii="Times New Roman" w:hAnsi="Times New Roman"/>
          <w:szCs w:val="28"/>
        </w:rPr>
        <w:t xml:space="preserve">В соответствии с пунктом 9 части 1 статьи 21 Федерального закона "О федеральном бюджете на 2016 год" </w:t>
      </w:r>
      <w:r w:rsidRPr="00B33801">
        <w:rPr>
          <w:rFonts w:ascii="Times New Roman" w:hAnsi="Times New Roman"/>
          <w:szCs w:val="28"/>
        </w:rPr>
        <w:t>предоставить Фонду субсидию в виде имущественного взноса Российской Федерации в размере 5000000</w:t>
      </w:r>
      <w:r w:rsidRPr="001F56F7">
        <w:rPr>
          <w:rFonts w:ascii="Times New Roman" w:hAnsi="Times New Roman"/>
          <w:szCs w:val="28"/>
        </w:rPr>
        <w:t xml:space="preserve"> тыс. рублей</w:t>
      </w:r>
      <w:r w:rsidRPr="00B33801">
        <w:rPr>
          <w:rFonts w:ascii="Times New Roman" w:hAnsi="Times New Roman"/>
          <w:szCs w:val="28"/>
        </w:rPr>
        <w:t xml:space="preserve"> за счет </w:t>
      </w:r>
      <w:r w:rsidRPr="00D70B5E">
        <w:rPr>
          <w:rFonts w:ascii="Times New Roman" w:hAnsi="Times New Roman"/>
          <w:szCs w:val="28"/>
        </w:rPr>
        <w:t>бюджетных ассигнований федерального бюджета</w:t>
      </w:r>
      <w:r w:rsidRPr="00B33801">
        <w:rPr>
          <w:rFonts w:ascii="Times New Roman" w:hAnsi="Times New Roman"/>
          <w:szCs w:val="28"/>
        </w:rPr>
        <w:t xml:space="preserve">, </w:t>
      </w:r>
      <w:r w:rsidRPr="00D70B5E">
        <w:rPr>
          <w:rFonts w:ascii="Times New Roman" w:hAnsi="Times New Roman"/>
          <w:szCs w:val="28"/>
        </w:rPr>
        <w:t>предусмотренны</w:t>
      </w:r>
      <w:r w:rsidRPr="00B33801">
        <w:rPr>
          <w:rFonts w:ascii="Times New Roman" w:hAnsi="Times New Roman"/>
          <w:szCs w:val="28"/>
        </w:rPr>
        <w:t>х</w:t>
      </w:r>
      <w:r w:rsidRPr="00D70B5E">
        <w:rPr>
          <w:rFonts w:ascii="Times New Roman" w:hAnsi="Times New Roman"/>
          <w:szCs w:val="28"/>
        </w:rPr>
        <w:t xml:space="preserve"> </w:t>
      </w:r>
      <w:r w:rsidRPr="00B33801">
        <w:rPr>
          <w:rFonts w:ascii="Times New Roman" w:hAnsi="Times New Roman"/>
          <w:szCs w:val="28"/>
        </w:rPr>
        <w:t>Минфину России</w:t>
      </w:r>
      <w:r w:rsidRPr="00D70B5E">
        <w:rPr>
          <w:rFonts w:ascii="Times New Roman" w:hAnsi="Times New Roman"/>
          <w:szCs w:val="28"/>
        </w:rPr>
        <w:t xml:space="preserve"> по подразделу "Общеэкономические вопросы" раздела "Национальная экономика" классификации расходов бюджетов</w:t>
      </w:r>
      <w:r w:rsidRPr="00B33801">
        <w:rPr>
          <w:rFonts w:ascii="Times New Roman" w:hAnsi="Times New Roman"/>
          <w:szCs w:val="28"/>
        </w:rPr>
        <w:t>.</w:t>
      </w:r>
    </w:p>
    <w:p w:rsidR="003F0FC0" w:rsidRDefault="003F0FC0" w:rsidP="003F0FC0">
      <w:pPr>
        <w:ind w:firstLine="709"/>
        <w:rPr>
          <w:szCs w:val="28"/>
        </w:rPr>
      </w:pPr>
      <w:r>
        <w:rPr>
          <w:szCs w:val="28"/>
        </w:rPr>
        <w:lastRenderedPageBreak/>
        <w:t>5. </w:t>
      </w:r>
      <w:r w:rsidRPr="000D1774">
        <w:rPr>
          <w:szCs w:val="28"/>
        </w:rPr>
        <w:t xml:space="preserve">Утвердить </w:t>
      </w:r>
      <w:r>
        <w:rPr>
          <w:szCs w:val="28"/>
        </w:rPr>
        <w:t xml:space="preserve">прилагаемые </w:t>
      </w:r>
      <w:r>
        <w:t>Правила предоставления из федерального бюджета субсидии Российскому фонду</w:t>
      </w:r>
      <w:r w:rsidRPr="0018189D">
        <w:t xml:space="preserve"> </w:t>
      </w:r>
      <w:r w:rsidRPr="007D6E8B">
        <w:t xml:space="preserve">развития информационных технологий </w:t>
      </w:r>
      <w:r>
        <w:t>в виде имущественного взноса Российской Федерации.</w:t>
      </w:r>
    </w:p>
    <w:p w:rsidR="009C3E7A" w:rsidRPr="009C3E7A" w:rsidRDefault="003F0FC0" w:rsidP="009C3E7A">
      <w:pPr>
        <w:ind w:firstLine="709"/>
        <w:rPr>
          <w:szCs w:val="28"/>
        </w:rPr>
      </w:pPr>
      <w:r>
        <w:rPr>
          <w:szCs w:val="28"/>
        </w:rPr>
        <w:t>6</w:t>
      </w:r>
      <w:r w:rsidR="00D6648A">
        <w:rPr>
          <w:szCs w:val="28"/>
        </w:rPr>
        <w:t>.</w:t>
      </w:r>
      <w:r w:rsidR="007C13F8">
        <w:rPr>
          <w:szCs w:val="28"/>
        </w:rPr>
        <w:t> </w:t>
      </w:r>
      <w:r w:rsidR="00D6648A">
        <w:rPr>
          <w:szCs w:val="28"/>
        </w:rPr>
        <w:t xml:space="preserve">Передать </w:t>
      </w:r>
      <w:r w:rsidR="00D6648A" w:rsidRPr="00D6648A">
        <w:rPr>
          <w:rFonts w:ascii="Times New Roman" w:hAnsi="Times New Roman"/>
        </w:rPr>
        <w:t>Фонду</w:t>
      </w:r>
      <w:r w:rsidR="00D6648A">
        <w:rPr>
          <w:szCs w:val="28"/>
        </w:rPr>
        <w:t xml:space="preserve"> </w:t>
      </w:r>
      <w:r w:rsidR="00D6648A" w:rsidRPr="00ED5E99">
        <w:rPr>
          <w:szCs w:val="28"/>
        </w:rPr>
        <w:t>в качестве имущественного взноса Российской Федерации</w:t>
      </w:r>
      <w:r w:rsidR="00D6648A">
        <w:rPr>
          <w:szCs w:val="28"/>
        </w:rPr>
        <w:t xml:space="preserve"> </w:t>
      </w:r>
      <w:r w:rsidR="00D6648A" w:rsidRPr="00ED5E99">
        <w:rPr>
          <w:szCs w:val="28"/>
        </w:rPr>
        <w:t>находящиеся в федеральной собственности</w:t>
      </w:r>
      <w:r w:rsidR="00D6648A">
        <w:rPr>
          <w:szCs w:val="28"/>
        </w:rPr>
        <w:t xml:space="preserve"> 47324</w:t>
      </w:r>
      <w:r w:rsidR="00D6648A" w:rsidRPr="00BE6582">
        <w:rPr>
          <w:szCs w:val="28"/>
        </w:rPr>
        <w:t>672</w:t>
      </w:r>
      <w:r w:rsidR="00D6648A">
        <w:rPr>
          <w:szCs w:val="28"/>
        </w:rPr>
        <w:t xml:space="preserve"> акции акционерного общества </w:t>
      </w:r>
      <w:r w:rsidR="005B2279" w:rsidRPr="008E05C5">
        <w:rPr>
          <w:rFonts w:ascii="Times New Roman" w:hAnsi="Times New Roman"/>
        </w:rPr>
        <w:t>"</w:t>
      </w:r>
      <w:r w:rsidR="00D6648A">
        <w:rPr>
          <w:szCs w:val="28"/>
        </w:rPr>
        <w:t>Иннополис</w:t>
      </w:r>
      <w:r w:rsidR="005B2279" w:rsidRPr="008E05C5">
        <w:rPr>
          <w:rFonts w:ascii="Times New Roman" w:hAnsi="Times New Roman"/>
        </w:rPr>
        <w:t>"</w:t>
      </w:r>
      <w:r w:rsidR="00D6648A">
        <w:rPr>
          <w:szCs w:val="28"/>
        </w:rPr>
        <w:t xml:space="preserve"> (г.</w:t>
      </w:r>
      <w:r w:rsidR="005B2279">
        <w:rPr>
          <w:szCs w:val="28"/>
        </w:rPr>
        <w:t> </w:t>
      </w:r>
      <w:r w:rsidR="009C3E7A">
        <w:rPr>
          <w:szCs w:val="28"/>
        </w:rPr>
        <w:t xml:space="preserve">Иннополис) и </w:t>
      </w:r>
      <w:r w:rsidR="009C3E7A" w:rsidRPr="009C3E7A">
        <w:rPr>
          <w:szCs w:val="28"/>
        </w:rPr>
        <w:t>1450000 акций</w:t>
      </w:r>
      <w:r w:rsidR="009C3E7A">
        <w:rPr>
          <w:szCs w:val="28"/>
        </w:rPr>
        <w:t xml:space="preserve"> акционерного общества </w:t>
      </w:r>
      <w:r w:rsidR="009C3E7A" w:rsidRPr="008E05C5">
        <w:rPr>
          <w:rFonts w:ascii="Times New Roman" w:hAnsi="Times New Roman"/>
        </w:rPr>
        <w:t>"</w:t>
      </w:r>
      <w:r w:rsidR="009C3E7A">
        <w:rPr>
          <w:szCs w:val="28"/>
        </w:rPr>
        <w:t>Росинфокоминвест</w:t>
      </w:r>
      <w:r w:rsidR="009C3E7A" w:rsidRPr="008E05C5">
        <w:rPr>
          <w:rFonts w:ascii="Times New Roman" w:hAnsi="Times New Roman"/>
        </w:rPr>
        <w:t>"</w:t>
      </w:r>
      <w:r w:rsidR="009C3E7A">
        <w:rPr>
          <w:szCs w:val="28"/>
        </w:rPr>
        <w:t xml:space="preserve"> (г. Москва).</w:t>
      </w:r>
    </w:p>
    <w:p w:rsidR="000D1774" w:rsidRPr="000D1774" w:rsidRDefault="003F0FC0" w:rsidP="000D1774">
      <w:pPr>
        <w:ind w:firstLine="709"/>
        <w:rPr>
          <w:szCs w:val="28"/>
        </w:rPr>
      </w:pPr>
      <w:r>
        <w:rPr>
          <w:szCs w:val="28"/>
        </w:rPr>
        <w:t>7</w:t>
      </w:r>
      <w:r w:rsidR="000D1774">
        <w:rPr>
          <w:szCs w:val="28"/>
        </w:rPr>
        <w:t>. </w:t>
      </w:r>
      <w:r w:rsidR="000D1774" w:rsidRPr="000D1774">
        <w:rPr>
          <w:szCs w:val="28"/>
        </w:rPr>
        <w:t>Утвердить прилагаемые изменения, которые вносятся в акты Правительства Российской Федерации.</w:t>
      </w:r>
    </w:p>
    <w:p w:rsidR="00DA17A3" w:rsidRDefault="003F0FC0" w:rsidP="00DA17A3">
      <w:pPr>
        <w:ind w:firstLine="709"/>
        <w:rPr>
          <w:rFonts w:ascii="Times New Roman" w:hAnsi="Times New Roman"/>
        </w:rPr>
      </w:pPr>
      <w:r>
        <w:rPr>
          <w:rFonts w:ascii="Times New Roman" w:hAnsi="Times New Roman"/>
        </w:rPr>
        <w:t>8</w:t>
      </w:r>
      <w:r w:rsidR="0054083A">
        <w:rPr>
          <w:rFonts w:ascii="Times New Roman" w:hAnsi="Times New Roman"/>
        </w:rPr>
        <w:t>.</w:t>
      </w:r>
      <w:r w:rsidR="007C13F8">
        <w:rPr>
          <w:rFonts w:ascii="Times New Roman" w:hAnsi="Times New Roman"/>
        </w:rPr>
        <w:t> </w:t>
      </w:r>
      <w:proofErr w:type="spellStart"/>
      <w:r w:rsidR="007C13F8">
        <w:rPr>
          <w:rFonts w:ascii="Times New Roman" w:hAnsi="Times New Roman"/>
        </w:rPr>
        <w:t>Минкомсвязи</w:t>
      </w:r>
      <w:proofErr w:type="spellEnd"/>
      <w:r w:rsidR="007C13F8">
        <w:rPr>
          <w:rFonts w:ascii="Times New Roman" w:hAnsi="Times New Roman"/>
        </w:rPr>
        <w:t xml:space="preserve"> России </w:t>
      </w:r>
      <w:r w:rsidR="0054083A">
        <w:rPr>
          <w:rFonts w:ascii="Times New Roman" w:hAnsi="Times New Roman"/>
        </w:rPr>
        <w:t xml:space="preserve">и </w:t>
      </w:r>
      <w:r w:rsidR="007C13F8">
        <w:rPr>
          <w:rFonts w:ascii="Times New Roman" w:hAnsi="Times New Roman"/>
        </w:rPr>
        <w:t xml:space="preserve">Минюсту России обеспечить </w:t>
      </w:r>
      <w:r w:rsidR="00DA17A3">
        <w:rPr>
          <w:rFonts w:ascii="Times New Roman" w:hAnsi="Times New Roman"/>
        </w:rPr>
        <w:t>в месячный срок в установл</w:t>
      </w:r>
      <w:r w:rsidR="007C13F8">
        <w:rPr>
          <w:rFonts w:ascii="Times New Roman" w:hAnsi="Times New Roman"/>
        </w:rPr>
        <w:t>енном порядке регистрацию Фонда.</w:t>
      </w:r>
    </w:p>
    <w:p w:rsidR="003F0FC0" w:rsidRDefault="003F0FC0" w:rsidP="003F0FC0">
      <w:pPr>
        <w:ind w:firstLine="709"/>
        <w:rPr>
          <w:szCs w:val="28"/>
        </w:rPr>
      </w:pPr>
      <w:r>
        <w:rPr>
          <w:szCs w:val="28"/>
        </w:rPr>
        <w:t>9. </w:t>
      </w:r>
      <w:proofErr w:type="spellStart"/>
      <w:r>
        <w:rPr>
          <w:szCs w:val="28"/>
        </w:rPr>
        <w:t>Росимуществу</w:t>
      </w:r>
      <w:proofErr w:type="spellEnd"/>
      <w:r>
        <w:rPr>
          <w:szCs w:val="28"/>
        </w:rPr>
        <w:t xml:space="preserve"> в 3-месячный срок обеспечить </w:t>
      </w:r>
      <w:r w:rsidRPr="00D6648A">
        <w:rPr>
          <w:szCs w:val="28"/>
        </w:rPr>
        <w:t xml:space="preserve">передачу акций, предусмотренную пунктом </w:t>
      </w:r>
      <w:r>
        <w:rPr>
          <w:szCs w:val="28"/>
        </w:rPr>
        <w:t>6 настоящего постановления.</w:t>
      </w:r>
    </w:p>
    <w:p w:rsidR="00D6648A" w:rsidRDefault="000D1774" w:rsidP="00D6648A">
      <w:pPr>
        <w:ind w:firstLine="709"/>
        <w:rPr>
          <w:szCs w:val="28"/>
        </w:rPr>
      </w:pPr>
      <w:r>
        <w:rPr>
          <w:szCs w:val="28"/>
        </w:rPr>
        <w:t>10</w:t>
      </w:r>
      <w:r w:rsidR="00D6648A">
        <w:rPr>
          <w:szCs w:val="28"/>
        </w:rPr>
        <w:t>.</w:t>
      </w:r>
      <w:r w:rsidR="005B2279">
        <w:rPr>
          <w:szCs w:val="28"/>
        </w:rPr>
        <w:t> </w:t>
      </w:r>
      <w:r w:rsidR="00D6648A">
        <w:rPr>
          <w:szCs w:val="28"/>
        </w:rPr>
        <w:t>Рекомендовать Кабинету Министров Республики Татарстан:</w:t>
      </w:r>
    </w:p>
    <w:p w:rsidR="006647D4" w:rsidRDefault="003F0FC0" w:rsidP="006647D4">
      <w:pPr>
        <w:ind w:firstLine="709"/>
        <w:rPr>
          <w:szCs w:val="28"/>
        </w:rPr>
      </w:pPr>
      <w:r>
        <w:rPr>
          <w:szCs w:val="28"/>
        </w:rPr>
        <w:t xml:space="preserve">рассмотреть вопрос о </w:t>
      </w:r>
      <w:r w:rsidR="00D6648A">
        <w:rPr>
          <w:szCs w:val="28"/>
        </w:rPr>
        <w:t>передач</w:t>
      </w:r>
      <w:r>
        <w:rPr>
          <w:szCs w:val="28"/>
        </w:rPr>
        <w:t>е Фонду</w:t>
      </w:r>
      <w:r w:rsidR="00D6648A">
        <w:rPr>
          <w:szCs w:val="28"/>
        </w:rPr>
        <w:t xml:space="preserve"> акционерным обществом </w:t>
      </w:r>
      <w:r w:rsidR="005B2279" w:rsidRPr="008E05C5">
        <w:rPr>
          <w:rFonts w:ascii="Times New Roman" w:hAnsi="Times New Roman"/>
        </w:rPr>
        <w:t>"</w:t>
      </w:r>
      <w:r w:rsidR="00D6648A">
        <w:rPr>
          <w:szCs w:val="28"/>
        </w:rPr>
        <w:t>Иннополис Сити</w:t>
      </w:r>
      <w:r w:rsidR="005B2279" w:rsidRPr="008E05C5">
        <w:rPr>
          <w:rFonts w:ascii="Times New Roman" w:hAnsi="Times New Roman"/>
        </w:rPr>
        <w:t>"</w:t>
      </w:r>
      <w:r w:rsidR="00D6648A">
        <w:rPr>
          <w:szCs w:val="28"/>
        </w:rPr>
        <w:t xml:space="preserve"> (</w:t>
      </w:r>
      <w:proofErr w:type="gramStart"/>
      <w:r w:rsidR="00D6648A">
        <w:rPr>
          <w:szCs w:val="28"/>
        </w:rPr>
        <w:t>г</w:t>
      </w:r>
      <w:proofErr w:type="gramEnd"/>
      <w:r w:rsidR="00D6648A">
        <w:rPr>
          <w:szCs w:val="28"/>
        </w:rPr>
        <w:t>.</w:t>
      </w:r>
      <w:r w:rsidR="005B2279">
        <w:rPr>
          <w:szCs w:val="28"/>
        </w:rPr>
        <w:t> </w:t>
      </w:r>
      <w:r w:rsidR="00D6648A">
        <w:rPr>
          <w:szCs w:val="28"/>
        </w:rPr>
        <w:t xml:space="preserve">Иннополис) 1234990 акций акционерного общества </w:t>
      </w:r>
      <w:r w:rsidR="005B2279" w:rsidRPr="008E05C5">
        <w:rPr>
          <w:rFonts w:ascii="Times New Roman" w:hAnsi="Times New Roman"/>
        </w:rPr>
        <w:t>"</w:t>
      </w:r>
      <w:r w:rsidR="00D6648A">
        <w:rPr>
          <w:szCs w:val="28"/>
        </w:rPr>
        <w:t>Иннополис</w:t>
      </w:r>
      <w:r w:rsidR="005B2279" w:rsidRPr="008E05C5">
        <w:rPr>
          <w:rFonts w:ascii="Times New Roman" w:hAnsi="Times New Roman"/>
        </w:rPr>
        <w:t>"</w:t>
      </w:r>
      <w:r w:rsidR="00D6648A">
        <w:rPr>
          <w:szCs w:val="28"/>
        </w:rPr>
        <w:t xml:space="preserve"> (г.</w:t>
      </w:r>
      <w:r w:rsidR="005B2279">
        <w:rPr>
          <w:szCs w:val="28"/>
        </w:rPr>
        <w:t> </w:t>
      </w:r>
      <w:r w:rsidR="00D6648A">
        <w:rPr>
          <w:szCs w:val="28"/>
        </w:rPr>
        <w:t>Иннополис)</w:t>
      </w:r>
      <w:r>
        <w:rPr>
          <w:szCs w:val="28"/>
        </w:rPr>
        <w:t>;</w:t>
      </w:r>
    </w:p>
    <w:p w:rsidR="00A00B24" w:rsidRDefault="003F0FC0" w:rsidP="003F0FC0">
      <w:pPr>
        <w:ind w:firstLine="709"/>
        <w:rPr>
          <w:szCs w:val="28"/>
        </w:rPr>
      </w:pPr>
      <w:r>
        <w:rPr>
          <w:szCs w:val="28"/>
        </w:rPr>
        <w:t xml:space="preserve">рассмотреть вопрос о наделении Фонда </w:t>
      </w:r>
      <w:r w:rsidR="005B2279">
        <w:rPr>
          <w:szCs w:val="28"/>
        </w:rPr>
        <w:t>полномочиями</w:t>
      </w:r>
      <w:r w:rsidR="00D6648A">
        <w:rPr>
          <w:szCs w:val="28"/>
        </w:rPr>
        <w:t xml:space="preserve"> учредител</w:t>
      </w:r>
      <w:r w:rsidR="005B2279">
        <w:rPr>
          <w:szCs w:val="28"/>
        </w:rPr>
        <w:t>я</w:t>
      </w:r>
      <w:r w:rsidR="00D6648A">
        <w:rPr>
          <w:szCs w:val="28"/>
        </w:rPr>
        <w:t xml:space="preserve"> Автономной некоммерческой организации высшего образования </w:t>
      </w:r>
      <w:r w:rsidR="005B2279" w:rsidRPr="008E05C5">
        <w:rPr>
          <w:rFonts w:ascii="Times New Roman" w:hAnsi="Times New Roman"/>
        </w:rPr>
        <w:t>"</w:t>
      </w:r>
      <w:r w:rsidR="005B2279">
        <w:rPr>
          <w:rFonts w:ascii="Times New Roman" w:hAnsi="Times New Roman"/>
        </w:rPr>
        <w:t xml:space="preserve">Университет </w:t>
      </w:r>
      <w:r w:rsidR="005B2279">
        <w:rPr>
          <w:szCs w:val="28"/>
        </w:rPr>
        <w:t>Иннополис</w:t>
      </w:r>
      <w:r w:rsidR="005B2279" w:rsidRPr="008E05C5">
        <w:rPr>
          <w:rFonts w:ascii="Times New Roman" w:hAnsi="Times New Roman"/>
        </w:rPr>
        <w:t>"</w:t>
      </w:r>
      <w:r w:rsidR="005B2279">
        <w:rPr>
          <w:szCs w:val="28"/>
        </w:rPr>
        <w:t xml:space="preserve"> </w:t>
      </w:r>
      <w:r w:rsidR="00D6648A">
        <w:rPr>
          <w:szCs w:val="28"/>
        </w:rPr>
        <w:t>(г.</w:t>
      </w:r>
      <w:r w:rsidR="005B2279">
        <w:rPr>
          <w:szCs w:val="28"/>
        </w:rPr>
        <w:t> </w:t>
      </w:r>
      <w:r w:rsidR="00D6648A">
        <w:rPr>
          <w:szCs w:val="28"/>
        </w:rPr>
        <w:t>Иннополис)</w:t>
      </w:r>
      <w:r w:rsidR="006647D4">
        <w:rPr>
          <w:szCs w:val="28"/>
        </w:rPr>
        <w:t>.</w:t>
      </w:r>
    </w:p>
    <w:p w:rsidR="00AA0DF6" w:rsidRDefault="00AA0DF6">
      <w:pPr>
        <w:rPr>
          <w:rFonts w:ascii="Times New Roman" w:hAnsi="Times New Roman"/>
        </w:rPr>
      </w:pPr>
    </w:p>
    <w:p w:rsidR="00020AC0" w:rsidRDefault="00020AC0">
      <w:pPr>
        <w:rPr>
          <w:rFonts w:ascii="Times New Roman" w:hAnsi="Times New Roman"/>
        </w:rPr>
      </w:pPr>
    </w:p>
    <w:p w:rsidR="008E05C5" w:rsidRDefault="008E05C5">
      <w:pPr>
        <w:tabs>
          <w:tab w:val="center" w:pos="1758"/>
        </w:tabs>
        <w:spacing w:line="240" w:lineRule="atLeast"/>
        <w:rPr>
          <w:rFonts w:ascii="Times New Roman" w:hAnsi="Times New Roman"/>
        </w:rPr>
      </w:pPr>
      <w:r>
        <w:rPr>
          <w:rFonts w:ascii="Times New Roman" w:hAnsi="Times New Roman"/>
        </w:rPr>
        <w:tab/>
        <w:t>Председатель Правительства</w:t>
      </w:r>
    </w:p>
    <w:p w:rsidR="00D030F1" w:rsidRDefault="008E05C5">
      <w:pPr>
        <w:tabs>
          <w:tab w:val="center" w:pos="1758"/>
          <w:tab w:val="right" w:pos="9072"/>
        </w:tabs>
        <w:spacing w:line="240" w:lineRule="atLeast"/>
        <w:rPr>
          <w:rFonts w:ascii="Times New Roman" w:hAnsi="Times New Roman"/>
        </w:rPr>
      </w:pPr>
      <w:r>
        <w:rPr>
          <w:rFonts w:ascii="Times New Roman" w:hAnsi="Times New Roman"/>
        </w:rPr>
        <w:tab/>
        <w:t>Российской Федерации</w:t>
      </w:r>
      <w:r>
        <w:rPr>
          <w:rFonts w:ascii="Times New Roman" w:hAnsi="Times New Roman"/>
        </w:rPr>
        <w:tab/>
        <w:t>Д.Медведев</w:t>
      </w:r>
    </w:p>
    <w:p w:rsidR="00D030F1" w:rsidRDefault="00D030F1" w:rsidP="00D030F1">
      <w:pPr>
        <w:ind w:left="4536"/>
        <w:jc w:val="right"/>
        <w:rPr>
          <w:szCs w:val="28"/>
        </w:rPr>
      </w:pPr>
      <w:r>
        <w:rPr>
          <w:rFonts w:ascii="Times New Roman" w:hAnsi="Times New Roman"/>
        </w:rPr>
        <w:br w:type="page"/>
      </w:r>
      <w:r>
        <w:rPr>
          <w:szCs w:val="28"/>
        </w:rPr>
        <w:lastRenderedPageBreak/>
        <w:t>ПРОЕКТ</w:t>
      </w:r>
    </w:p>
    <w:p w:rsidR="00D030F1" w:rsidRDefault="00D030F1" w:rsidP="00D030F1">
      <w:pPr>
        <w:ind w:left="4536"/>
        <w:jc w:val="center"/>
        <w:rPr>
          <w:szCs w:val="28"/>
        </w:rPr>
      </w:pPr>
    </w:p>
    <w:p w:rsidR="00D030F1" w:rsidRDefault="00D030F1" w:rsidP="00D030F1">
      <w:pPr>
        <w:ind w:left="4536"/>
        <w:jc w:val="center"/>
        <w:rPr>
          <w:szCs w:val="28"/>
        </w:rPr>
      </w:pPr>
      <w:r>
        <w:rPr>
          <w:szCs w:val="28"/>
        </w:rPr>
        <w:t>Утвержден</w:t>
      </w:r>
    </w:p>
    <w:p w:rsidR="00D030F1" w:rsidRDefault="00D030F1" w:rsidP="00D030F1">
      <w:pPr>
        <w:ind w:left="4536"/>
        <w:jc w:val="center"/>
        <w:rPr>
          <w:szCs w:val="28"/>
        </w:rPr>
      </w:pPr>
      <w:r>
        <w:rPr>
          <w:szCs w:val="28"/>
        </w:rPr>
        <w:t>постановлением Правительства Российской Федерации</w:t>
      </w:r>
    </w:p>
    <w:p w:rsidR="00D030F1" w:rsidRDefault="00D030F1" w:rsidP="00D030F1">
      <w:pPr>
        <w:rPr>
          <w:szCs w:val="28"/>
        </w:rPr>
      </w:pPr>
    </w:p>
    <w:p w:rsidR="00D030F1" w:rsidRDefault="00D030F1" w:rsidP="00D030F1">
      <w:pPr>
        <w:rPr>
          <w:szCs w:val="28"/>
        </w:rPr>
      </w:pPr>
    </w:p>
    <w:p w:rsidR="00D030F1" w:rsidRPr="005D62D1" w:rsidRDefault="00D030F1" w:rsidP="00D030F1">
      <w:pPr>
        <w:jc w:val="center"/>
        <w:rPr>
          <w:b/>
          <w:szCs w:val="28"/>
        </w:rPr>
      </w:pPr>
      <w:r w:rsidRPr="005D62D1">
        <w:rPr>
          <w:b/>
          <w:szCs w:val="28"/>
        </w:rPr>
        <w:t>УСТАВ</w:t>
      </w:r>
    </w:p>
    <w:p w:rsidR="00D030F1" w:rsidRPr="005755C3" w:rsidRDefault="00D030F1" w:rsidP="00D030F1">
      <w:pPr>
        <w:jc w:val="center"/>
        <w:rPr>
          <w:b/>
          <w:szCs w:val="28"/>
        </w:rPr>
      </w:pPr>
      <w:r w:rsidRPr="005755C3">
        <w:rPr>
          <w:b/>
          <w:szCs w:val="28"/>
        </w:rPr>
        <w:t>Российского фонда развития информационных технологий</w:t>
      </w:r>
    </w:p>
    <w:p w:rsidR="00D030F1" w:rsidRDefault="00D030F1" w:rsidP="00D030F1">
      <w:pPr>
        <w:rPr>
          <w:szCs w:val="28"/>
        </w:rPr>
      </w:pPr>
    </w:p>
    <w:p w:rsidR="00D030F1" w:rsidRPr="005D62D1" w:rsidRDefault="00D030F1" w:rsidP="00D030F1">
      <w:pPr>
        <w:jc w:val="center"/>
        <w:rPr>
          <w:szCs w:val="28"/>
        </w:rPr>
      </w:pPr>
      <w:r w:rsidRPr="005D62D1">
        <w:rPr>
          <w:szCs w:val="28"/>
        </w:rPr>
        <w:t>I. Общие положения</w:t>
      </w:r>
    </w:p>
    <w:p w:rsidR="00D030F1" w:rsidRPr="005D62D1" w:rsidRDefault="00D030F1" w:rsidP="00D030F1">
      <w:pPr>
        <w:rPr>
          <w:szCs w:val="28"/>
        </w:rPr>
      </w:pPr>
    </w:p>
    <w:p w:rsidR="00D030F1" w:rsidRPr="00232C49" w:rsidRDefault="00D030F1" w:rsidP="00D030F1">
      <w:pPr>
        <w:numPr>
          <w:ilvl w:val="0"/>
          <w:numId w:val="1"/>
        </w:numPr>
        <w:tabs>
          <w:tab w:val="left" w:pos="1276"/>
        </w:tabs>
        <w:spacing w:line="240" w:lineRule="auto"/>
        <w:ind w:left="0" w:firstLine="709"/>
        <w:rPr>
          <w:szCs w:val="28"/>
        </w:rPr>
      </w:pPr>
      <w:r>
        <w:rPr>
          <w:spacing w:val="-1"/>
          <w:szCs w:val="28"/>
        </w:rPr>
        <w:t>Российский фонд</w:t>
      </w:r>
      <w:r w:rsidRPr="00232C49">
        <w:rPr>
          <w:spacing w:val="-1"/>
          <w:szCs w:val="28"/>
        </w:rPr>
        <w:t xml:space="preserve"> развития </w:t>
      </w:r>
      <w:r>
        <w:rPr>
          <w:spacing w:val="-1"/>
          <w:szCs w:val="28"/>
        </w:rPr>
        <w:t>информационн</w:t>
      </w:r>
      <w:r w:rsidRPr="00232C49">
        <w:rPr>
          <w:spacing w:val="-1"/>
          <w:szCs w:val="28"/>
        </w:rPr>
        <w:t>ых</w:t>
      </w:r>
      <w:r w:rsidRPr="00232C49">
        <w:rPr>
          <w:szCs w:val="28"/>
        </w:rPr>
        <w:t xml:space="preserve"> технологий</w:t>
      </w:r>
      <w:r>
        <w:rPr>
          <w:szCs w:val="28"/>
        </w:rPr>
        <w:br/>
      </w:r>
      <w:r w:rsidRPr="00232C49">
        <w:rPr>
          <w:szCs w:val="28"/>
        </w:rPr>
        <w:t xml:space="preserve">(далее – Фонд) является не имеющей членства унитарной некоммерческой организацией, учрежденной </w:t>
      </w:r>
      <w:r>
        <w:rPr>
          <w:szCs w:val="28"/>
        </w:rPr>
        <w:t>Российской Федерацией</w:t>
      </w:r>
      <w:r w:rsidRPr="00232C49">
        <w:rPr>
          <w:szCs w:val="28"/>
        </w:rPr>
        <w:t>.</w:t>
      </w:r>
    </w:p>
    <w:p w:rsidR="00D030F1" w:rsidRDefault="00D030F1" w:rsidP="00D030F1">
      <w:pPr>
        <w:numPr>
          <w:ilvl w:val="0"/>
          <w:numId w:val="1"/>
        </w:numPr>
        <w:tabs>
          <w:tab w:val="left" w:pos="1276"/>
        </w:tabs>
        <w:spacing w:line="240" w:lineRule="auto"/>
        <w:ind w:left="0" w:firstLine="709"/>
      </w:pPr>
      <w:r w:rsidRPr="00232C49">
        <w:rPr>
          <w:szCs w:val="28"/>
        </w:rPr>
        <w:t>Полное</w:t>
      </w:r>
      <w:r w:rsidRPr="00542906">
        <w:t xml:space="preserve"> наименование Фонда на русском языке – </w:t>
      </w:r>
      <w:r>
        <w:rPr>
          <w:spacing w:val="-1"/>
          <w:szCs w:val="28"/>
        </w:rPr>
        <w:t>Российский фонд</w:t>
      </w:r>
      <w:r w:rsidRPr="00232C49">
        <w:rPr>
          <w:spacing w:val="-1"/>
          <w:szCs w:val="28"/>
        </w:rPr>
        <w:t xml:space="preserve"> развития </w:t>
      </w:r>
      <w:r>
        <w:rPr>
          <w:spacing w:val="-1"/>
          <w:szCs w:val="28"/>
        </w:rPr>
        <w:t>информационн</w:t>
      </w:r>
      <w:r w:rsidRPr="00232C49">
        <w:rPr>
          <w:spacing w:val="-1"/>
          <w:szCs w:val="28"/>
        </w:rPr>
        <w:t>ых</w:t>
      </w:r>
      <w:r w:rsidRPr="00232C49">
        <w:rPr>
          <w:szCs w:val="28"/>
        </w:rPr>
        <w:t xml:space="preserve"> технологий</w:t>
      </w:r>
      <w:r>
        <w:t>.</w:t>
      </w:r>
    </w:p>
    <w:p w:rsidR="00D030F1" w:rsidRPr="00542906" w:rsidRDefault="00D030F1" w:rsidP="00D030F1">
      <w:pPr>
        <w:ind w:firstLine="709"/>
      </w:pPr>
      <w:r w:rsidRPr="00542906">
        <w:t xml:space="preserve">Сокращенное наименование Фонда на русском языке – </w:t>
      </w:r>
      <w:r>
        <w:t>РФРИТ</w:t>
      </w:r>
      <w:r w:rsidRPr="00542906">
        <w:t>.</w:t>
      </w:r>
    </w:p>
    <w:p w:rsidR="00D030F1" w:rsidRPr="005755C3" w:rsidRDefault="00D030F1" w:rsidP="00D030F1">
      <w:pPr>
        <w:ind w:firstLine="709"/>
        <w:rPr>
          <w:lang w:val="en-US"/>
        </w:rPr>
      </w:pPr>
      <w:r w:rsidRPr="00542906">
        <w:t>Наименование</w:t>
      </w:r>
      <w:r w:rsidRPr="005755C3">
        <w:rPr>
          <w:lang w:val="en-US"/>
        </w:rPr>
        <w:t xml:space="preserve"> </w:t>
      </w:r>
      <w:r w:rsidRPr="00542906">
        <w:t>Фонда</w:t>
      </w:r>
      <w:r w:rsidRPr="005755C3">
        <w:rPr>
          <w:lang w:val="en-US"/>
        </w:rPr>
        <w:t xml:space="preserve"> </w:t>
      </w:r>
      <w:r w:rsidRPr="00542906">
        <w:t>на</w:t>
      </w:r>
      <w:r w:rsidRPr="005755C3">
        <w:rPr>
          <w:lang w:val="en-US"/>
        </w:rPr>
        <w:t xml:space="preserve"> </w:t>
      </w:r>
      <w:r w:rsidRPr="00542906">
        <w:t>английском</w:t>
      </w:r>
      <w:r w:rsidRPr="005755C3">
        <w:rPr>
          <w:lang w:val="en-US"/>
        </w:rPr>
        <w:t xml:space="preserve"> </w:t>
      </w:r>
      <w:r w:rsidRPr="00542906">
        <w:t>языке</w:t>
      </w:r>
      <w:r w:rsidRPr="005755C3">
        <w:rPr>
          <w:lang w:val="en-US"/>
        </w:rPr>
        <w:t xml:space="preserve"> – </w:t>
      </w:r>
      <w:r>
        <w:rPr>
          <w:lang w:val="en-US"/>
        </w:rPr>
        <w:t>Russian</w:t>
      </w:r>
      <w:r w:rsidRPr="005755C3">
        <w:rPr>
          <w:lang w:val="en-US"/>
        </w:rPr>
        <w:t xml:space="preserve"> </w:t>
      </w:r>
      <w:r>
        <w:rPr>
          <w:lang w:val="en-US"/>
        </w:rPr>
        <w:t>Information Technology Development Foundation</w:t>
      </w:r>
      <w:r w:rsidRPr="005755C3">
        <w:rPr>
          <w:lang w:val="en-US"/>
        </w:rPr>
        <w:t>.</w:t>
      </w:r>
    </w:p>
    <w:p w:rsidR="00D030F1" w:rsidRDefault="00D030F1" w:rsidP="00D030F1">
      <w:pPr>
        <w:numPr>
          <w:ilvl w:val="0"/>
          <w:numId w:val="1"/>
        </w:numPr>
        <w:tabs>
          <w:tab w:val="left" w:pos="1276"/>
        </w:tabs>
        <w:spacing w:line="240" w:lineRule="auto"/>
        <w:ind w:left="0" w:firstLine="709"/>
      </w:pPr>
      <w:r>
        <w:rPr>
          <w:szCs w:val="28"/>
        </w:rPr>
        <w:t xml:space="preserve">Фонд является фондом </w:t>
      </w:r>
      <w:r w:rsidRPr="00542906">
        <w:rPr>
          <w:szCs w:val="28"/>
        </w:rPr>
        <w:t>поддерж</w:t>
      </w:r>
      <w:r>
        <w:rPr>
          <w:szCs w:val="28"/>
        </w:rPr>
        <w:t>ки научной, научно-технической,</w:t>
      </w:r>
      <w:r>
        <w:t xml:space="preserve"> инновационной деятельности, созданным в соответствии с Федеральным законом "О науке и государственной научно-технической политике"</w:t>
      </w:r>
      <w:r w:rsidRPr="00C03F47">
        <w:t xml:space="preserve"> </w:t>
      </w:r>
      <w:r>
        <w:t>в организационно-правовой форме фонда.</w:t>
      </w:r>
    </w:p>
    <w:p w:rsidR="00D030F1" w:rsidRPr="00542906" w:rsidRDefault="00D030F1" w:rsidP="00D030F1">
      <w:pPr>
        <w:numPr>
          <w:ilvl w:val="0"/>
          <w:numId w:val="1"/>
        </w:numPr>
        <w:tabs>
          <w:tab w:val="left" w:pos="1276"/>
        </w:tabs>
        <w:spacing w:line="240" w:lineRule="auto"/>
        <w:ind w:left="0" w:firstLine="709"/>
      </w:pPr>
      <w:r w:rsidRPr="00542906">
        <w:t xml:space="preserve">Фонд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w:t>
      </w:r>
      <w:r w:rsidRPr="00542906">
        <w:rPr>
          <w:szCs w:val="28"/>
        </w:rPr>
        <w:t>Правительства</w:t>
      </w:r>
      <w:r w:rsidRPr="00542906">
        <w:t xml:space="preserve"> Российской Федерации и настоящим уставом.</w:t>
      </w:r>
    </w:p>
    <w:p w:rsidR="00D030F1" w:rsidRPr="00542906" w:rsidRDefault="00D030F1" w:rsidP="00D030F1">
      <w:pPr>
        <w:numPr>
          <w:ilvl w:val="0"/>
          <w:numId w:val="1"/>
        </w:numPr>
        <w:tabs>
          <w:tab w:val="left" w:pos="1276"/>
        </w:tabs>
        <w:spacing w:line="240" w:lineRule="auto"/>
        <w:ind w:left="0" w:firstLine="709"/>
      </w:pPr>
      <w:r w:rsidRPr="00542906">
        <w:t>Фонд</w:t>
      </w:r>
      <w:r w:rsidRPr="00EA156C">
        <w:t xml:space="preserve"> </w:t>
      </w:r>
      <w:r w:rsidRPr="00542906">
        <w:t>является</w:t>
      </w:r>
      <w:r w:rsidRPr="00EA156C">
        <w:t xml:space="preserve"> юридическ</w:t>
      </w:r>
      <w:r w:rsidRPr="00542906">
        <w:t xml:space="preserve">им лицом </w:t>
      </w:r>
      <w:r w:rsidRPr="00EA156C">
        <w:t>с</w:t>
      </w:r>
      <w:r>
        <w:t>о дня</w:t>
      </w:r>
      <w:r w:rsidRPr="00EA156C">
        <w:t xml:space="preserve"> е</w:t>
      </w:r>
      <w:r w:rsidRPr="00542906">
        <w:t>го</w:t>
      </w:r>
      <w:r w:rsidRPr="00EA156C">
        <w:t xml:space="preserve"> государственной регистрации в </w:t>
      </w:r>
      <w:r w:rsidRPr="00EA156C">
        <w:rPr>
          <w:szCs w:val="28"/>
        </w:rPr>
        <w:t>установленном</w:t>
      </w:r>
      <w:r w:rsidRPr="00EA156C">
        <w:t xml:space="preserve"> </w:t>
      </w:r>
      <w:r w:rsidRPr="00542906">
        <w:t xml:space="preserve">федеральным </w:t>
      </w:r>
      <w:r w:rsidRPr="00EA156C">
        <w:t xml:space="preserve">законом порядке, имеет в собственности обособленное имущество, </w:t>
      </w:r>
      <w:r w:rsidRPr="00542906">
        <w:t>вправе</w:t>
      </w:r>
      <w:r w:rsidRPr="00EA156C">
        <w:t xml:space="preserve"> от своего имени приобретать и осуществлять имущественные и неимущественные права, </w:t>
      </w:r>
      <w:proofErr w:type="gramStart"/>
      <w:r w:rsidRPr="00EA156C">
        <w:t>нести обязанности</w:t>
      </w:r>
      <w:proofErr w:type="gramEnd"/>
      <w:r w:rsidRPr="00EA156C">
        <w:t>, быть истцом и ответчиком в суде.</w:t>
      </w:r>
    </w:p>
    <w:p w:rsidR="00D030F1" w:rsidRPr="00A754B6" w:rsidRDefault="00D030F1" w:rsidP="00D030F1">
      <w:pPr>
        <w:numPr>
          <w:ilvl w:val="0"/>
          <w:numId w:val="1"/>
        </w:numPr>
        <w:tabs>
          <w:tab w:val="left" w:pos="1276"/>
        </w:tabs>
        <w:spacing w:line="240" w:lineRule="auto"/>
        <w:ind w:left="0" w:firstLine="709"/>
      </w:pPr>
      <w:r w:rsidRPr="00542906">
        <w:t>Фонд</w:t>
      </w:r>
      <w:r w:rsidRPr="00A754B6">
        <w:t xml:space="preserve"> име</w:t>
      </w:r>
      <w:r w:rsidRPr="00542906">
        <w:t>ет</w:t>
      </w:r>
      <w:r w:rsidRPr="00A754B6">
        <w:t xml:space="preserve"> самостоятельный баланс</w:t>
      </w:r>
      <w:r w:rsidRPr="00542906">
        <w:t xml:space="preserve">, </w:t>
      </w:r>
      <w:r w:rsidRPr="00A754B6">
        <w:t xml:space="preserve">печать с полным наименованием </w:t>
      </w:r>
      <w:r w:rsidRPr="00542906">
        <w:t>Фонда</w:t>
      </w:r>
      <w:r w:rsidRPr="00A754B6">
        <w:t xml:space="preserve"> на русском языке</w:t>
      </w:r>
      <w:r w:rsidRPr="00542906">
        <w:t xml:space="preserve">, </w:t>
      </w:r>
      <w:r w:rsidRPr="00A754B6">
        <w:t>штампы и бланки со своим наименованием</w:t>
      </w:r>
      <w:r w:rsidRPr="00542906">
        <w:t>.</w:t>
      </w:r>
    </w:p>
    <w:p w:rsidR="00D030F1" w:rsidRPr="00EA156C" w:rsidRDefault="00D030F1" w:rsidP="00D030F1">
      <w:pPr>
        <w:numPr>
          <w:ilvl w:val="0"/>
          <w:numId w:val="1"/>
        </w:numPr>
        <w:tabs>
          <w:tab w:val="left" w:pos="1276"/>
        </w:tabs>
        <w:spacing w:line="240" w:lineRule="auto"/>
        <w:ind w:left="0" w:firstLine="709"/>
      </w:pPr>
      <w:r w:rsidRPr="00542906">
        <w:t xml:space="preserve">Фонд </w:t>
      </w:r>
      <w:r w:rsidRPr="00EA156C">
        <w:t xml:space="preserve">отвечает по своим обязательствам </w:t>
      </w:r>
      <w:r w:rsidRPr="00542906">
        <w:t>принадлежащим ему имуществом.</w:t>
      </w:r>
    </w:p>
    <w:p w:rsidR="00D030F1" w:rsidRPr="00542906" w:rsidRDefault="00D030F1" w:rsidP="00D030F1">
      <w:pPr>
        <w:ind w:firstLine="709"/>
      </w:pPr>
      <w:r w:rsidRPr="00542906">
        <w:lastRenderedPageBreak/>
        <w:t>Российская Федерация не отвеча</w:t>
      </w:r>
      <w:r>
        <w:t>е</w:t>
      </w:r>
      <w:r w:rsidRPr="00542906">
        <w:t>т по обязательствам Фонда, а Фонд не отвечает по обяз</w:t>
      </w:r>
      <w:r>
        <w:t>ательствам Российской Федерации, за исключением случаев, предусмотренных федеральными законами</w:t>
      </w:r>
      <w:r w:rsidRPr="00542906">
        <w:t>.</w:t>
      </w:r>
    </w:p>
    <w:p w:rsidR="00D030F1" w:rsidRPr="00A754B6" w:rsidRDefault="00D030F1" w:rsidP="00D030F1">
      <w:pPr>
        <w:numPr>
          <w:ilvl w:val="0"/>
          <w:numId w:val="1"/>
        </w:numPr>
        <w:tabs>
          <w:tab w:val="left" w:pos="1276"/>
        </w:tabs>
        <w:spacing w:line="240" w:lineRule="auto"/>
        <w:ind w:left="0" w:firstLine="709"/>
      </w:pPr>
      <w:r w:rsidRPr="00542906">
        <w:t>Фонд</w:t>
      </w:r>
      <w:r w:rsidRPr="00A754B6">
        <w:t xml:space="preserve"> вправе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D030F1" w:rsidRPr="005C2A82" w:rsidRDefault="00D030F1" w:rsidP="00D030F1">
      <w:pPr>
        <w:numPr>
          <w:ilvl w:val="0"/>
          <w:numId w:val="1"/>
        </w:numPr>
        <w:tabs>
          <w:tab w:val="left" w:pos="1276"/>
        </w:tabs>
        <w:spacing w:line="240" w:lineRule="auto"/>
        <w:ind w:left="0" w:firstLine="709"/>
      </w:pPr>
      <w:r w:rsidRPr="00542906">
        <w:t>Место</w:t>
      </w:r>
      <w:r>
        <w:t xml:space="preserve"> </w:t>
      </w:r>
      <w:r w:rsidRPr="00542906">
        <w:t xml:space="preserve">нахождения Фонда – </w:t>
      </w:r>
      <w:r w:rsidRPr="005755C3">
        <w:t>125375</w:t>
      </w:r>
      <w:r w:rsidRPr="005C2A82">
        <w:t xml:space="preserve">, </w:t>
      </w:r>
      <w:r>
        <w:t>Москва</w:t>
      </w:r>
      <w:r w:rsidRPr="005C2A82">
        <w:t>, ул</w:t>
      </w:r>
      <w:r>
        <w:t>ица</w:t>
      </w:r>
      <w:r w:rsidRPr="005C2A82">
        <w:t xml:space="preserve"> </w:t>
      </w:r>
      <w:r>
        <w:t>Тверская</w:t>
      </w:r>
      <w:r w:rsidRPr="005C2A82">
        <w:t>, д</w:t>
      </w:r>
      <w:r>
        <w:t>ом</w:t>
      </w:r>
      <w:r w:rsidRPr="005C2A82">
        <w:t xml:space="preserve"> </w:t>
      </w:r>
      <w:r>
        <w:t>7.</w:t>
      </w:r>
    </w:p>
    <w:p w:rsidR="00D030F1" w:rsidRDefault="00D030F1" w:rsidP="00D030F1">
      <w:pPr>
        <w:rPr>
          <w:szCs w:val="28"/>
        </w:rPr>
      </w:pPr>
    </w:p>
    <w:p w:rsidR="00D030F1" w:rsidRPr="000F52FD" w:rsidRDefault="00D030F1" w:rsidP="00D030F1">
      <w:pPr>
        <w:jc w:val="center"/>
        <w:rPr>
          <w:szCs w:val="28"/>
        </w:rPr>
      </w:pPr>
      <w:r>
        <w:rPr>
          <w:szCs w:val="28"/>
          <w:lang w:val="en-US"/>
        </w:rPr>
        <w:t>II</w:t>
      </w:r>
      <w:r w:rsidRPr="000F52FD">
        <w:rPr>
          <w:szCs w:val="28"/>
        </w:rPr>
        <w:t xml:space="preserve">. </w:t>
      </w:r>
      <w:r>
        <w:rPr>
          <w:szCs w:val="28"/>
        </w:rPr>
        <w:t>П</w:t>
      </w:r>
      <w:r w:rsidRPr="000F52FD">
        <w:rPr>
          <w:szCs w:val="28"/>
        </w:rPr>
        <w:t>редмет и цели деятельности Фонда</w:t>
      </w:r>
    </w:p>
    <w:p w:rsidR="00D030F1" w:rsidRDefault="00D030F1" w:rsidP="00D030F1">
      <w:pPr>
        <w:rPr>
          <w:szCs w:val="28"/>
        </w:rPr>
      </w:pPr>
    </w:p>
    <w:p w:rsidR="00D030F1" w:rsidRPr="004A542C" w:rsidRDefault="00D030F1" w:rsidP="00D030F1">
      <w:pPr>
        <w:numPr>
          <w:ilvl w:val="0"/>
          <w:numId w:val="1"/>
        </w:numPr>
        <w:tabs>
          <w:tab w:val="left" w:pos="1276"/>
        </w:tabs>
        <w:spacing w:line="240" w:lineRule="auto"/>
        <w:ind w:left="0" w:firstLine="709"/>
      </w:pPr>
      <w:proofErr w:type="gramStart"/>
      <w:r w:rsidRPr="004A542C">
        <w:t>Предметом деятельности Фонда является формирование</w:t>
      </w:r>
      <w:r>
        <w:t xml:space="preserve"> за счет средств различных источников, не запрещенных законодательством Российской Федерации, </w:t>
      </w:r>
      <w:r w:rsidRPr="004A542C">
        <w:t>имущества</w:t>
      </w:r>
      <w:r>
        <w:t xml:space="preserve"> (включая денежные средства, земельные участки, иное недвижимое имущество, акции и доли в уставных капиталах хозяйственных обществ, другое имущество, имущественные права), управление и распоряжение им </w:t>
      </w:r>
      <w:r w:rsidRPr="004A542C">
        <w:t>в целях обеспечения поддержки научной, научно-технической, инновационной деятельности</w:t>
      </w:r>
      <w:r>
        <w:t xml:space="preserve"> в сфере информационно-коммуникационных технологий.</w:t>
      </w:r>
      <w:proofErr w:type="gramEnd"/>
    </w:p>
    <w:p w:rsidR="00D030F1" w:rsidRDefault="00D030F1" w:rsidP="00D030F1">
      <w:pPr>
        <w:numPr>
          <w:ilvl w:val="0"/>
          <w:numId w:val="1"/>
        </w:numPr>
        <w:tabs>
          <w:tab w:val="left" w:pos="1276"/>
        </w:tabs>
        <w:spacing w:line="240" w:lineRule="auto"/>
        <w:ind w:left="0" w:firstLine="709"/>
      </w:pPr>
      <w:r w:rsidRPr="00071059">
        <w:t xml:space="preserve">Целями </w:t>
      </w:r>
      <w:r w:rsidRPr="004A542C">
        <w:t>деятельности Фонда явля</w:t>
      </w:r>
      <w:r>
        <w:t>ю</w:t>
      </w:r>
      <w:r w:rsidRPr="004A542C">
        <w:t>тся</w:t>
      </w:r>
      <w:r>
        <w:t>:</w:t>
      </w:r>
    </w:p>
    <w:p w:rsidR="00D030F1" w:rsidRDefault="00D030F1" w:rsidP="00D030F1">
      <w:pPr>
        <w:ind w:firstLine="709"/>
      </w:pPr>
      <w:r>
        <w:t>финансовое обеспечение</w:t>
      </w:r>
      <w:r w:rsidRPr="00BC5E8D">
        <w:t xml:space="preserve"> </w:t>
      </w:r>
      <w:r>
        <w:t xml:space="preserve">и иная </w:t>
      </w:r>
      <w:r w:rsidRPr="005B1330">
        <w:t>поддержк</w:t>
      </w:r>
      <w:r>
        <w:t xml:space="preserve">а </w:t>
      </w:r>
      <w:r w:rsidRPr="005B1330">
        <w:t>научной, научно-технической, инновационной деятельности</w:t>
      </w:r>
      <w:r>
        <w:t xml:space="preserve"> в сфере информационно-коммуникационных технологий;</w:t>
      </w:r>
    </w:p>
    <w:p w:rsidR="00D030F1" w:rsidRDefault="00D030F1" w:rsidP="00D030F1">
      <w:pPr>
        <w:ind w:firstLine="709"/>
      </w:pPr>
      <w:r>
        <w:t xml:space="preserve">содействие продвижению продукции, интеллектуальных прав, работ и услуг российских организаций в сфере информационно-коммуникационных технологий на </w:t>
      </w:r>
      <w:proofErr w:type="gramStart"/>
      <w:r>
        <w:t>российском</w:t>
      </w:r>
      <w:proofErr w:type="gramEnd"/>
      <w:r>
        <w:t xml:space="preserve"> и зарубежных рынках;</w:t>
      </w:r>
    </w:p>
    <w:p w:rsidR="00D030F1" w:rsidRDefault="00D030F1" w:rsidP="00D030F1">
      <w:pPr>
        <w:ind w:firstLine="709"/>
      </w:pPr>
      <w:r>
        <w:t xml:space="preserve">содействие </w:t>
      </w:r>
      <w:proofErr w:type="spellStart"/>
      <w:r>
        <w:t>импортозамещению</w:t>
      </w:r>
      <w:proofErr w:type="spellEnd"/>
      <w:r>
        <w:t xml:space="preserve"> высокотехнологичной продукции, включая программное обеспечение, компьютерное и коммуникационное оборудование;</w:t>
      </w:r>
    </w:p>
    <w:p w:rsidR="00D030F1" w:rsidRDefault="00D030F1" w:rsidP="00D030F1">
      <w:pPr>
        <w:ind w:firstLine="709"/>
      </w:pPr>
      <w:r>
        <w:t>содействие обеспечению перспективных кадровых потребностей</w:t>
      </w:r>
      <w:r w:rsidRPr="00A82A45">
        <w:t xml:space="preserve"> </w:t>
      </w:r>
      <w:r>
        <w:t>российских организаций в сфере информационно-коммуникационных технологий;</w:t>
      </w:r>
    </w:p>
    <w:p w:rsidR="00D030F1" w:rsidRDefault="00D030F1" w:rsidP="00D030F1">
      <w:pPr>
        <w:ind w:firstLine="709"/>
      </w:pPr>
      <w:r>
        <w:t xml:space="preserve">популяризация деятельности и </w:t>
      </w:r>
      <w:r w:rsidRPr="005B1330">
        <w:t>профессий</w:t>
      </w:r>
      <w:r>
        <w:t xml:space="preserve"> в сфере информационно-коммуникационных технологий;</w:t>
      </w:r>
    </w:p>
    <w:p w:rsidR="00D030F1" w:rsidRDefault="00D030F1" w:rsidP="00D030F1">
      <w:pPr>
        <w:ind w:firstLine="709"/>
      </w:pPr>
      <w:r w:rsidRPr="004A542C">
        <w:t>обеспечени</w:t>
      </w:r>
      <w:r>
        <w:t>е</w:t>
      </w:r>
      <w:r w:rsidRPr="004A542C">
        <w:t xml:space="preserve"> функционирования и развития инновационного центра "</w:t>
      </w:r>
      <w:proofErr w:type="spellStart"/>
      <w:r w:rsidRPr="004A542C">
        <w:t>Иннополис</w:t>
      </w:r>
      <w:proofErr w:type="spellEnd"/>
      <w:r w:rsidRPr="004A542C">
        <w:t>"</w:t>
      </w:r>
      <w:r>
        <w:t xml:space="preserve">, в том числе обеспечение на территории инновационного центра </w:t>
      </w:r>
      <w:r w:rsidRPr="005C2701">
        <w:t>"</w:t>
      </w:r>
      <w:proofErr w:type="spellStart"/>
      <w:r w:rsidRPr="00542906">
        <w:t>Иннополис</w:t>
      </w:r>
      <w:proofErr w:type="spellEnd"/>
      <w:r w:rsidRPr="005C2701">
        <w:t>"</w:t>
      </w:r>
      <w:r>
        <w:t xml:space="preserve"> комфортных условий для проживания граждан, ведения ими трудовой, научной и иной творческой деятельности, получения образования, а также для осуществления организациями и </w:t>
      </w:r>
      <w:r>
        <w:lastRenderedPageBreak/>
        <w:t>индивидуальными предпринимателями предпринимательской и иной деятельности в сфере высоких технологий;</w:t>
      </w:r>
    </w:p>
    <w:p w:rsidR="00D030F1" w:rsidRDefault="00D030F1" w:rsidP="00D030F1">
      <w:pPr>
        <w:ind w:firstLine="709"/>
      </w:pPr>
      <w:r>
        <w:t xml:space="preserve">содействие осуществляемой на территории </w:t>
      </w:r>
      <w:r w:rsidRPr="004A542C">
        <w:t>инновационного центра "</w:t>
      </w:r>
      <w:proofErr w:type="spellStart"/>
      <w:r w:rsidRPr="004A542C">
        <w:t>Иннополис</w:t>
      </w:r>
      <w:proofErr w:type="spellEnd"/>
      <w:r w:rsidRPr="004A542C">
        <w:t>"</w:t>
      </w:r>
      <w:r>
        <w:t xml:space="preserve"> деятельности в области </w:t>
      </w:r>
      <w:r w:rsidRPr="00F33CA6">
        <w:t xml:space="preserve">образования, просвещения, науки, культуры, искусства, здравоохранения, профилактики и охраны здоровья граждан, пропаганды здорового образа жизни, </w:t>
      </w:r>
      <w:r>
        <w:t xml:space="preserve">социального обслуживания, </w:t>
      </w:r>
      <w:r w:rsidRPr="00F33CA6">
        <w:t>улучшения морально-психологического состояния граждан, физической культуры и спорта</w:t>
      </w:r>
      <w:r>
        <w:t>, благотворительной и добровольческой деятельности.</w:t>
      </w:r>
    </w:p>
    <w:p w:rsidR="00D030F1" w:rsidRDefault="00D030F1" w:rsidP="00D030F1">
      <w:pPr>
        <w:numPr>
          <w:ilvl w:val="0"/>
          <w:numId w:val="1"/>
        </w:numPr>
        <w:tabs>
          <w:tab w:val="left" w:pos="1276"/>
        </w:tabs>
        <w:spacing w:line="240" w:lineRule="auto"/>
        <w:ind w:left="0" w:firstLine="709"/>
      </w:pPr>
      <w:r>
        <w:t>В целях настоящего устава:</w:t>
      </w:r>
    </w:p>
    <w:p w:rsidR="00D030F1" w:rsidRPr="008F46E1" w:rsidRDefault="00D030F1" w:rsidP="00D030F1">
      <w:pPr>
        <w:ind w:firstLine="709"/>
      </w:pPr>
      <w:r>
        <w:t>п</w:t>
      </w:r>
      <w:r w:rsidRPr="008F46E1">
        <w:t xml:space="preserve">од инновационным центром </w:t>
      </w:r>
      <w:r w:rsidRPr="004A542C">
        <w:t>"</w:t>
      </w:r>
      <w:proofErr w:type="spellStart"/>
      <w:r w:rsidRPr="004A542C">
        <w:t>Иннополис</w:t>
      </w:r>
      <w:proofErr w:type="spellEnd"/>
      <w:r w:rsidRPr="004A542C">
        <w:t>"</w:t>
      </w:r>
      <w:r w:rsidRPr="008F46E1">
        <w:t xml:space="preserve"> понимается совокупность инфраструктуры инновационного центра </w:t>
      </w:r>
      <w:r w:rsidRPr="004A542C">
        <w:t>"</w:t>
      </w:r>
      <w:proofErr w:type="spellStart"/>
      <w:r w:rsidRPr="004A542C">
        <w:t>Иннополис</w:t>
      </w:r>
      <w:proofErr w:type="spellEnd"/>
      <w:r w:rsidRPr="004A542C">
        <w:t>"</w:t>
      </w:r>
      <w:r w:rsidRPr="008F46E1">
        <w:t xml:space="preserve"> и механизмов взаимодействия физических и юридических лиц, осуществляющих деятельность на территории</w:t>
      </w:r>
      <w:r>
        <w:t xml:space="preserve"> </w:t>
      </w:r>
      <w:r w:rsidRPr="008F46E1">
        <w:t xml:space="preserve">инновационного центра </w:t>
      </w:r>
      <w:r w:rsidRPr="004A542C">
        <w:t>"</w:t>
      </w:r>
      <w:proofErr w:type="spellStart"/>
      <w:r w:rsidRPr="004A542C">
        <w:t>Иннополис</w:t>
      </w:r>
      <w:proofErr w:type="spellEnd"/>
      <w:r w:rsidRPr="004A542C">
        <w:t>"</w:t>
      </w:r>
      <w:r>
        <w:t xml:space="preserve">, </w:t>
      </w:r>
      <w:r w:rsidRPr="008F46E1">
        <w:t>в том числе путем использования указанной инфраструктуры</w:t>
      </w:r>
      <w:r>
        <w:t>;</w:t>
      </w:r>
    </w:p>
    <w:p w:rsidR="00D030F1" w:rsidRDefault="00D030F1" w:rsidP="00D030F1">
      <w:pPr>
        <w:ind w:firstLine="709"/>
      </w:pPr>
      <w:proofErr w:type="gramStart"/>
      <w:r>
        <w:t>п</w:t>
      </w:r>
      <w:r w:rsidRPr="008F46E1">
        <w:t xml:space="preserve">од инфраструктурой инновационного центра </w:t>
      </w:r>
      <w:r w:rsidRPr="004A542C">
        <w:t>"</w:t>
      </w:r>
      <w:proofErr w:type="spellStart"/>
      <w:r w:rsidRPr="004A542C">
        <w:t>Иннополис</w:t>
      </w:r>
      <w:proofErr w:type="spellEnd"/>
      <w:r w:rsidRPr="004A542C">
        <w:t>"</w:t>
      </w:r>
      <w:r w:rsidRPr="008F46E1">
        <w:t xml:space="preserve"> понимается совокупность земельных участков с находящимися на них</w:t>
      </w:r>
      <w:r w:rsidRPr="00B87E7C">
        <w:t xml:space="preserve"> зданиями, сооружениями</w:t>
      </w:r>
      <w:r>
        <w:t xml:space="preserve"> и иными объектами</w:t>
      </w:r>
      <w:r w:rsidRPr="00B87E7C">
        <w:t>, включая объекты транспортной, энергетической, коммунальной, инженерной, социальной, инновационной и иных инфраструктур, расположенных на территории</w:t>
      </w:r>
      <w:r w:rsidRPr="008F46E1">
        <w:t xml:space="preserve"> инновационного центра </w:t>
      </w:r>
      <w:r w:rsidRPr="004A542C">
        <w:t>"</w:t>
      </w:r>
      <w:proofErr w:type="spellStart"/>
      <w:r w:rsidRPr="004A542C">
        <w:t>Иннополис</w:t>
      </w:r>
      <w:proofErr w:type="spellEnd"/>
      <w:r w:rsidRPr="004A542C">
        <w:t>"</w:t>
      </w:r>
      <w:r>
        <w:t xml:space="preserve">, и организаций, осуществляющих деятельность на территории </w:t>
      </w:r>
      <w:r w:rsidRPr="008F46E1">
        <w:t xml:space="preserve">инновационного центра </w:t>
      </w:r>
      <w:r w:rsidRPr="004A542C">
        <w:t>"</w:t>
      </w:r>
      <w:proofErr w:type="spellStart"/>
      <w:r w:rsidRPr="004A542C">
        <w:t>Иннополис</w:t>
      </w:r>
      <w:proofErr w:type="spellEnd"/>
      <w:r w:rsidRPr="004A542C">
        <w:t>"</w:t>
      </w:r>
      <w:r>
        <w:t xml:space="preserve"> и </w:t>
      </w:r>
      <w:r w:rsidRPr="005B1330">
        <w:t>способствующих реализации инновационных проектов</w:t>
      </w:r>
      <w:r>
        <w:t xml:space="preserve">, </w:t>
      </w:r>
      <w:r w:rsidRPr="005B1330">
        <w:t xml:space="preserve">включая предоставление </w:t>
      </w:r>
      <w:r w:rsidRPr="007D48C4">
        <w:t>управленческих, консультационных, материально-технических, финансовых, информационных, образовательных, маркетинговых, кадровых, организационных</w:t>
      </w:r>
      <w:proofErr w:type="gramEnd"/>
      <w:r w:rsidRPr="007D48C4">
        <w:t xml:space="preserve"> услуг</w:t>
      </w:r>
      <w:r>
        <w:t>;</w:t>
      </w:r>
    </w:p>
    <w:p w:rsidR="00D030F1" w:rsidRDefault="00D030F1" w:rsidP="00D030F1">
      <w:pPr>
        <w:ind w:firstLine="709"/>
      </w:pPr>
      <w:r>
        <w:t>п</w:t>
      </w:r>
      <w:r w:rsidRPr="008F46E1">
        <w:t xml:space="preserve">од территорией инновационного центра </w:t>
      </w:r>
      <w:r w:rsidRPr="004A542C">
        <w:t>"</w:t>
      </w:r>
      <w:proofErr w:type="spellStart"/>
      <w:r w:rsidRPr="004A542C">
        <w:t>Иннополис</w:t>
      </w:r>
      <w:proofErr w:type="spellEnd"/>
      <w:r w:rsidRPr="004A542C">
        <w:t>"</w:t>
      </w:r>
      <w:r w:rsidRPr="008F46E1">
        <w:t xml:space="preserve"> понимается совокупность земельных участков, расположенных в границах муниципального образования </w:t>
      </w:r>
      <w:r w:rsidRPr="004A542C">
        <w:t>"</w:t>
      </w:r>
      <w:r w:rsidRPr="008F46E1">
        <w:t xml:space="preserve">город </w:t>
      </w:r>
      <w:proofErr w:type="spellStart"/>
      <w:r w:rsidRPr="008F46E1">
        <w:t>Иннополис</w:t>
      </w:r>
      <w:proofErr w:type="spellEnd"/>
      <w:r w:rsidRPr="004A542C">
        <w:t>"</w:t>
      </w:r>
      <w:r w:rsidRPr="008F46E1">
        <w:t xml:space="preserve"> и особой экономической зоны технико-внедренческого типа </w:t>
      </w:r>
      <w:r w:rsidRPr="004A542C">
        <w:t>"</w:t>
      </w:r>
      <w:proofErr w:type="spellStart"/>
      <w:r w:rsidRPr="004A542C">
        <w:t>Иннополис</w:t>
      </w:r>
      <w:proofErr w:type="spellEnd"/>
      <w:r w:rsidRPr="004A542C">
        <w:t>"</w:t>
      </w:r>
      <w:r w:rsidRPr="008F46E1">
        <w:t xml:space="preserve"> в Республике Татарстан, а также</w:t>
      </w:r>
      <w:r>
        <w:t xml:space="preserve"> </w:t>
      </w:r>
      <w:r w:rsidRPr="008F46E1">
        <w:t xml:space="preserve">земельных участков, </w:t>
      </w:r>
      <w:r>
        <w:t>принадлежащих</w:t>
      </w:r>
      <w:r w:rsidRPr="008F46E1">
        <w:t xml:space="preserve"> Фонд</w:t>
      </w:r>
      <w:r>
        <w:t>у</w:t>
      </w:r>
      <w:r w:rsidRPr="008F46E1">
        <w:t xml:space="preserve"> и его дочерни</w:t>
      </w:r>
      <w:r>
        <w:t>м</w:t>
      </w:r>
      <w:r w:rsidRPr="008F46E1">
        <w:t xml:space="preserve"> обществ</w:t>
      </w:r>
      <w:r>
        <w:t>ам</w:t>
      </w:r>
      <w:r w:rsidRPr="008F46E1">
        <w:t>.</w:t>
      </w:r>
    </w:p>
    <w:p w:rsidR="00D030F1" w:rsidRPr="007D48C4" w:rsidRDefault="00D030F1" w:rsidP="00D030F1">
      <w:pPr>
        <w:numPr>
          <w:ilvl w:val="0"/>
          <w:numId w:val="1"/>
        </w:numPr>
        <w:tabs>
          <w:tab w:val="left" w:pos="1276"/>
        </w:tabs>
        <w:spacing w:line="240" w:lineRule="auto"/>
        <w:ind w:left="0" w:firstLine="709"/>
      </w:pPr>
      <w:r w:rsidRPr="007D48C4">
        <w:t>Для достижения целей своей деятельности Фонд вправе:</w:t>
      </w:r>
    </w:p>
    <w:p w:rsidR="00D030F1" w:rsidRPr="007D48C4" w:rsidRDefault="00D030F1" w:rsidP="00D030F1">
      <w:pPr>
        <w:ind w:firstLine="709"/>
      </w:pPr>
      <w:r w:rsidRPr="007D48C4">
        <w:t>реализовывать программы и проекты, в том числе с использованием принадлежащего Фонду имущества, интеллектуальных прав, за счет средств различных источников, как самостоятельно, так совместно с другими организациями, включая иностранные;</w:t>
      </w:r>
    </w:p>
    <w:p w:rsidR="00D030F1" w:rsidRPr="007D48C4" w:rsidRDefault="00D030F1" w:rsidP="00D030F1">
      <w:pPr>
        <w:ind w:firstLine="709"/>
      </w:pPr>
      <w:r w:rsidRPr="007D48C4">
        <w:t xml:space="preserve">осуществлять финансовое обеспечение научных, научно-технических программ и проектов, инновационных проектов </w:t>
      </w:r>
      <w:r w:rsidRPr="007D48C4">
        <w:lastRenderedPageBreak/>
        <w:t>преимущественно за счет грантов, передаваемых физическим лицам и (или) юридическим лицам на реализацию указанных программ и проектов;</w:t>
      </w:r>
    </w:p>
    <w:p w:rsidR="00D030F1" w:rsidRPr="007D48C4" w:rsidRDefault="00D030F1" w:rsidP="00D030F1">
      <w:pPr>
        <w:ind w:firstLine="709"/>
      </w:pPr>
      <w:r w:rsidRPr="007D48C4">
        <w:t>предоставлять гранты (безвозмездную помощь) физическим лицам;</w:t>
      </w:r>
    </w:p>
    <w:p w:rsidR="00D030F1" w:rsidRDefault="00D030F1" w:rsidP="00D030F1">
      <w:pPr>
        <w:ind w:firstLine="709"/>
      </w:pPr>
      <w:r w:rsidRPr="007D48C4">
        <w:t>оказывать поддержку научной, научно-технической, инновационной деятельности в различных формах, в том числе посредством организации предоставления, в том числе на безвозмездной основе или льготных условиях, управленческих, консультационных, материально-технических, финансовых, информационных, образовательных, маркетинговых, кадровых, организационных услуг, услуг по осуществлению правовой охраны результатов интеллектуальной деятельности в Российской Федерации и в зарубежных странах;</w:t>
      </w:r>
    </w:p>
    <w:p w:rsidR="00D030F1" w:rsidRPr="007D48C4" w:rsidRDefault="00D030F1" w:rsidP="00D030F1">
      <w:pPr>
        <w:ind w:firstLine="709"/>
      </w:pPr>
      <w:r w:rsidRPr="007D48C4">
        <w:t>организовывать и проводить различные конкурсы, олимпиады, а также участвовать в их организации и проведении, в том числе в форме финансовой и иной поддержки;</w:t>
      </w:r>
    </w:p>
    <w:p w:rsidR="00D030F1" w:rsidRPr="007D48C4" w:rsidRDefault="00D030F1" w:rsidP="00D030F1">
      <w:pPr>
        <w:ind w:firstLine="709"/>
      </w:pPr>
      <w:r w:rsidRPr="007D48C4">
        <w:t>организовывать и проводить форумы, конференции, выставки, семинары и иные аналогичные мероприятия, в том числе международные, на территории Российской Федерации и за пределами ее территории, а также участвовать в организации и проведении таких мероприятий, в том числе в форме финансовой и иной поддержки;</w:t>
      </w:r>
    </w:p>
    <w:p w:rsidR="00D030F1" w:rsidRDefault="00D030F1" w:rsidP="00D030F1">
      <w:pPr>
        <w:ind w:firstLine="709"/>
      </w:pPr>
      <w:r>
        <w:t>проводить экспертизу научных, научно-технических программ и проектов, инновационных проектов, а также приобретать услуги по проведению такой экспертизы;</w:t>
      </w:r>
    </w:p>
    <w:p w:rsidR="00D030F1" w:rsidRPr="007D48C4" w:rsidRDefault="00D030F1" w:rsidP="00D030F1">
      <w:pPr>
        <w:ind w:firstLine="709"/>
      </w:pPr>
      <w:r w:rsidRPr="007D48C4">
        <w:t>распространять информацию о своей деятельности, об инновационном центре "</w:t>
      </w:r>
      <w:proofErr w:type="spellStart"/>
      <w:r w:rsidRPr="007D48C4">
        <w:t>Иннополис</w:t>
      </w:r>
      <w:proofErr w:type="spellEnd"/>
      <w:r w:rsidRPr="007D48C4">
        <w:t>", о деятельности и профессиях в сфере высоких технологий, о результатах научной, научно-технической, инновационной деятельности, в том числе через средства массовой информации и (или) с использованием информационно-телекоммуникационной сети "Интернет";</w:t>
      </w:r>
    </w:p>
    <w:p w:rsidR="00D030F1" w:rsidRPr="007D48C4" w:rsidRDefault="00D030F1" w:rsidP="00D030F1">
      <w:pPr>
        <w:ind w:firstLine="709"/>
      </w:pPr>
      <w:r w:rsidRPr="007D48C4">
        <w:t>учреждать средства массовой информации и осуществлять издательскую деятельность;</w:t>
      </w:r>
    </w:p>
    <w:p w:rsidR="00D030F1" w:rsidRPr="007D48C4" w:rsidRDefault="00D030F1" w:rsidP="00D030F1">
      <w:pPr>
        <w:ind w:firstLine="709"/>
      </w:pPr>
      <w:r>
        <w:t>размещать информацию на своем</w:t>
      </w:r>
      <w:r w:rsidRPr="007D48C4">
        <w:t xml:space="preserve"> официальн</w:t>
      </w:r>
      <w:r>
        <w:t>ом</w:t>
      </w:r>
      <w:r w:rsidRPr="007D48C4">
        <w:t xml:space="preserve"> сайт</w:t>
      </w:r>
      <w:r>
        <w:t>е</w:t>
      </w:r>
      <w:r w:rsidRPr="007D48C4">
        <w:t xml:space="preserve"> в информационно-телекоммуникационной сети "Интернет", осуществлять его поддержку и продвижение;</w:t>
      </w:r>
    </w:p>
    <w:p w:rsidR="00D030F1" w:rsidRPr="007D48C4" w:rsidRDefault="00D030F1" w:rsidP="00D030F1">
      <w:pPr>
        <w:ind w:firstLine="709"/>
      </w:pPr>
      <w:r w:rsidRPr="007D48C4">
        <w:t>использовать целевое финансирование и целевые поступления в порядке и сроки, которые установлены источниками соответствующих целевого финансирования и целевых поступлений;</w:t>
      </w:r>
    </w:p>
    <w:p w:rsidR="00D030F1" w:rsidRPr="007D48C4" w:rsidRDefault="00D030F1" w:rsidP="00D030F1">
      <w:pPr>
        <w:ind w:firstLine="709"/>
      </w:pPr>
      <w:r w:rsidRPr="007D48C4">
        <w:t>осуществлять научную, научно-техническую, инновационную деятельность;</w:t>
      </w:r>
    </w:p>
    <w:p w:rsidR="00D030F1" w:rsidRPr="007D48C4" w:rsidRDefault="00D030F1" w:rsidP="00D030F1">
      <w:pPr>
        <w:ind w:firstLine="709"/>
      </w:pPr>
      <w:r w:rsidRPr="007D48C4">
        <w:lastRenderedPageBreak/>
        <w:t>учреждать, присуждать и выплачивать премии, стипендии;</w:t>
      </w:r>
    </w:p>
    <w:p w:rsidR="00D030F1" w:rsidRPr="007D48C4" w:rsidRDefault="00D030F1" w:rsidP="00D030F1">
      <w:pPr>
        <w:ind w:firstLine="709"/>
      </w:pPr>
      <w:r w:rsidRPr="007D48C4">
        <w:t>управлять и распоряжаться собственным недвижимым и иным имуществом;</w:t>
      </w:r>
    </w:p>
    <w:p w:rsidR="00D030F1" w:rsidRPr="007D48C4" w:rsidRDefault="00D030F1" w:rsidP="00D030F1">
      <w:pPr>
        <w:ind w:firstLine="709"/>
      </w:pPr>
      <w:r w:rsidRPr="007D48C4">
        <w:t>приобретать недвижимое и иное имущество;</w:t>
      </w:r>
    </w:p>
    <w:p w:rsidR="00D030F1" w:rsidRDefault="00D030F1" w:rsidP="00D030F1">
      <w:pPr>
        <w:ind w:firstLine="709"/>
      </w:pPr>
      <w:bookmarkStart w:id="0" w:name="dst100082"/>
      <w:bookmarkEnd w:id="0"/>
      <w:r w:rsidRPr="007D48C4">
        <w:t xml:space="preserve">выступать застройщиком жилых и нежилых зданий, сооружений, иных объектов </w:t>
      </w:r>
      <w:r w:rsidRPr="008F46E1">
        <w:t>инфраструктур</w:t>
      </w:r>
      <w:r>
        <w:t>ы</w:t>
      </w:r>
      <w:r w:rsidRPr="008F46E1">
        <w:t xml:space="preserve"> инновационного центра </w:t>
      </w:r>
      <w:r w:rsidRPr="004A542C">
        <w:t>"</w:t>
      </w:r>
      <w:proofErr w:type="spellStart"/>
      <w:r w:rsidRPr="004A542C">
        <w:t>Иннополис</w:t>
      </w:r>
      <w:proofErr w:type="spellEnd"/>
      <w:r w:rsidRPr="004A542C">
        <w:t>"</w:t>
      </w:r>
      <w:r>
        <w:t xml:space="preserve">; </w:t>
      </w:r>
      <w:r w:rsidRPr="007D48C4">
        <w:t>обеспечивать на территории инновационного центра "</w:t>
      </w:r>
      <w:proofErr w:type="spellStart"/>
      <w:r w:rsidRPr="007D48C4">
        <w:t>Иннополис</w:t>
      </w:r>
      <w:proofErr w:type="spellEnd"/>
      <w:r w:rsidRPr="007D48C4">
        <w:t>" строительство, реконструкцию, капитальный ремонт объектов капитального строительства, выполнение инженерных изысканий, подготовку проектной документации для их строительства, реконструкции, капитального ремонта;</w:t>
      </w:r>
    </w:p>
    <w:p w:rsidR="00D030F1" w:rsidRDefault="00D030F1" w:rsidP="00D030F1">
      <w:pPr>
        <w:ind w:firstLine="709"/>
      </w:pPr>
      <w:r>
        <w:t xml:space="preserve">организовывать обеспечение функционирования </w:t>
      </w:r>
      <w:r w:rsidRPr="008F46E1">
        <w:t>инфраструктур</w:t>
      </w:r>
      <w:r>
        <w:t>ы</w:t>
      </w:r>
      <w:r w:rsidRPr="008F46E1">
        <w:t xml:space="preserve"> инновационного центра </w:t>
      </w:r>
      <w:r w:rsidRPr="004A542C">
        <w:t>"</w:t>
      </w:r>
      <w:proofErr w:type="spellStart"/>
      <w:r w:rsidRPr="004A542C">
        <w:t>Иннополис</w:t>
      </w:r>
      <w:proofErr w:type="spellEnd"/>
      <w:r w:rsidRPr="004A542C">
        <w:t>"</w:t>
      </w:r>
      <w:r>
        <w:t>;</w:t>
      </w:r>
    </w:p>
    <w:p w:rsidR="00D030F1" w:rsidRPr="007D48C4" w:rsidRDefault="00D030F1" w:rsidP="00D030F1">
      <w:pPr>
        <w:ind w:firstLine="709"/>
      </w:pPr>
      <w:r w:rsidRPr="007D48C4">
        <w:t>предоставлять принадлежащие Фонду и расположенные на территории инновационного центра "</w:t>
      </w:r>
      <w:proofErr w:type="spellStart"/>
      <w:r w:rsidRPr="007D48C4">
        <w:t>Иннополис</w:t>
      </w:r>
      <w:proofErr w:type="spellEnd"/>
      <w:r w:rsidRPr="007D48C4">
        <w:t>" здания, жилые и нежилые помещения в них, сооружения, иные объекты капитального строительства в аренду, в том числе на льготных условиях, коммерческим организациям и индивидуальным предпринимателям;</w:t>
      </w:r>
    </w:p>
    <w:p w:rsidR="00D030F1" w:rsidRPr="007D48C4" w:rsidRDefault="00D030F1" w:rsidP="00D030F1">
      <w:pPr>
        <w:ind w:firstLine="709"/>
      </w:pPr>
      <w:r w:rsidRPr="007D48C4">
        <w:t>предоставлять принадлежащие Фонду и расположенные на территории инновационного центра "</w:t>
      </w:r>
      <w:proofErr w:type="spellStart"/>
      <w:r w:rsidRPr="007D48C4">
        <w:t>Иннополис</w:t>
      </w:r>
      <w:proofErr w:type="spellEnd"/>
      <w:r w:rsidRPr="007D48C4">
        <w:t>" здания, жилые и нежилые помещения в них, сооружения, иные объекты капитального строительств в безвозмездное пользование или аренду, в том числе на льготных условиях, некоммерческим организациям;</w:t>
      </w:r>
    </w:p>
    <w:p w:rsidR="00D030F1" w:rsidRPr="007D48C4" w:rsidRDefault="00D030F1" w:rsidP="00D030F1">
      <w:pPr>
        <w:ind w:firstLine="709"/>
      </w:pPr>
      <w:r w:rsidRPr="007D48C4">
        <w:t>предоставлять принадлежащие Фонду и расположенные на территории инновационного центра "</w:t>
      </w:r>
      <w:proofErr w:type="spellStart"/>
      <w:r w:rsidRPr="007D48C4">
        <w:t>Иннополис</w:t>
      </w:r>
      <w:proofErr w:type="spellEnd"/>
      <w:r w:rsidRPr="007D48C4">
        <w:t>" жилые помещения в пользование физическим лицам, в том числе на безвозмездной основе или льготных условиях;</w:t>
      </w:r>
    </w:p>
    <w:p w:rsidR="00D030F1" w:rsidRPr="007D48C4" w:rsidRDefault="00D030F1" w:rsidP="00D030F1">
      <w:pPr>
        <w:ind w:firstLine="709"/>
      </w:pPr>
      <w:r w:rsidRPr="007D48C4">
        <w:t>предоставлять принадлежащее Фонду движимое имущество в пользование физическим и юридическим лицам, в том числе на безвозмездной основе или льготных условиях;</w:t>
      </w:r>
    </w:p>
    <w:p w:rsidR="00D030F1" w:rsidRPr="007D48C4" w:rsidRDefault="00D030F1" w:rsidP="00D030F1">
      <w:pPr>
        <w:ind w:firstLine="709"/>
      </w:pPr>
      <w:r w:rsidRPr="007D48C4">
        <w:t>приобретать исключительные права на результаты интеллектуальной деятельности и средства индивидуа</w:t>
      </w:r>
      <w:r>
        <w:t>л</w:t>
      </w:r>
      <w:r w:rsidRPr="007D48C4">
        <w:t>изации, права на использование результатов интеллектуальной деятельности и средств индивидуализации (исключительных и неисключительных лицензий);</w:t>
      </w:r>
    </w:p>
    <w:p w:rsidR="00D030F1" w:rsidRDefault="00D030F1" w:rsidP="00D030F1">
      <w:pPr>
        <w:ind w:firstLine="709"/>
      </w:pPr>
      <w:r>
        <w:t xml:space="preserve">отчуждать принадлежащие Фонду </w:t>
      </w:r>
      <w:r w:rsidRPr="007D48C4">
        <w:t>исключительные права на результаты интеллектуальной деятельности и средства индивидуа</w:t>
      </w:r>
      <w:r>
        <w:t>л</w:t>
      </w:r>
      <w:r w:rsidRPr="007D48C4">
        <w:t>изации</w:t>
      </w:r>
      <w:r>
        <w:t>;</w:t>
      </w:r>
    </w:p>
    <w:p w:rsidR="00D030F1" w:rsidRPr="007D48C4" w:rsidRDefault="00D030F1" w:rsidP="00D030F1">
      <w:pPr>
        <w:ind w:firstLine="709"/>
      </w:pPr>
      <w:r w:rsidRPr="007D48C4">
        <w:t xml:space="preserve">предоставлять права использования принадлежащих Фонду результатов интеллектуальной деятельности и средств индивидуализации </w:t>
      </w:r>
      <w:r w:rsidRPr="007D48C4">
        <w:lastRenderedPageBreak/>
        <w:t>физическим и юридическим лицам, в том числе на безвозмездной основе или льготных условиях, либо неограниченному кругу лиц на безвозмездной основе на определенных Фондом условиях и в течение указанного им срока;</w:t>
      </w:r>
    </w:p>
    <w:p w:rsidR="00D030F1" w:rsidRPr="007D48C4" w:rsidRDefault="00D030F1" w:rsidP="00D030F1">
      <w:pPr>
        <w:ind w:firstLine="709"/>
      </w:pPr>
      <w:r w:rsidRPr="007D48C4">
        <w:t>формировать и использовать целевой капитал (несколько целевых капиталов) в соответствии с Федеральным законом "О порядке формирования и использования целевого капитала некоммерческих организаций";</w:t>
      </w:r>
    </w:p>
    <w:p w:rsidR="00D030F1" w:rsidRPr="007D48C4" w:rsidRDefault="00D030F1" w:rsidP="00D030F1">
      <w:pPr>
        <w:ind w:firstLine="709"/>
      </w:pPr>
      <w:r w:rsidRPr="007D48C4">
        <w:t xml:space="preserve">предоставлять на безвозмездной и безвозвратной </w:t>
      </w:r>
      <w:proofErr w:type="gramStart"/>
      <w:r w:rsidRPr="007D48C4">
        <w:t>основах</w:t>
      </w:r>
      <w:proofErr w:type="gramEnd"/>
      <w:r w:rsidRPr="007D48C4">
        <w:t xml:space="preserve"> гранты, имущественные взносы, пожертвования, иные целевые поступления некоммерчески</w:t>
      </w:r>
      <w:r>
        <w:t>м</w:t>
      </w:r>
      <w:r w:rsidRPr="007D48C4">
        <w:t xml:space="preserve"> организаци</w:t>
      </w:r>
      <w:r>
        <w:t>ям</w:t>
      </w:r>
      <w:r w:rsidRPr="007D48C4">
        <w:t>, учредителем (участником, членом) которых является Фонд;</w:t>
      </w:r>
    </w:p>
    <w:p w:rsidR="00D030F1" w:rsidRPr="007D48C4" w:rsidRDefault="00D030F1" w:rsidP="00D030F1">
      <w:pPr>
        <w:ind w:firstLine="709"/>
      </w:pPr>
      <w:r w:rsidRPr="007D48C4">
        <w:t>создавать хозяйственные общества и участвовать в них;</w:t>
      </w:r>
    </w:p>
    <w:p w:rsidR="00D030F1" w:rsidRPr="007D48C4" w:rsidRDefault="00D030F1" w:rsidP="00D030F1">
      <w:pPr>
        <w:ind w:firstLine="709"/>
      </w:pPr>
      <w:r w:rsidRPr="007D48C4">
        <w:t>входить в состав учредителей научных и образовательных организаций, в том числе в качестве единственного учредителя;</w:t>
      </w:r>
    </w:p>
    <w:p w:rsidR="00D030F1" w:rsidRPr="007D48C4" w:rsidRDefault="00D030F1" w:rsidP="00D030F1">
      <w:pPr>
        <w:ind w:firstLine="709"/>
      </w:pPr>
      <w:r w:rsidRPr="007D48C4">
        <w:t>создавать другие некоммерческие организации, вступать в ассоциации и союзы;</w:t>
      </w:r>
    </w:p>
    <w:p w:rsidR="00D030F1" w:rsidRDefault="00D030F1" w:rsidP="00D030F1">
      <w:pPr>
        <w:ind w:firstLine="709"/>
      </w:pPr>
      <w:r>
        <w:t>осуществлять инвестиционную деятельность;</w:t>
      </w:r>
    </w:p>
    <w:p w:rsidR="00D030F1" w:rsidRPr="007D48C4" w:rsidRDefault="00D030F1" w:rsidP="00D030F1">
      <w:pPr>
        <w:ind w:firstLine="709"/>
      </w:pPr>
      <w:r>
        <w:t>приобретать и отчуждать</w:t>
      </w:r>
      <w:r w:rsidRPr="007D48C4">
        <w:t xml:space="preserve"> ценные бумаги;</w:t>
      </w:r>
    </w:p>
    <w:p w:rsidR="00D030F1" w:rsidRDefault="00D030F1" w:rsidP="00D030F1">
      <w:pPr>
        <w:ind w:firstLine="709"/>
      </w:pPr>
      <w:r w:rsidRPr="007D48C4">
        <w:t>предоставлять физическим и юридическим лицам займы, в том числе на льготных условиях;</w:t>
      </w:r>
    </w:p>
    <w:p w:rsidR="00D030F1" w:rsidRDefault="00D030F1" w:rsidP="00D030F1">
      <w:pPr>
        <w:ind w:firstLine="709"/>
      </w:pPr>
      <w:r w:rsidRPr="00A60C46">
        <w:t xml:space="preserve">выдавать поручительства и независимые гарантии </w:t>
      </w:r>
      <w:r w:rsidRPr="007D48C4">
        <w:t>физическим и юридическим лицам</w:t>
      </w:r>
      <w:r>
        <w:t>;</w:t>
      </w:r>
    </w:p>
    <w:p w:rsidR="00D030F1" w:rsidRPr="005F7958" w:rsidRDefault="00D030F1" w:rsidP="00D030F1">
      <w:pPr>
        <w:ind w:firstLine="709"/>
      </w:pPr>
      <w:r w:rsidRPr="007D48C4">
        <w:t xml:space="preserve">размещать временно свободные денежные средства </w:t>
      </w:r>
      <w:r w:rsidRPr="005F7958">
        <w:t xml:space="preserve">на депозитных счетах в </w:t>
      </w:r>
      <w:r>
        <w:t xml:space="preserve">банках, за исключением случаев, </w:t>
      </w:r>
      <w:r w:rsidRPr="00A754B6">
        <w:t>установленных федеральным законом</w:t>
      </w:r>
      <w:r>
        <w:t>;</w:t>
      </w:r>
    </w:p>
    <w:p w:rsidR="00D030F1" w:rsidRDefault="00D030F1" w:rsidP="00D030F1">
      <w:pPr>
        <w:ind w:firstLine="709"/>
      </w:pPr>
      <w:r w:rsidRPr="007D48C4">
        <w:t>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D030F1" w:rsidRPr="007D48C4" w:rsidRDefault="00D030F1" w:rsidP="00D030F1">
      <w:pPr>
        <w:ind w:firstLine="709"/>
      </w:pPr>
      <w:r w:rsidRPr="007D48C4">
        <w:t>заключать соглашения о сотрудничестве с государственными органами и органами местного самоуправления, организациями, в том числе иностранными;</w:t>
      </w:r>
    </w:p>
    <w:p w:rsidR="00D030F1" w:rsidRPr="00D55BAD" w:rsidRDefault="00D030F1" w:rsidP="00D030F1">
      <w:pPr>
        <w:ind w:firstLine="709"/>
      </w:pPr>
      <w:proofErr w:type="gramStart"/>
      <w:r w:rsidRPr="00D55BAD">
        <w:t xml:space="preserve">организовывать и проводить мониторинг закупок </w:t>
      </w:r>
      <w:r>
        <w:t xml:space="preserve">продукции, интеллектуальных прав, работ и услуг российских организаций в сфере информационно-коммуникационных технологий, включая программное обеспечение, осуществляемых в соответствии с Федеральным </w:t>
      </w:r>
      <w:r w:rsidRPr="0049656C">
        <w:t>законом "О закупках товаров, работ, услуг отдельными видами юридических лиц"</w:t>
      </w:r>
      <w:r w:rsidRPr="00D55BAD">
        <w:t xml:space="preserve"> и </w:t>
      </w:r>
      <w:r w:rsidRPr="00D55BAD">
        <w:lastRenderedPageBreak/>
        <w:t>Федерального закона "О контрактной системе в сфере закупок товаров, работ, услуг для обеспечения государственных и муниципальных нужд"</w:t>
      </w:r>
      <w:r>
        <w:t>;</w:t>
      </w:r>
      <w:proofErr w:type="gramEnd"/>
    </w:p>
    <w:p w:rsidR="00D030F1" w:rsidRPr="00D55BAD" w:rsidRDefault="00D030F1" w:rsidP="00D030F1">
      <w:pPr>
        <w:ind w:firstLine="709"/>
        <w:rPr>
          <w:szCs w:val="28"/>
        </w:rPr>
      </w:pPr>
      <w:r w:rsidRPr="00D55BAD">
        <w:t xml:space="preserve">организовывать и проводить </w:t>
      </w:r>
      <w:r>
        <w:t xml:space="preserve">независимую оценку документов по вопросам </w:t>
      </w:r>
      <w:proofErr w:type="spellStart"/>
      <w:r>
        <w:t>импортозамещения</w:t>
      </w:r>
      <w:proofErr w:type="spellEnd"/>
      <w:r>
        <w:t xml:space="preserve"> высокотехнологичной продукции, включая программное обеспечение, компьютерное и коммуникационное оборудование, в том числе </w:t>
      </w:r>
      <w:r w:rsidRPr="00D55BAD">
        <w:rPr>
          <w:szCs w:val="28"/>
        </w:rPr>
        <w:t>обосновани</w:t>
      </w:r>
      <w:r>
        <w:rPr>
          <w:szCs w:val="28"/>
        </w:rPr>
        <w:t>й</w:t>
      </w:r>
      <w:r w:rsidRPr="00D55BAD">
        <w:rPr>
          <w:szCs w:val="28"/>
        </w:rPr>
        <w:t xml:space="preserve">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Pr>
          <w:szCs w:val="28"/>
        </w:rPr>
        <w:t>;</w:t>
      </w:r>
    </w:p>
    <w:p w:rsidR="00D030F1" w:rsidRDefault="00D030F1" w:rsidP="00D030F1">
      <w:pPr>
        <w:ind w:firstLine="709"/>
        <w:rPr>
          <w:szCs w:val="28"/>
        </w:rPr>
      </w:pPr>
      <w:r w:rsidRPr="00476AB1">
        <w:rPr>
          <w:szCs w:val="28"/>
        </w:rPr>
        <w:t xml:space="preserve">осуществлять функции оператора </w:t>
      </w:r>
      <w:r w:rsidRPr="00D55BAD">
        <w:rPr>
          <w:szCs w:val="28"/>
        </w:rPr>
        <w:t>един</w:t>
      </w:r>
      <w:r>
        <w:rPr>
          <w:szCs w:val="28"/>
        </w:rPr>
        <w:t>ого</w:t>
      </w:r>
      <w:r w:rsidRPr="00D55BAD">
        <w:rPr>
          <w:szCs w:val="28"/>
        </w:rPr>
        <w:t xml:space="preserve"> реестр</w:t>
      </w:r>
      <w:r>
        <w:rPr>
          <w:szCs w:val="28"/>
        </w:rPr>
        <w:t>а</w:t>
      </w:r>
      <w:r w:rsidRPr="00D55BAD">
        <w:rPr>
          <w:szCs w:val="28"/>
        </w:rPr>
        <w:t xml:space="preserve"> российских программ для электронных вычислительных машин и баз данных</w:t>
      </w:r>
      <w:r>
        <w:rPr>
          <w:szCs w:val="28"/>
        </w:rPr>
        <w:t xml:space="preserve"> в случае привлечения к </w:t>
      </w:r>
      <w:r w:rsidRPr="00D55BAD">
        <w:rPr>
          <w:szCs w:val="28"/>
        </w:rPr>
        <w:t xml:space="preserve">формированию и ведению </w:t>
      </w:r>
      <w:r>
        <w:rPr>
          <w:szCs w:val="28"/>
        </w:rPr>
        <w:t xml:space="preserve">указанного </w:t>
      </w:r>
      <w:r w:rsidRPr="00D55BAD">
        <w:rPr>
          <w:szCs w:val="28"/>
        </w:rPr>
        <w:t>реестра</w:t>
      </w:r>
      <w:r>
        <w:rPr>
          <w:szCs w:val="28"/>
        </w:rPr>
        <w:t xml:space="preserve"> в </w:t>
      </w:r>
      <w:r w:rsidRPr="00D55BAD">
        <w:rPr>
          <w:szCs w:val="28"/>
        </w:rPr>
        <w:t xml:space="preserve">порядке, </w:t>
      </w:r>
      <w:r>
        <w:rPr>
          <w:szCs w:val="28"/>
        </w:rPr>
        <w:t>определенном</w:t>
      </w:r>
      <w:r w:rsidRPr="00D55BAD">
        <w:rPr>
          <w:szCs w:val="28"/>
        </w:rPr>
        <w:t xml:space="preserve"> Прави</w:t>
      </w:r>
      <w:r>
        <w:rPr>
          <w:szCs w:val="28"/>
        </w:rPr>
        <w:t>тельством Российской Федерации;</w:t>
      </w:r>
    </w:p>
    <w:p w:rsidR="00D030F1" w:rsidRPr="0049656C" w:rsidRDefault="00D030F1" w:rsidP="00D030F1">
      <w:pPr>
        <w:ind w:firstLine="709"/>
      </w:pPr>
      <w:r>
        <w:t>разрабатывать</w:t>
      </w:r>
      <w:r w:rsidRPr="00A60C46">
        <w:t xml:space="preserve"> и представлять в государственные органы предложения по приоритетным направлениям и формам поддержки </w:t>
      </w:r>
      <w:r w:rsidRPr="005B1330">
        <w:t>деятельности</w:t>
      </w:r>
      <w:r>
        <w:t xml:space="preserve"> в сфере информационно-коммуникационных технологий;</w:t>
      </w:r>
    </w:p>
    <w:p w:rsidR="00D030F1" w:rsidRPr="00A60C46" w:rsidRDefault="00D030F1" w:rsidP="00D030F1">
      <w:pPr>
        <w:ind w:firstLine="709"/>
      </w:pPr>
      <w:r w:rsidRPr="00A60C46">
        <w:t>организовывать разработку</w:t>
      </w:r>
      <w:r>
        <w:t xml:space="preserve"> и поддержку функционирования</w:t>
      </w:r>
      <w:r w:rsidRPr="00A60C46">
        <w:t xml:space="preserve"> информационно-аналитических систем;</w:t>
      </w:r>
    </w:p>
    <w:p w:rsidR="00D030F1" w:rsidRDefault="00D030F1" w:rsidP="00D030F1">
      <w:pPr>
        <w:ind w:firstLine="709"/>
      </w:pPr>
      <w:r>
        <w:t xml:space="preserve">осуществлять различные виды деятельности, не запрещенные </w:t>
      </w:r>
      <w:r w:rsidRPr="006E40D2">
        <w:t>законодательством Российской Федерации и соответствующи</w:t>
      </w:r>
      <w:r>
        <w:t>е</w:t>
      </w:r>
      <w:r w:rsidRPr="006E40D2">
        <w:t xml:space="preserve"> целям деятельности </w:t>
      </w:r>
      <w:r>
        <w:t>Фонда, в том числе деятельность в области информационных технологий, включая разработку программного обеспечения, и иную деятельность;</w:t>
      </w:r>
    </w:p>
    <w:p w:rsidR="00D030F1" w:rsidRDefault="00D030F1" w:rsidP="00D030F1">
      <w:pPr>
        <w:ind w:firstLine="709"/>
        <w:rPr>
          <w:szCs w:val="28"/>
        </w:rPr>
      </w:pPr>
      <w:r>
        <w:t>привлекать займы и кредиты;</w:t>
      </w:r>
    </w:p>
    <w:p w:rsidR="00D030F1" w:rsidRPr="007D48C4" w:rsidRDefault="00D030F1" w:rsidP="00D030F1">
      <w:pPr>
        <w:ind w:firstLine="709"/>
      </w:pPr>
      <w:r w:rsidRPr="007D48C4">
        <w:t>осуществлять благотворительную деятельность;</w:t>
      </w:r>
    </w:p>
    <w:p w:rsidR="00D030F1" w:rsidRPr="007D48C4" w:rsidRDefault="00D030F1" w:rsidP="00D030F1">
      <w:pPr>
        <w:ind w:firstLine="709"/>
      </w:pPr>
      <w:r w:rsidRPr="007D48C4">
        <w:t>осуществлять в установленном порядке международное сотрудничество, в том числе участвовать в международных программах и соглашениях;</w:t>
      </w:r>
    </w:p>
    <w:p w:rsidR="00D030F1" w:rsidRPr="007D48C4" w:rsidRDefault="00D030F1" w:rsidP="00D030F1">
      <w:pPr>
        <w:ind w:firstLine="709"/>
      </w:pPr>
      <w:r w:rsidRPr="007D48C4">
        <w:t>осуществлять предпринимательскую и иную приносящую доход деятельность, соответствующую целям деятельности Фонда.</w:t>
      </w:r>
    </w:p>
    <w:p w:rsidR="00D030F1" w:rsidRPr="005B5D45" w:rsidRDefault="00D030F1" w:rsidP="00D030F1">
      <w:pPr>
        <w:numPr>
          <w:ilvl w:val="0"/>
          <w:numId w:val="1"/>
        </w:numPr>
        <w:tabs>
          <w:tab w:val="left" w:pos="1276"/>
        </w:tabs>
        <w:spacing w:line="240" w:lineRule="auto"/>
        <w:ind w:left="0" w:firstLine="709"/>
      </w:pPr>
      <w:r>
        <w:t xml:space="preserve">Отдельные виды деятельности, </w:t>
      </w:r>
      <w:r w:rsidRPr="004E277D">
        <w:rPr>
          <w:szCs w:val="28"/>
        </w:rPr>
        <w:t>перечень которых определяется федеральным законом,</w:t>
      </w:r>
      <w:r>
        <w:rPr>
          <w:szCs w:val="28"/>
        </w:rPr>
        <w:t xml:space="preserve"> Фонд вправе осуществлять только на основании </w:t>
      </w:r>
      <w:r w:rsidRPr="005B5D45">
        <w:rPr>
          <w:szCs w:val="28"/>
        </w:rPr>
        <w:t>специальных разрешений (лицензий).</w:t>
      </w:r>
    </w:p>
    <w:p w:rsidR="00D030F1" w:rsidRPr="00C73EF2" w:rsidRDefault="00D030F1" w:rsidP="00D030F1">
      <w:pPr>
        <w:numPr>
          <w:ilvl w:val="0"/>
          <w:numId w:val="1"/>
        </w:numPr>
        <w:tabs>
          <w:tab w:val="left" w:pos="1276"/>
        </w:tabs>
        <w:spacing w:line="240" w:lineRule="auto"/>
        <w:ind w:left="0" w:firstLine="709"/>
      </w:pPr>
      <w:r>
        <w:t xml:space="preserve">В целях </w:t>
      </w:r>
      <w:r w:rsidRPr="00C73EF2">
        <w:t xml:space="preserve">финансового обеспечения </w:t>
      </w:r>
      <w:r>
        <w:t>научных, научно-технических программ и проектов, инновационных проектов Фонд:</w:t>
      </w:r>
    </w:p>
    <w:p w:rsidR="00D030F1" w:rsidRDefault="00D030F1" w:rsidP="00D030F1">
      <w:pPr>
        <w:ind w:firstLine="709"/>
      </w:pPr>
      <w:r>
        <w:t>формирует направления научных исследований и (или) экспериментальных разработок, поддерживаемых Фондом;</w:t>
      </w:r>
    </w:p>
    <w:p w:rsidR="00D030F1" w:rsidRDefault="00D030F1" w:rsidP="00D030F1">
      <w:pPr>
        <w:ind w:firstLine="709"/>
      </w:pPr>
      <w:r>
        <w:t xml:space="preserve">проводит конкурсный отбор научных, научно-технических программ и проектов, инновационных проектов, в том числе направленных на </w:t>
      </w:r>
      <w:r>
        <w:lastRenderedPageBreak/>
        <w:t>перспективное развитие научных организаций и образовательных организаций высшего образования;</w:t>
      </w:r>
    </w:p>
    <w:p w:rsidR="00D030F1" w:rsidRDefault="00D030F1" w:rsidP="00D030F1">
      <w:pPr>
        <w:ind w:firstLine="709"/>
      </w:pPr>
      <w:r>
        <w:t>проводит экспертизу научных, научно-технических программ и проектов, инновационных проектов, финансовое обеспечение реализации которых полностью или частично будет осуществляться или осуществляется за счет средств Фонда, при проведении конкурсного отбора и на всех стадиях реализации указанных программ и проектов;</w:t>
      </w:r>
    </w:p>
    <w:p w:rsidR="00D030F1" w:rsidRDefault="00D030F1" w:rsidP="00D030F1">
      <w:pPr>
        <w:ind w:firstLine="709"/>
      </w:pPr>
      <w:r>
        <w:t xml:space="preserve">обеспечивает </w:t>
      </w:r>
      <w:proofErr w:type="gramStart"/>
      <w:r>
        <w:t>контроль за</w:t>
      </w:r>
      <w:proofErr w:type="gramEnd"/>
      <w:r>
        <w:t xml:space="preserve"> результативностью научных, научно-технических программ и проектов, инновационных проектов, финансовое обеспечение реализации которых осуществляется за счет средств такого фонда, на всех стадиях их реализации.</w:t>
      </w:r>
    </w:p>
    <w:p w:rsidR="00D030F1" w:rsidRDefault="00D030F1" w:rsidP="00D030F1">
      <w:pPr>
        <w:numPr>
          <w:ilvl w:val="0"/>
          <w:numId w:val="1"/>
        </w:numPr>
        <w:tabs>
          <w:tab w:val="left" w:pos="1276"/>
        </w:tabs>
        <w:spacing w:line="240" w:lineRule="auto"/>
        <w:ind w:left="0" w:firstLine="709"/>
      </w:pPr>
      <w:r>
        <w:t>Фонд обеспечивает достижение целей своей деятельности как непосредственно, так и через хозяйственные общества, доля Фонда в уставном капитале которых (процент от общего количества акций) превышает пятьдесят процентов, а также некоммерческие организации, учредителем (участником, членом) которых является Фонд.</w:t>
      </w:r>
    </w:p>
    <w:p w:rsidR="00D030F1" w:rsidRDefault="00D030F1" w:rsidP="00D030F1">
      <w:pPr>
        <w:numPr>
          <w:ilvl w:val="0"/>
          <w:numId w:val="1"/>
        </w:numPr>
        <w:tabs>
          <w:tab w:val="left" w:pos="1276"/>
        </w:tabs>
        <w:spacing w:line="240" w:lineRule="auto"/>
        <w:ind w:left="0" w:firstLine="709"/>
      </w:pPr>
      <w:r w:rsidRPr="00A67591">
        <w:t>Фонд не вправе осуществлять пожертвования политическим партиям, их региональным отделениям, а также в избирательные фонды, фонды референдума.</w:t>
      </w:r>
    </w:p>
    <w:p w:rsidR="00D030F1" w:rsidRDefault="00D030F1" w:rsidP="00D030F1">
      <w:pPr>
        <w:numPr>
          <w:ilvl w:val="0"/>
          <w:numId w:val="1"/>
        </w:numPr>
        <w:tabs>
          <w:tab w:val="left" w:pos="1276"/>
        </w:tabs>
        <w:spacing w:line="240" w:lineRule="auto"/>
        <w:ind w:left="0" w:firstLine="709"/>
      </w:pPr>
      <w:r>
        <w:t xml:space="preserve">Фонд по решению попечительского совета Фонда вправе безвозмездно передавать </w:t>
      </w:r>
      <w:r w:rsidRPr="007D48C4">
        <w:t>принадлежащ</w:t>
      </w:r>
      <w:r>
        <w:t>ие Фонду акции, денежные средства и иное имущество в собственность Российской Федерации.</w:t>
      </w:r>
    </w:p>
    <w:p w:rsidR="00D030F1" w:rsidRDefault="00D030F1" w:rsidP="00D030F1"/>
    <w:p w:rsidR="00D030F1" w:rsidRDefault="00D030F1" w:rsidP="00D030F1">
      <w:pPr>
        <w:jc w:val="center"/>
      </w:pPr>
      <w:r>
        <w:rPr>
          <w:szCs w:val="28"/>
          <w:lang w:val="en-US"/>
        </w:rPr>
        <w:t>III</w:t>
      </w:r>
      <w:r w:rsidRPr="000F52FD">
        <w:rPr>
          <w:szCs w:val="28"/>
        </w:rPr>
        <w:t xml:space="preserve">. </w:t>
      </w:r>
      <w:r>
        <w:t>Учредитель Фонда</w:t>
      </w:r>
    </w:p>
    <w:p w:rsidR="00D030F1" w:rsidRDefault="00D030F1" w:rsidP="00D030F1"/>
    <w:p w:rsidR="00D030F1" w:rsidRDefault="00D030F1" w:rsidP="00D030F1">
      <w:pPr>
        <w:numPr>
          <w:ilvl w:val="0"/>
          <w:numId w:val="1"/>
        </w:numPr>
        <w:tabs>
          <w:tab w:val="left" w:pos="1276"/>
        </w:tabs>
        <w:spacing w:line="240" w:lineRule="auto"/>
        <w:ind w:left="0" w:firstLine="709"/>
      </w:pPr>
      <w:r>
        <w:t>Учредителем Фонда являются Российская Федерация.</w:t>
      </w:r>
    </w:p>
    <w:p w:rsidR="00D030F1" w:rsidRDefault="00D030F1" w:rsidP="00D030F1">
      <w:pPr>
        <w:numPr>
          <w:ilvl w:val="0"/>
          <w:numId w:val="1"/>
        </w:numPr>
        <w:tabs>
          <w:tab w:val="left" w:pos="1276"/>
        </w:tabs>
        <w:spacing w:line="240" w:lineRule="auto"/>
        <w:ind w:left="0" w:firstLine="709"/>
      </w:pPr>
      <w:r>
        <w:t>Учредитель Фонда:</w:t>
      </w:r>
    </w:p>
    <w:p w:rsidR="00D030F1" w:rsidRDefault="00D030F1" w:rsidP="00D030F1">
      <w:pPr>
        <w:ind w:firstLine="709"/>
      </w:pPr>
      <w:r>
        <w:t>утверждает устав Фонда и вносит в него изменения;</w:t>
      </w:r>
    </w:p>
    <w:p w:rsidR="00D030F1" w:rsidRDefault="00D030F1" w:rsidP="00D030F1">
      <w:pPr>
        <w:ind w:firstLine="709"/>
      </w:pPr>
      <w:r>
        <w:t>участвует в управлении Фондом и осуществлении надзора за его деятельностью в соответствии с федеральными законами, указами Президента Российской Федерации, постановлениями Правительства Российской Федерации и настоящим уставом;</w:t>
      </w:r>
    </w:p>
    <w:p w:rsidR="00D030F1" w:rsidRDefault="00D030F1" w:rsidP="00D030F1">
      <w:pPr>
        <w:ind w:firstLine="709"/>
      </w:pPr>
      <w:r>
        <w:t>осуществляет иные функции и полномочия в соответствии с федеральными законами, указами Президента Российской Федерации и постановлениями Правительства Российской Федерации.</w:t>
      </w:r>
    </w:p>
    <w:p w:rsidR="00D030F1" w:rsidRPr="00542906" w:rsidRDefault="00D030F1" w:rsidP="00D030F1">
      <w:pPr>
        <w:numPr>
          <w:ilvl w:val="0"/>
          <w:numId w:val="1"/>
        </w:numPr>
        <w:tabs>
          <w:tab w:val="left" w:pos="1276"/>
        </w:tabs>
        <w:spacing w:line="240" w:lineRule="auto"/>
        <w:ind w:left="0" w:firstLine="709"/>
      </w:pPr>
      <w:r>
        <w:t>П</w:t>
      </w:r>
      <w:r w:rsidRPr="00542906">
        <w:t xml:space="preserve">олномочия учредителя Фонда </w:t>
      </w:r>
      <w:r>
        <w:t xml:space="preserve">по утверждению устава Фонда и внесению в него изменений </w:t>
      </w:r>
      <w:r w:rsidRPr="00542906">
        <w:t>от имени Российской Федерации</w:t>
      </w:r>
      <w:r>
        <w:t xml:space="preserve"> осуществляет Правительство Российской Федерации</w:t>
      </w:r>
      <w:r w:rsidRPr="00542906">
        <w:t>.</w:t>
      </w:r>
    </w:p>
    <w:p w:rsidR="00D030F1" w:rsidRPr="00542906" w:rsidRDefault="00D030F1" w:rsidP="00D030F1">
      <w:pPr>
        <w:numPr>
          <w:ilvl w:val="0"/>
          <w:numId w:val="1"/>
        </w:numPr>
        <w:tabs>
          <w:tab w:val="left" w:pos="1276"/>
        </w:tabs>
        <w:spacing w:line="240" w:lineRule="auto"/>
        <w:ind w:left="0" w:firstLine="709"/>
      </w:pPr>
      <w:r>
        <w:lastRenderedPageBreak/>
        <w:t>Ф</w:t>
      </w:r>
      <w:r w:rsidRPr="00542906">
        <w:t>ункции и полномочия учредителя Фонда</w:t>
      </w:r>
      <w:r>
        <w:t xml:space="preserve">, за исключением полномочий по утверждению устава Фонда и внесению в него изменений, </w:t>
      </w:r>
      <w:r w:rsidRPr="00542906">
        <w:t xml:space="preserve">от имени Российской Федерации осуществляет </w:t>
      </w:r>
      <w:r>
        <w:t>Минкомсвязь России</w:t>
      </w:r>
      <w:r w:rsidRPr="00542906">
        <w:t>.</w:t>
      </w:r>
    </w:p>
    <w:p w:rsidR="00D030F1" w:rsidRDefault="00D030F1" w:rsidP="00D030F1"/>
    <w:p w:rsidR="00D030F1" w:rsidRDefault="00D030F1" w:rsidP="00D030F1">
      <w:pPr>
        <w:jc w:val="center"/>
        <w:rPr>
          <w:lang w:val="en-US"/>
        </w:rPr>
      </w:pPr>
      <w:r>
        <w:rPr>
          <w:lang w:val="en-US"/>
        </w:rPr>
        <w:t xml:space="preserve">IV. </w:t>
      </w:r>
      <w:r w:rsidRPr="00AE16C7">
        <w:t>Органы Фонда</w:t>
      </w:r>
    </w:p>
    <w:p w:rsidR="00D030F1" w:rsidRPr="00A6511D" w:rsidRDefault="00D030F1" w:rsidP="00D030F1"/>
    <w:p w:rsidR="00D030F1" w:rsidRDefault="00D030F1" w:rsidP="00D030F1">
      <w:pPr>
        <w:numPr>
          <w:ilvl w:val="0"/>
          <w:numId w:val="1"/>
        </w:numPr>
        <w:tabs>
          <w:tab w:val="left" w:pos="1276"/>
        </w:tabs>
        <w:spacing w:line="240" w:lineRule="auto"/>
        <w:ind w:left="0" w:firstLine="709"/>
      </w:pPr>
      <w:r w:rsidRPr="00AE16C7">
        <w:t>Органами управления Фонд</w:t>
      </w:r>
      <w:r>
        <w:t>а</w:t>
      </w:r>
      <w:r w:rsidRPr="00AE16C7">
        <w:t xml:space="preserve"> являются попечительски</w:t>
      </w:r>
      <w:r>
        <w:t xml:space="preserve">й совет Фонда, правление Фонда, генеральный директор Фонда, а также, в случае </w:t>
      </w:r>
      <w:r>
        <w:rPr>
          <w:szCs w:val="28"/>
        </w:rPr>
        <w:t xml:space="preserve">формирования Фондом целевого капитала </w:t>
      </w:r>
      <w:r w:rsidRPr="007D48C4">
        <w:t>в соответствии с Федеральным законом "О порядке формирования и использования целевого капитала некоммерческих организаций"</w:t>
      </w:r>
      <w:r>
        <w:t>, совет по использованию целевого капитала Фонда.</w:t>
      </w:r>
    </w:p>
    <w:p w:rsidR="00D030F1" w:rsidRDefault="00D030F1" w:rsidP="00D030F1">
      <w:pPr>
        <w:numPr>
          <w:ilvl w:val="0"/>
          <w:numId w:val="1"/>
        </w:numPr>
        <w:tabs>
          <w:tab w:val="left" w:pos="1276"/>
        </w:tabs>
        <w:spacing w:line="240" w:lineRule="auto"/>
        <w:ind w:left="0" w:firstLine="709"/>
      </w:pPr>
      <w:r>
        <w:t>Экспертными органами Фонда являются экспертные советы Фонда.</w:t>
      </w:r>
    </w:p>
    <w:p w:rsidR="00D030F1" w:rsidRPr="00D65F0B" w:rsidRDefault="00D030F1" w:rsidP="00D030F1">
      <w:pPr>
        <w:numPr>
          <w:ilvl w:val="0"/>
          <w:numId w:val="1"/>
        </w:numPr>
        <w:tabs>
          <w:tab w:val="left" w:pos="1276"/>
        </w:tabs>
        <w:spacing w:line="240" w:lineRule="auto"/>
        <w:ind w:left="0" w:firstLine="709"/>
      </w:pPr>
      <w:r w:rsidRPr="00D65F0B">
        <w:t>Порядок формирования и деятельности органов Фонда</w:t>
      </w:r>
      <w:r>
        <w:t xml:space="preserve"> </w:t>
      </w:r>
      <w:r w:rsidRPr="00D65F0B">
        <w:t>определяется настоящим уставом.</w:t>
      </w:r>
    </w:p>
    <w:p w:rsidR="00D030F1" w:rsidRPr="00AE16C7" w:rsidRDefault="00D030F1" w:rsidP="00D030F1">
      <w:pPr>
        <w:numPr>
          <w:ilvl w:val="0"/>
          <w:numId w:val="1"/>
        </w:numPr>
        <w:tabs>
          <w:tab w:val="left" w:pos="1276"/>
        </w:tabs>
        <w:spacing w:line="240" w:lineRule="auto"/>
        <w:ind w:left="0" w:firstLine="709"/>
      </w:pPr>
      <w:r>
        <w:t>Высшим коллегиальным органом управления Фонда является попечительский совет Фонда.</w:t>
      </w:r>
    </w:p>
    <w:p w:rsidR="00D030F1" w:rsidRDefault="00D030F1" w:rsidP="00D030F1">
      <w:pPr>
        <w:ind w:firstLine="709"/>
      </w:pPr>
      <w:r>
        <w:t>Попечительский совет Фонда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соблюдения им законодательства.</w:t>
      </w:r>
    </w:p>
    <w:p w:rsidR="00D030F1" w:rsidRPr="00D65F0B" w:rsidRDefault="00D030F1" w:rsidP="00D030F1">
      <w:pPr>
        <w:numPr>
          <w:ilvl w:val="0"/>
          <w:numId w:val="1"/>
        </w:numPr>
        <w:tabs>
          <w:tab w:val="left" w:pos="1276"/>
        </w:tabs>
        <w:spacing w:line="240" w:lineRule="auto"/>
        <w:ind w:left="0" w:firstLine="709"/>
      </w:pPr>
      <w:r w:rsidRPr="00D65F0B">
        <w:t xml:space="preserve">Руководство текущей деятельностью Фонда осуществляется </w:t>
      </w:r>
      <w:r>
        <w:t>п</w:t>
      </w:r>
      <w:r w:rsidRPr="00D65F0B">
        <w:t>равлением</w:t>
      </w:r>
      <w:r>
        <w:t xml:space="preserve"> Фонда</w:t>
      </w:r>
      <w:r w:rsidRPr="00D65F0B">
        <w:t xml:space="preserve"> и </w:t>
      </w:r>
      <w:r>
        <w:t>генеральным</w:t>
      </w:r>
      <w:r w:rsidRPr="00D65F0B">
        <w:t xml:space="preserve"> директором Фонда, </w:t>
      </w:r>
      <w:proofErr w:type="gramStart"/>
      <w:r w:rsidRPr="00D65F0B">
        <w:t>которые</w:t>
      </w:r>
      <w:proofErr w:type="gramEnd"/>
      <w:r w:rsidRPr="00D65F0B">
        <w:t xml:space="preserve"> подотчетны </w:t>
      </w:r>
      <w:r>
        <w:t>попечительскому совету</w:t>
      </w:r>
      <w:r w:rsidRPr="00D65F0B">
        <w:t xml:space="preserve"> Фонда.</w:t>
      </w:r>
    </w:p>
    <w:p w:rsidR="00D030F1" w:rsidRPr="00D65F0B" w:rsidRDefault="00D030F1" w:rsidP="00D030F1">
      <w:pPr>
        <w:numPr>
          <w:ilvl w:val="0"/>
          <w:numId w:val="1"/>
        </w:numPr>
        <w:tabs>
          <w:tab w:val="left" w:pos="1276"/>
        </w:tabs>
        <w:spacing w:line="240" w:lineRule="auto"/>
        <w:ind w:left="0" w:firstLine="709"/>
      </w:pPr>
      <w:r>
        <w:t>В случае</w:t>
      </w:r>
      <w:r w:rsidRPr="00D65F0B">
        <w:t xml:space="preserve"> формировани</w:t>
      </w:r>
      <w:r>
        <w:t>я</w:t>
      </w:r>
      <w:r w:rsidRPr="00D65F0B">
        <w:t xml:space="preserve"> Фондом целевого капитала </w:t>
      </w:r>
      <w:r w:rsidRPr="007D48C4">
        <w:t>в соответствии с Федеральным законом "О порядке формирования и использования целевого капитала некоммерческих организаций"</w:t>
      </w:r>
      <w:r>
        <w:t xml:space="preserve"> попечительский совет Фонда образует совет по использованию </w:t>
      </w:r>
      <w:r w:rsidRPr="00D65F0B">
        <w:t>целевого капитала</w:t>
      </w:r>
      <w:r>
        <w:t xml:space="preserve"> Фонда</w:t>
      </w:r>
      <w:r w:rsidRPr="00D65F0B">
        <w:t xml:space="preserve">. В иных случаях совет по использованию целевого капитала в Фонде не </w:t>
      </w:r>
      <w:r>
        <w:t>формируется</w:t>
      </w:r>
      <w:r w:rsidRPr="00D65F0B">
        <w:t>.</w:t>
      </w:r>
    </w:p>
    <w:p w:rsidR="00D030F1" w:rsidRDefault="00D030F1" w:rsidP="00D030F1">
      <w:pPr>
        <w:ind w:firstLine="709"/>
      </w:pPr>
      <w:r>
        <w:t>В случае</w:t>
      </w:r>
      <w:r w:rsidRPr="00D65F0B">
        <w:t xml:space="preserve"> расформировани</w:t>
      </w:r>
      <w:r>
        <w:t>я</w:t>
      </w:r>
      <w:r w:rsidRPr="00D65F0B">
        <w:t xml:space="preserve"> Фондом целевого капитала </w:t>
      </w:r>
      <w:r>
        <w:t xml:space="preserve">попечительский совет Фонда прекращает полномочия </w:t>
      </w:r>
      <w:r w:rsidRPr="00D65F0B">
        <w:t xml:space="preserve">совета по использованию </w:t>
      </w:r>
      <w:r>
        <w:t xml:space="preserve">целевого </w:t>
      </w:r>
      <w:r w:rsidRPr="00D65F0B">
        <w:t>капитала</w:t>
      </w:r>
      <w:r>
        <w:t xml:space="preserve"> Фонда</w:t>
      </w:r>
      <w:r w:rsidRPr="00D65F0B">
        <w:t>.</w:t>
      </w:r>
    </w:p>
    <w:p w:rsidR="00D030F1" w:rsidRDefault="00D030F1" w:rsidP="00D030F1"/>
    <w:p w:rsidR="00D030F1" w:rsidRPr="00A26052" w:rsidRDefault="00D030F1" w:rsidP="00D030F1">
      <w:pPr>
        <w:jc w:val="center"/>
      </w:pPr>
      <w:r>
        <w:rPr>
          <w:lang w:val="en-US"/>
        </w:rPr>
        <w:t>V</w:t>
      </w:r>
      <w:r w:rsidRPr="00A26052">
        <w:t xml:space="preserve">. </w:t>
      </w:r>
      <w:r>
        <w:t>Попечительский совет Фонда</w:t>
      </w:r>
    </w:p>
    <w:p w:rsidR="00D030F1" w:rsidRPr="00A6511D" w:rsidRDefault="00D030F1" w:rsidP="00D030F1"/>
    <w:p w:rsidR="00D030F1" w:rsidRDefault="00D030F1" w:rsidP="00D030F1">
      <w:pPr>
        <w:numPr>
          <w:ilvl w:val="0"/>
          <w:numId w:val="1"/>
        </w:numPr>
        <w:tabs>
          <w:tab w:val="left" w:pos="1276"/>
        </w:tabs>
        <w:spacing w:line="240" w:lineRule="auto"/>
        <w:ind w:left="0" w:firstLine="709"/>
      </w:pPr>
      <w:r>
        <w:t xml:space="preserve">Попечительский совет Фонда является высшим коллегиальным органом управления Фонда, осуществляющим, в том числе, надзор за деятельностью Фонда, принятием другими органами Фонда решений и </w:t>
      </w:r>
      <w:r>
        <w:lastRenderedPageBreak/>
        <w:t>обеспечением их исполнения, использованием средств Фонда, соблюдения им законодательства.</w:t>
      </w:r>
    </w:p>
    <w:p w:rsidR="00D030F1" w:rsidRDefault="00D030F1" w:rsidP="00D030F1">
      <w:pPr>
        <w:numPr>
          <w:ilvl w:val="0"/>
          <w:numId w:val="1"/>
        </w:numPr>
        <w:tabs>
          <w:tab w:val="left" w:pos="1276"/>
        </w:tabs>
        <w:spacing w:line="240" w:lineRule="auto"/>
        <w:ind w:left="0" w:firstLine="709"/>
      </w:pPr>
      <w:r>
        <w:t>В состав попечительского совета Фонда входят:</w:t>
      </w:r>
    </w:p>
    <w:p w:rsidR="00D030F1" w:rsidRDefault="00D030F1" w:rsidP="00D030F1">
      <w:pPr>
        <w:ind w:firstLine="709"/>
      </w:pPr>
      <w:r>
        <w:t>председатель попечительского совета Фонда, назначаемый Президентом Российской Федерации;</w:t>
      </w:r>
    </w:p>
    <w:p w:rsidR="00D030F1" w:rsidRDefault="00D030F1" w:rsidP="00D030F1">
      <w:pPr>
        <w:ind w:firstLine="709"/>
      </w:pPr>
      <w:r>
        <w:t xml:space="preserve">восемь членов попечительского совета Фонда, назначаемых </w:t>
      </w:r>
      <w:proofErr w:type="spellStart"/>
      <w:r>
        <w:t>Минкомсвязью</w:t>
      </w:r>
      <w:proofErr w:type="spellEnd"/>
      <w:r>
        <w:t xml:space="preserve"> России по согласованию с председателем попечительского совета Фонда;</w:t>
      </w:r>
    </w:p>
    <w:p w:rsidR="00D030F1" w:rsidRDefault="00D030F1" w:rsidP="00D030F1">
      <w:pPr>
        <w:ind w:firstLine="709"/>
      </w:pPr>
      <w:r>
        <w:t>генеральный директор Фонда, являющийся членом попечительского совета Фонда по должности.</w:t>
      </w:r>
    </w:p>
    <w:p w:rsidR="00D030F1" w:rsidRDefault="00D030F1" w:rsidP="00D030F1">
      <w:pPr>
        <w:numPr>
          <w:ilvl w:val="0"/>
          <w:numId w:val="1"/>
        </w:numPr>
        <w:tabs>
          <w:tab w:val="left" w:pos="1276"/>
        </w:tabs>
        <w:spacing w:line="240" w:lineRule="auto"/>
        <w:ind w:left="0" w:firstLine="709"/>
      </w:pPr>
      <w:r>
        <w:t>Срок полномочий попечительского совета Фонда составляет пять лет со дня формирования попечительского совета Фонда в составе не менее восьми членов попечительского совета Фонда.</w:t>
      </w:r>
    </w:p>
    <w:p w:rsidR="00D030F1" w:rsidRDefault="00D030F1" w:rsidP="00D030F1">
      <w:pPr>
        <w:numPr>
          <w:ilvl w:val="0"/>
          <w:numId w:val="1"/>
        </w:numPr>
        <w:tabs>
          <w:tab w:val="left" w:pos="1276"/>
        </w:tabs>
        <w:spacing w:line="240" w:lineRule="auto"/>
        <w:ind w:left="0" w:firstLine="709"/>
      </w:pPr>
      <w:r>
        <w:t xml:space="preserve">Полномочия председателя попечительского совета Фонда могут быть досрочно прекращены Президентом Российской Федерации. </w:t>
      </w:r>
    </w:p>
    <w:p w:rsidR="00D030F1" w:rsidRDefault="00D030F1" w:rsidP="00D030F1">
      <w:pPr>
        <w:numPr>
          <w:ilvl w:val="0"/>
          <w:numId w:val="1"/>
        </w:numPr>
        <w:tabs>
          <w:tab w:val="left" w:pos="1276"/>
        </w:tabs>
        <w:spacing w:line="240" w:lineRule="auto"/>
        <w:ind w:left="0" w:firstLine="709"/>
      </w:pPr>
      <w:r>
        <w:t>Полномочия члена</w:t>
      </w:r>
      <w:r w:rsidRPr="00372A21">
        <w:t xml:space="preserve"> </w:t>
      </w:r>
      <w:r>
        <w:t xml:space="preserve">попечительского совета Фонда, назначенного </w:t>
      </w:r>
      <w:proofErr w:type="spellStart"/>
      <w:r>
        <w:t>Минкомсвязью</w:t>
      </w:r>
      <w:proofErr w:type="spellEnd"/>
      <w:r>
        <w:t xml:space="preserve"> России, могут быть досрочно прекращены </w:t>
      </w:r>
      <w:proofErr w:type="spellStart"/>
      <w:r>
        <w:t>Минкомсвязью</w:t>
      </w:r>
      <w:proofErr w:type="spellEnd"/>
      <w:r>
        <w:t xml:space="preserve"> России либо решением попечительского совета Фонда, принятым по заявлению соответствующего члена попечительского совета Фонда с просьбой о досрочном прекращении его полномочий.</w:t>
      </w:r>
    </w:p>
    <w:p w:rsidR="00D030F1" w:rsidRDefault="00D030F1" w:rsidP="00D030F1">
      <w:pPr>
        <w:numPr>
          <w:ilvl w:val="0"/>
          <w:numId w:val="1"/>
        </w:numPr>
        <w:tabs>
          <w:tab w:val="left" w:pos="1276"/>
        </w:tabs>
        <w:spacing w:line="240" w:lineRule="auto"/>
        <w:ind w:left="0" w:firstLine="709"/>
      </w:pPr>
      <w:r>
        <w:t>Полномочия члена попечительского совета Фонда (за исключением генерального директора Фонда), назначенного вместо члена попечительского совета Фонда, полномочия которого досрочно прекращены, действуют в течение оставшегося срока полномочий попечительского совета Фонда, за исключением случая, предусмотренного настоящим пунктом.</w:t>
      </w:r>
    </w:p>
    <w:p w:rsidR="00D030F1" w:rsidRPr="00A26052" w:rsidRDefault="00D030F1" w:rsidP="00D030F1">
      <w:pPr>
        <w:ind w:firstLine="709"/>
      </w:pPr>
      <w:r w:rsidRPr="00A26052">
        <w:t>В случае</w:t>
      </w:r>
      <w:proofErr w:type="gramStart"/>
      <w:r w:rsidRPr="00A26052">
        <w:t>,</w:t>
      </w:r>
      <w:proofErr w:type="gramEnd"/>
      <w:r w:rsidRPr="00A26052">
        <w:t xml:space="preserve"> если в составе попечительского совета Фонда осталось менее шести членов, полномочия попечительского совета Фонда признаются прекращенными досрочно, и формирование состава попечительского совета Фонда осуществляется на новый срок его полномочий.</w:t>
      </w:r>
    </w:p>
    <w:p w:rsidR="00D030F1" w:rsidRDefault="00D030F1" w:rsidP="00D030F1">
      <w:pPr>
        <w:numPr>
          <w:ilvl w:val="0"/>
          <w:numId w:val="1"/>
        </w:numPr>
        <w:tabs>
          <w:tab w:val="left" w:pos="1276"/>
        </w:tabs>
        <w:spacing w:line="240" w:lineRule="auto"/>
        <w:ind w:left="0" w:firstLine="709"/>
      </w:pPr>
      <w:r>
        <w:t xml:space="preserve">Члены попечительского совета Фонда, за исключением генерального директора Фонда, имеют право совмещать свое членство в попечительском совете Фонда с замещением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главы муниципального образования, </w:t>
      </w:r>
      <w:r w:rsidRPr="00A26052">
        <w:t>главы местн</w:t>
      </w:r>
      <w:r>
        <w:t>ой</w:t>
      </w:r>
      <w:r w:rsidRPr="00A26052">
        <w:t xml:space="preserve"> администраци</w:t>
      </w:r>
      <w:r>
        <w:t>и.</w:t>
      </w:r>
    </w:p>
    <w:p w:rsidR="00D030F1" w:rsidRPr="00AE16C7" w:rsidRDefault="00D030F1" w:rsidP="00D030F1">
      <w:pPr>
        <w:numPr>
          <w:ilvl w:val="0"/>
          <w:numId w:val="1"/>
        </w:numPr>
        <w:tabs>
          <w:tab w:val="left" w:pos="1276"/>
        </w:tabs>
        <w:spacing w:line="240" w:lineRule="auto"/>
        <w:ind w:left="0" w:firstLine="709"/>
      </w:pPr>
      <w:r w:rsidRPr="00AE16C7">
        <w:t>Члены попечительского совета Фонда, за исключением генерального директора Фонда, осуществляют свою деятельность на общественных началах и не могут состоять</w:t>
      </w:r>
      <w:r>
        <w:t xml:space="preserve"> в трудовых отношениях с Фондом.</w:t>
      </w:r>
    </w:p>
    <w:p w:rsidR="00D030F1" w:rsidRPr="00AE16C7" w:rsidRDefault="00D030F1" w:rsidP="00D030F1">
      <w:pPr>
        <w:numPr>
          <w:ilvl w:val="0"/>
          <w:numId w:val="1"/>
        </w:numPr>
        <w:tabs>
          <w:tab w:val="left" w:pos="1276"/>
        </w:tabs>
        <w:spacing w:line="240" w:lineRule="auto"/>
        <w:ind w:left="0" w:firstLine="709"/>
      </w:pPr>
      <w:r>
        <w:lastRenderedPageBreak/>
        <w:t>Член</w:t>
      </w:r>
      <w:r w:rsidRPr="00AE16C7">
        <w:t xml:space="preserve"> попечительского совета Фонда не мо</w:t>
      </w:r>
      <w:r>
        <w:t>жет входить в состав</w:t>
      </w:r>
      <w:r w:rsidRPr="00AE16C7">
        <w:t xml:space="preserve"> экспертн</w:t>
      </w:r>
      <w:r>
        <w:t>ого</w:t>
      </w:r>
      <w:r w:rsidRPr="00AE16C7">
        <w:t xml:space="preserve"> совет</w:t>
      </w:r>
      <w:r>
        <w:t>а</w:t>
      </w:r>
      <w:r w:rsidRPr="00AE16C7">
        <w:t xml:space="preserve"> Фонда.</w:t>
      </w:r>
    </w:p>
    <w:p w:rsidR="00D030F1" w:rsidRPr="000452CB" w:rsidRDefault="00D030F1" w:rsidP="00D030F1">
      <w:pPr>
        <w:numPr>
          <w:ilvl w:val="0"/>
          <w:numId w:val="1"/>
        </w:numPr>
        <w:tabs>
          <w:tab w:val="left" w:pos="1276"/>
        </w:tabs>
        <w:spacing w:line="240" w:lineRule="auto"/>
        <w:ind w:left="0" w:firstLine="709"/>
      </w:pPr>
      <w:r w:rsidRPr="000452CB">
        <w:t>К исключительной компетенции попечительского совета Фонда относятся:</w:t>
      </w:r>
    </w:p>
    <w:p w:rsidR="00D030F1" w:rsidRPr="000452CB" w:rsidRDefault="00D030F1" w:rsidP="00D030F1">
      <w:pPr>
        <w:numPr>
          <w:ilvl w:val="0"/>
          <w:numId w:val="3"/>
        </w:numPr>
        <w:tabs>
          <w:tab w:val="left" w:pos="1276"/>
        </w:tabs>
        <w:spacing w:line="240" w:lineRule="auto"/>
        <w:ind w:left="0" w:firstLine="709"/>
      </w:pPr>
      <w:r w:rsidRPr="000452CB">
        <w:t>определение приоритетных направлений деятельности Фонда, в том числе направлений научных исследований и (или) экспериментальных разработок, поддерживаемых Фондом;</w:t>
      </w:r>
    </w:p>
    <w:p w:rsidR="00D030F1" w:rsidRDefault="00D030F1" w:rsidP="00D030F1">
      <w:pPr>
        <w:numPr>
          <w:ilvl w:val="0"/>
          <w:numId w:val="3"/>
        </w:numPr>
        <w:tabs>
          <w:tab w:val="left" w:pos="1276"/>
        </w:tabs>
        <w:spacing w:line="240" w:lineRule="auto"/>
        <w:ind w:left="0" w:firstLine="709"/>
      </w:pPr>
      <w:r>
        <w:t xml:space="preserve">определение </w:t>
      </w:r>
      <w:r w:rsidRPr="00975B0C">
        <w:t>принципов образования и использования имущества</w:t>
      </w:r>
      <w:r>
        <w:t xml:space="preserve"> Фонда;</w:t>
      </w:r>
    </w:p>
    <w:p w:rsidR="00D030F1" w:rsidRDefault="00D030F1" w:rsidP="00D030F1">
      <w:pPr>
        <w:numPr>
          <w:ilvl w:val="0"/>
          <w:numId w:val="3"/>
        </w:numPr>
        <w:tabs>
          <w:tab w:val="left" w:pos="1276"/>
        </w:tabs>
        <w:spacing w:line="240" w:lineRule="auto"/>
        <w:ind w:left="0" w:firstLine="709"/>
      </w:pPr>
      <w:r>
        <w:t>утверждение программ Фонда (в том числе</w:t>
      </w:r>
      <w:r w:rsidRPr="000452CB">
        <w:t xml:space="preserve"> </w:t>
      </w:r>
      <w:r>
        <w:t>программ поддержки научной, научно-технической, инновационной деятельности) и внесение в них изменений;</w:t>
      </w:r>
    </w:p>
    <w:p w:rsidR="00D030F1" w:rsidRDefault="00D030F1" w:rsidP="00D030F1">
      <w:pPr>
        <w:numPr>
          <w:ilvl w:val="0"/>
          <w:numId w:val="3"/>
        </w:numPr>
        <w:tabs>
          <w:tab w:val="left" w:pos="1276"/>
        </w:tabs>
        <w:spacing w:line="240" w:lineRule="auto"/>
        <w:ind w:left="0" w:firstLine="709"/>
      </w:pPr>
      <w:r>
        <w:t>утверждение бюджета Фонда и внесение в него изменений;</w:t>
      </w:r>
    </w:p>
    <w:p w:rsidR="00D030F1" w:rsidRPr="00B50BEF" w:rsidRDefault="00D030F1" w:rsidP="00D030F1">
      <w:pPr>
        <w:numPr>
          <w:ilvl w:val="0"/>
          <w:numId w:val="3"/>
        </w:numPr>
        <w:tabs>
          <w:tab w:val="left" w:pos="1276"/>
        </w:tabs>
        <w:spacing w:line="240" w:lineRule="auto"/>
        <w:ind w:left="0" w:firstLine="709"/>
      </w:pPr>
      <w:r w:rsidRPr="00B50BEF">
        <w:t>утверждение годов</w:t>
      </w:r>
      <w:r>
        <w:t>ого</w:t>
      </w:r>
      <w:r w:rsidRPr="00B50BEF">
        <w:t xml:space="preserve"> отчет</w:t>
      </w:r>
      <w:r>
        <w:t>а</w:t>
      </w:r>
      <w:r w:rsidRPr="00B50BEF">
        <w:t xml:space="preserve"> и годовой бухгалтерской (финансовой) отчетности Фонда;</w:t>
      </w:r>
    </w:p>
    <w:p w:rsidR="00D030F1" w:rsidRPr="0071004B" w:rsidRDefault="00D030F1" w:rsidP="00D030F1">
      <w:pPr>
        <w:numPr>
          <w:ilvl w:val="0"/>
          <w:numId w:val="3"/>
        </w:numPr>
        <w:tabs>
          <w:tab w:val="left" w:pos="1276"/>
        </w:tabs>
        <w:spacing w:line="240" w:lineRule="auto"/>
        <w:ind w:left="0" w:firstLine="709"/>
      </w:pPr>
      <w:r>
        <w:t xml:space="preserve">утверждение </w:t>
      </w:r>
      <w:r w:rsidRPr="000452CB">
        <w:t xml:space="preserve">положения о правлении Фонда </w:t>
      </w:r>
      <w:r>
        <w:t>и внесение в него изменений;</w:t>
      </w:r>
    </w:p>
    <w:p w:rsidR="00D030F1" w:rsidRPr="000452CB" w:rsidRDefault="00D030F1" w:rsidP="00D030F1">
      <w:pPr>
        <w:numPr>
          <w:ilvl w:val="0"/>
          <w:numId w:val="3"/>
        </w:numPr>
        <w:tabs>
          <w:tab w:val="left" w:pos="1276"/>
        </w:tabs>
        <w:spacing w:line="240" w:lineRule="auto"/>
        <w:ind w:left="0" w:firstLine="709"/>
      </w:pPr>
      <w:r w:rsidRPr="000452CB">
        <w:t>назначение председателя и других членов правления Фонда и досрочное прекращение их полномочий;</w:t>
      </w:r>
    </w:p>
    <w:p w:rsidR="00D030F1" w:rsidRDefault="00D030F1" w:rsidP="00D030F1">
      <w:pPr>
        <w:numPr>
          <w:ilvl w:val="0"/>
          <w:numId w:val="3"/>
        </w:numPr>
        <w:tabs>
          <w:tab w:val="left" w:pos="1276"/>
        </w:tabs>
        <w:spacing w:line="240" w:lineRule="auto"/>
        <w:ind w:left="0" w:firstLine="709"/>
      </w:pPr>
      <w:r>
        <w:t>назначение генерального директора Фонда и досрочное прекращение его полномочий;</w:t>
      </w:r>
    </w:p>
    <w:p w:rsidR="00D030F1" w:rsidRDefault="00D030F1" w:rsidP="00D030F1">
      <w:pPr>
        <w:numPr>
          <w:ilvl w:val="0"/>
          <w:numId w:val="3"/>
        </w:numPr>
        <w:tabs>
          <w:tab w:val="left" w:pos="1276"/>
        </w:tabs>
        <w:spacing w:line="240" w:lineRule="auto"/>
        <w:ind w:left="0" w:firstLine="709"/>
      </w:pPr>
      <w:r>
        <w:t>определение условий трудового договора, заключаемого с генеральным директором Фонда;</w:t>
      </w:r>
    </w:p>
    <w:p w:rsidR="00D030F1" w:rsidRDefault="00D030F1" w:rsidP="00D030F1">
      <w:pPr>
        <w:numPr>
          <w:ilvl w:val="0"/>
          <w:numId w:val="3"/>
        </w:numPr>
        <w:tabs>
          <w:tab w:val="left" w:pos="1276"/>
        </w:tabs>
        <w:spacing w:line="240" w:lineRule="auto"/>
        <w:ind w:left="0" w:firstLine="709"/>
      </w:pPr>
      <w:r>
        <w:t>утверждение положения об экспертных советах Фонда</w:t>
      </w:r>
      <w:r w:rsidRPr="003934BC">
        <w:t xml:space="preserve"> </w:t>
      </w:r>
      <w:r>
        <w:t>и внесение в него изменений;</w:t>
      </w:r>
    </w:p>
    <w:p w:rsidR="00D030F1" w:rsidRDefault="00D030F1" w:rsidP="00D030F1">
      <w:pPr>
        <w:numPr>
          <w:ilvl w:val="0"/>
          <w:numId w:val="3"/>
        </w:numPr>
        <w:tabs>
          <w:tab w:val="left" w:pos="1276"/>
        </w:tabs>
        <w:spacing w:line="240" w:lineRule="auto"/>
        <w:ind w:left="0" w:firstLine="709"/>
      </w:pPr>
      <w:r w:rsidRPr="000452CB">
        <w:t xml:space="preserve">назначение </w:t>
      </w:r>
      <w:r>
        <w:t xml:space="preserve">по представлению правления Фонда </w:t>
      </w:r>
      <w:r w:rsidRPr="000452CB">
        <w:t>председател</w:t>
      </w:r>
      <w:r>
        <w:t>ей</w:t>
      </w:r>
      <w:r w:rsidRPr="000452CB">
        <w:t xml:space="preserve"> и других членов</w:t>
      </w:r>
      <w:r>
        <w:t xml:space="preserve"> экспертных советов Фонда и </w:t>
      </w:r>
      <w:r w:rsidRPr="000452CB">
        <w:t>прекращение их полномочий;</w:t>
      </w:r>
    </w:p>
    <w:p w:rsidR="00D030F1" w:rsidRDefault="00D030F1" w:rsidP="00D030F1">
      <w:pPr>
        <w:numPr>
          <w:ilvl w:val="0"/>
          <w:numId w:val="3"/>
        </w:numPr>
        <w:tabs>
          <w:tab w:val="left" w:pos="1276"/>
        </w:tabs>
        <w:spacing w:line="240" w:lineRule="auto"/>
        <w:ind w:left="0" w:firstLine="709"/>
      </w:pPr>
      <w:r>
        <w:t>утверждение положения о</w:t>
      </w:r>
      <w:r w:rsidRPr="00B50BEF">
        <w:t xml:space="preserve"> </w:t>
      </w:r>
      <w:r>
        <w:t>порядке и условиях финансового обеспечения научных, научно-технических программ и проектов, инновационных проектов</w:t>
      </w:r>
      <w:r w:rsidRPr="00B50BEF">
        <w:t xml:space="preserve"> </w:t>
      </w:r>
      <w:r>
        <w:t>и внесение в него изменений;</w:t>
      </w:r>
    </w:p>
    <w:p w:rsidR="00D030F1" w:rsidRDefault="00D030F1" w:rsidP="00D030F1">
      <w:pPr>
        <w:numPr>
          <w:ilvl w:val="0"/>
          <w:numId w:val="3"/>
        </w:numPr>
        <w:tabs>
          <w:tab w:val="left" w:pos="1276"/>
        </w:tabs>
        <w:spacing w:line="240" w:lineRule="auto"/>
        <w:ind w:left="0" w:firstLine="709"/>
      </w:pPr>
      <w:r>
        <w:t>утверждение положения о порядке и условиях предоставления имущества Фонда во владение и (или) пользование физическим и юридическим лицам</w:t>
      </w:r>
      <w:r w:rsidRPr="006C2225">
        <w:t xml:space="preserve"> </w:t>
      </w:r>
      <w:r>
        <w:t>и внесение в него изменений;</w:t>
      </w:r>
    </w:p>
    <w:p w:rsidR="00D030F1" w:rsidRDefault="00D030F1" w:rsidP="00D030F1">
      <w:pPr>
        <w:numPr>
          <w:ilvl w:val="0"/>
          <w:numId w:val="3"/>
        </w:numPr>
        <w:tabs>
          <w:tab w:val="left" w:pos="1276"/>
        </w:tabs>
        <w:spacing w:line="240" w:lineRule="auto"/>
        <w:ind w:left="0" w:firstLine="709"/>
      </w:pPr>
      <w:r>
        <w:t>утверждение положения о порядке и условиях распоряжения интеллектуальными правами Фонда</w:t>
      </w:r>
      <w:r w:rsidRPr="006C2225">
        <w:t xml:space="preserve"> </w:t>
      </w:r>
      <w:r>
        <w:t>и внесение в него изменений;</w:t>
      </w:r>
    </w:p>
    <w:p w:rsidR="00D030F1" w:rsidRDefault="00D030F1" w:rsidP="00D030F1">
      <w:pPr>
        <w:numPr>
          <w:ilvl w:val="0"/>
          <w:numId w:val="3"/>
        </w:numPr>
        <w:tabs>
          <w:tab w:val="left" w:pos="1276"/>
        </w:tabs>
        <w:spacing w:line="240" w:lineRule="auto"/>
        <w:ind w:left="0" w:firstLine="709"/>
      </w:pPr>
      <w:r>
        <w:t>утверждение положения о порядке и условиях участия Фонда в хозяйственных обществах, приобретения и отчуждения Фондом ценных бумаг</w:t>
      </w:r>
      <w:r w:rsidRPr="00C96C1F">
        <w:t xml:space="preserve"> </w:t>
      </w:r>
      <w:r>
        <w:t>и внесение в него изменений;</w:t>
      </w:r>
    </w:p>
    <w:p w:rsidR="00D030F1" w:rsidRDefault="00D030F1" w:rsidP="00D030F1">
      <w:pPr>
        <w:numPr>
          <w:ilvl w:val="0"/>
          <w:numId w:val="3"/>
        </w:numPr>
        <w:tabs>
          <w:tab w:val="left" w:pos="1276"/>
        </w:tabs>
        <w:spacing w:line="240" w:lineRule="auto"/>
        <w:ind w:left="0" w:firstLine="709"/>
      </w:pPr>
      <w:r>
        <w:t>утверждение положения о порядке и условиях распоряжения временно свободными денежными средствами Фонда</w:t>
      </w:r>
      <w:r w:rsidRPr="00D51FE9">
        <w:t xml:space="preserve"> </w:t>
      </w:r>
      <w:r>
        <w:t>и внесение в него изменений;</w:t>
      </w:r>
    </w:p>
    <w:p w:rsidR="00D030F1" w:rsidRDefault="00D030F1" w:rsidP="00D030F1">
      <w:pPr>
        <w:numPr>
          <w:ilvl w:val="0"/>
          <w:numId w:val="3"/>
        </w:numPr>
        <w:tabs>
          <w:tab w:val="left" w:pos="1276"/>
        </w:tabs>
        <w:spacing w:line="240" w:lineRule="auto"/>
        <w:ind w:left="0" w:firstLine="709"/>
      </w:pPr>
      <w:r>
        <w:lastRenderedPageBreak/>
        <w:t xml:space="preserve">принятие решений о создании Фондом некоммерческих организаций, вступлении Фонда в ассоциации и союзы, вхождении Фонда в состав учредителей </w:t>
      </w:r>
      <w:r w:rsidRPr="007D48C4">
        <w:t>научных и образовательных организаций</w:t>
      </w:r>
      <w:r>
        <w:t>;</w:t>
      </w:r>
    </w:p>
    <w:p w:rsidR="00D030F1" w:rsidRDefault="00D030F1" w:rsidP="00D030F1">
      <w:pPr>
        <w:numPr>
          <w:ilvl w:val="0"/>
          <w:numId w:val="3"/>
        </w:numPr>
        <w:tabs>
          <w:tab w:val="left" w:pos="1276"/>
        </w:tabs>
        <w:spacing w:line="240" w:lineRule="auto"/>
        <w:ind w:left="0" w:firstLine="709"/>
      </w:pPr>
      <w:r>
        <w:t xml:space="preserve">утверждение положения о порядке и условиях предоставления Фондом грантов и целевых поступлений некоммерческим организациям, </w:t>
      </w:r>
      <w:r w:rsidRPr="007D48C4">
        <w:t>учредителем (участником, членом) которых является Фонд</w:t>
      </w:r>
      <w:r>
        <w:t>, и внесение в него изменений;</w:t>
      </w:r>
    </w:p>
    <w:p w:rsidR="00D030F1" w:rsidRDefault="00D030F1" w:rsidP="00D030F1">
      <w:pPr>
        <w:numPr>
          <w:ilvl w:val="0"/>
          <w:numId w:val="3"/>
        </w:numPr>
        <w:tabs>
          <w:tab w:val="left" w:pos="1276"/>
        </w:tabs>
        <w:spacing w:line="240" w:lineRule="auto"/>
        <w:ind w:left="0" w:firstLine="709"/>
      </w:pPr>
      <w:r>
        <w:t>учреждение премий, стипендий, утверждение положений о них и внесение изменений в такие положения;</w:t>
      </w:r>
    </w:p>
    <w:p w:rsidR="00D030F1" w:rsidRDefault="00D030F1" w:rsidP="00D030F1">
      <w:pPr>
        <w:numPr>
          <w:ilvl w:val="0"/>
          <w:numId w:val="3"/>
        </w:numPr>
        <w:tabs>
          <w:tab w:val="left" w:pos="1276"/>
        </w:tabs>
        <w:spacing w:line="240" w:lineRule="auto"/>
        <w:ind w:left="0" w:firstLine="709"/>
      </w:pPr>
      <w:r>
        <w:t xml:space="preserve">утверждение положений о грантах, предоставляемым </w:t>
      </w:r>
      <w:r w:rsidRPr="007D48C4">
        <w:t>физическим лицам</w:t>
      </w:r>
      <w:r>
        <w:t xml:space="preserve"> (за исключением грантов, предусмотренных положением о порядке и условиях финансового обеспечения научных, научно-технических программ и проектов, инновационных проектов), и внесение в них изменений;</w:t>
      </w:r>
    </w:p>
    <w:p w:rsidR="00D030F1" w:rsidRDefault="00D030F1" w:rsidP="00D030F1">
      <w:pPr>
        <w:numPr>
          <w:ilvl w:val="0"/>
          <w:numId w:val="3"/>
        </w:numPr>
        <w:tabs>
          <w:tab w:val="left" w:pos="1276"/>
        </w:tabs>
        <w:spacing w:line="240" w:lineRule="auto"/>
        <w:ind w:left="0" w:firstLine="709"/>
      </w:pPr>
      <w:r>
        <w:t>утверждение положения о порядке и условиях выдачи Фондом поручительств</w:t>
      </w:r>
      <w:r w:rsidRPr="00A60C46">
        <w:t xml:space="preserve"> и независимы</w:t>
      </w:r>
      <w:r>
        <w:t>х</w:t>
      </w:r>
      <w:r w:rsidRPr="00A60C46">
        <w:t xml:space="preserve"> гаранти</w:t>
      </w:r>
      <w:r>
        <w:t>й</w:t>
      </w:r>
      <w:r w:rsidRPr="00A60C46">
        <w:t xml:space="preserve"> </w:t>
      </w:r>
      <w:r w:rsidRPr="007D48C4">
        <w:t>физическим и юридическим лицам</w:t>
      </w:r>
      <w:r>
        <w:t xml:space="preserve"> и внесение в него изменений;</w:t>
      </w:r>
    </w:p>
    <w:p w:rsidR="00D030F1" w:rsidRDefault="00D030F1" w:rsidP="00D030F1">
      <w:pPr>
        <w:numPr>
          <w:ilvl w:val="0"/>
          <w:numId w:val="3"/>
        </w:numPr>
        <w:tabs>
          <w:tab w:val="left" w:pos="1276"/>
        </w:tabs>
        <w:spacing w:line="240" w:lineRule="auto"/>
        <w:ind w:left="0" w:firstLine="709"/>
      </w:pPr>
      <w:r>
        <w:t xml:space="preserve">принятие решений об обеспечении Фондом </w:t>
      </w:r>
      <w:r w:rsidRPr="007D48C4">
        <w:t>строительств</w:t>
      </w:r>
      <w:r>
        <w:t>а</w:t>
      </w:r>
      <w:r w:rsidRPr="007D48C4">
        <w:t>, реконструкцию, капитальн</w:t>
      </w:r>
      <w:r>
        <w:t>ого</w:t>
      </w:r>
      <w:r w:rsidRPr="007D48C4">
        <w:t xml:space="preserve"> ремонт</w:t>
      </w:r>
      <w:r>
        <w:t>а</w:t>
      </w:r>
      <w:r w:rsidRPr="007D48C4">
        <w:t xml:space="preserve"> объектов капитального строительства, выполнени</w:t>
      </w:r>
      <w:r>
        <w:t>я</w:t>
      </w:r>
      <w:r w:rsidRPr="007D48C4">
        <w:t xml:space="preserve"> инженерных изысканий, подготовк</w:t>
      </w:r>
      <w:r>
        <w:t>и</w:t>
      </w:r>
      <w:r w:rsidRPr="007D48C4">
        <w:t xml:space="preserve"> проектной документации для их строительства, реконструкции, капитального ремонта</w:t>
      </w:r>
      <w:r>
        <w:t>;</w:t>
      </w:r>
    </w:p>
    <w:p w:rsidR="00D030F1" w:rsidRDefault="00D030F1" w:rsidP="00D030F1">
      <w:pPr>
        <w:numPr>
          <w:ilvl w:val="0"/>
          <w:numId w:val="3"/>
        </w:numPr>
        <w:tabs>
          <w:tab w:val="left" w:pos="1276"/>
        </w:tabs>
        <w:spacing w:line="240" w:lineRule="auto"/>
        <w:ind w:left="0" w:firstLine="709"/>
      </w:pPr>
      <w:r w:rsidRPr="0026537E">
        <w:t xml:space="preserve">одобрение </w:t>
      </w:r>
      <w:r>
        <w:t>сделок по приобретению или отчуждению Фондом недвижимого имущества;</w:t>
      </w:r>
    </w:p>
    <w:p w:rsidR="00D030F1" w:rsidRDefault="00D030F1" w:rsidP="00D030F1">
      <w:pPr>
        <w:numPr>
          <w:ilvl w:val="0"/>
          <w:numId w:val="3"/>
        </w:numPr>
        <w:tabs>
          <w:tab w:val="left" w:pos="1276"/>
        </w:tabs>
        <w:spacing w:line="240" w:lineRule="auto"/>
        <w:ind w:left="0" w:firstLine="709"/>
      </w:pPr>
      <w:r w:rsidRPr="0026537E">
        <w:t xml:space="preserve">одобрение </w:t>
      </w:r>
      <w:r>
        <w:t xml:space="preserve">сделок по отчуждению </w:t>
      </w:r>
      <w:r w:rsidRPr="0026537E">
        <w:t>Ф</w:t>
      </w:r>
      <w:r>
        <w:t>ондом акций акционерных обществ, в которых Фонду принадлежит более пятидесяти процентов акций;</w:t>
      </w:r>
    </w:p>
    <w:p w:rsidR="00D030F1" w:rsidRDefault="00D030F1" w:rsidP="00D030F1">
      <w:pPr>
        <w:numPr>
          <w:ilvl w:val="0"/>
          <w:numId w:val="3"/>
        </w:numPr>
        <w:tabs>
          <w:tab w:val="left" w:pos="1276"/>
        </w:tabs>
        <w:spacing w:line="240" w:lineRule="auto"/>
        <w:ind w:left="0" w:firstLine="709"/>
      </w:pPr>
      <w:r w:rsidRPr="0026537E">
        <w:t xml:space="preserve">одобрение </w:t>
      </w:r>
      <w:r>
        <w:t>сделок, в совершении которых имеется заинтересованность члена попечительского совета Фонда, генерального директора Фонда, двух и более членов правления Фонда;</w:t>
      </w:r>
    </w:p>
    <w:p w:rsidR="00D030F1" w:rsidRDefault="00D030F1" w:rsidP="00D030F1">
      <w:pPr>
        <w:numPr>
          <w:ilvl w:val="0"/>
          <w:numId w:val="3"/>
        </w:numPr>
        <w:tabs>
          <w:tab w:val="left" w:pos="1276"/>
        </w:tabs>
        <w:spacing w:line="240" w:lineRule="auto"/>
        <w:ind w:left="0" w:firstLine="709"/>
      </w:pPr>
      <w:r w:rsidRPr="0026537E">
        <w:t xml:space="preserve">одобрение </w:t>
      </w:r>
      <w:r>
        <w:t>иных совершаемых Фондом сделок в случаях, предусмотренных федеральными законами, а также решениями попечительского совета Фонда;</w:t>
      </w:r>
    </w:p>
    <w:p w:rsidR="00D030F1" w:rsidRDefault="00D030F1" w:rsidP="00D030F1">
      <w:pPr>
        <w:numPr>
          <w:ilvl w:val="0"/>
          <w:numId w:val="3"/>
        </w:numPr>
        <w:tabs>
          <w:tab w:val="left" w:pos="1276"/>
        </w:tabs>
        <w:spacing w:line="240" w:lineRule="auto"/>
        <w:ind w:left="0" w:firstLine="709"/>
      </w:pPr>
      <w:r>
        <w:t>определение аудиторской организации для проведения ежегодного обязательного аудита годовой бухгалтерской (финансовой) отчетности Фонда и размера денежного вознаграждения за оказываемые ею услуги;</w:t>
      </w:r>
    </w:p>
    <w:p w:rsidR="00D030F1" w:rsidRDefault="00D030F1" w:rsidP="00D030F1">
      <w:pPr>
        <w:numPr>
          <w:ilvl w:val="0"/>
          <w:numId w:val="3"/>
        </w:numPr>
        <w:tabs>
          <w:tab w:val="left" w:pos="1276"/>
        </w:tabs>
        <w:spacing w:line="240" w:lineRule="auto"/>
        <w:ind w:left="0" w:firstLine="709"/>
      </w:pPr>
      <w:r>
        <w:t>осуществление надзора за деятельностью Фонда, принятием другими органами Фонда решений и обеспечением их исполнения, использованием средств Фонда, соблюдения им законодательства;</w:t>
      </w:r>
    </w:p>
    <w:p w:rsidR="00D030F1" w:rsidRDefault="00D030F1" w:rsidP="00D030F1">
      <w:pPr>
        <w:numPr>
          <w:ilvl w:val="0"/>
          <w:numId w:val="3"/>
        </w:numPr>
        <w:tabs>
          <w:tab w:val="left" w:pos="1276"/>
        </w:tabs>
        <w:spacing w:line="240" w:lineRule="auto"/>
        <w:ind w:left="0" w:firstLine="709"/>
      </w:pPr>
      <w:r>
        <w:t>утверждение положения об осуществлении Фондом международного сотрудничества и внесение в него изменений;</w:t>
      </w:r>
    </w:p>
    <w:p w:rsidR="00D030F1" w:rsidRPr="0026537E" w:rsidRDefault="00D030F1" w:rsidP="00D030F1">
      <w:pPr>
        <w:numPr>
          <w:ilvl w:val="0"/>
          <w:numId w:val="3"/>
        </w:numPr>
        <w:tabs>
          <w:tab w:val="left" w:pos="1276"/>
        </w:tabs>
        <w:spacing w:line="240" w:lineRule="auto"/>
        <w:ind w:left="0" w:firstLine="709"/>
      </w:pPr>
      <w:r w:rsidRPr="0026537E">
        <w:lastRenderedPageBreak/>
        <w:t>принятие решений о создании филиалов и (или) об открытии представительств Фонда</w:t>
      </w:r>
      <w:r>
        <w:t>, утверждение положений о филиалах и представительствах Фонда, внесение в них изменений</w:t>
      </w:r>
      <w:r w:rsidRPr="0026537E">
        <w:t>;</w:t>
      </w:r>
    </w:p>
    <w:p w:rsidR="00D030F1" w:rsidRPr="000452CB" w:rsidRDefault="00D030F1" w:rsidP="00D030F1">
      <w:pPr>
        <w:numPr>
          <w:ilvl w:val="0"/>
          <w:numId w:val="3"/>
        </w:numPr>
        <w:tabs>
          <w:tab w:val="left" w:pos="1276"/>
        </w:tabs>
        <w:spacing w:line="240" w:lineRule="auto"/>
        <w:ind w:left="0" w:firstLine="709"/>
      </w:pPr>
      <w:r w:rsidRPr="000452CB">
        <w:t xml:space="preserve">определение целей, для достижения которых </w:t>
      </w:r>
      <w:r w:rsidRPr="0026537E">
        <w:t>Фонд</w:t>
      </w:r>
      <w:r w:rsidRPr="000452CB">
        <w:t xml:space="preserve"> вправе сформировать целевой капитал</w:t>
      </w:r>
      <w:r w:rsidRPr="00E56329">
        <w:t xml:space="preserve"> </w:t>
      </w:r>
      <w:r w:rsidRPr="007D48C4">
        <w:t>в соответствии с Федеральным законом "О порядке формирования и использования целевого капитала некоммерческих организаций"</w:t>
      </w:r>
      <w:r w:rsidRPr="000452CB">
        <w:t>;</w:t>
      </w:r>
    </w:p>
    <w:p w:rsidR="00D030F1" w:rsidRPr="000452CB" w:rsidRDefault="00D030F1" w:rsidP="00D030F1">
      <w:pPr>
        <w:numPr>
          <w:ilvl w:val="0"/>
          <w:numId w:val="3"/>
        </w:numPr>
        <w:tabs>
          <w:tab w:val="left" w:pos="1276"/>
        </w:tabs>
        <w:spacing w:line="240" w:lineRule="auto"/>
        <w:ind w:left="0" w:firstLine="709"/>
      </w:pPr>
      <w:r w:rsidRPr="000452CB">
        <w:t>принятие решени</w:t>
      </w:r>
      <w:r w:rsidRPr="0026537E">
        <w:t>й</w:t>
      </w:r>
      <w:r w:rsidRPr="000452CB">
        <w:t xml:space="preserve"> о формировании, расформировании целевого капитала</w:t>
      </w:r>
      <w:r>
        <w:t xml:space="preserve"> </w:t>
      </w:r>
      <w:r w:rsidRPr="007D48C4">
        <w:t>в соответствии с Федеральным законом "О порядке формирования и использования целевого капитала некоммерческих организаций"</w:t>
      </w:r>
      <w:r w:rsidRPr="000452CB">
        <w:t>;</w:t>
      </w:r>
    </w:p>
    <w:p w:rsidR="00D030F1" w:rsidRDefault="00D030F1" w:rsidP="00D030F1">
      <w:pPr>
        <w:ind w:firstLine="709"/>
      </w:pPr>
      <w:r>
        <w:t xml:space="preserve">в случае </w:t>
      </w:r>
      <w:r w:rsidRPr="00D65F0B">
        <w:t>формировани</w:t>
      </w:r>
      <w:r>
        <w:t>я</w:t>
      </w:r>
      <w:r w:rsidRPr="00D65F0B">
        <w:t xml:space="preserve"> Фондом целевого капитала </w:t>
      </w:r>
      <w:r w:rsidRPr="007D48C4">
        <w:t>в соответствии с Федеральным законом "О порядке формирования и использования целевого капитала некоммерческих организаций"</w:t>
      </w:r>
      <w:r>
        <w:t>:</w:t>
      </w:r>
    </w:p>
    <w:p w:rsidR="00D030F1" w:rsidRPr="00B50BEF" w:rsidRDefault="00D030F1" w:rsidP="00D030F1">
      <w:pPr>
        <w:numPr>
          <w:ilvl w:val="0"/>
          <w:numId w:val="3"/>
        </w:numPr>
        <w:tabs>
          <w:tab w:val="left" w:pos="1276"/>
        </w:tabs>
        <w:spacing w:line="240" w:lineRule="auto"/>
        <w:ind w:left="0" w:firstLine="709"/>
      </w:pPr>
      <w:r w:rsidRPr="00B50BEF">
        <w:t>формирование (утверждение численного и персонального состава) совета по использованию целевого капитала</w:t>
      </w:r>
      <w:r>
        <w:t xml:space="preserve"> Фонда и</w:t>
      </w:r>
      <w:r w:rsidRPr="00B50BEF">
        <w:t xml:space="preserve"> прекращение</w:t>
      </w:r>
      <w:r>
        <w:t xml:space="preserve"> его</w:t>
      </w:r>
      <w:r w:rsidRPr="00B50BEF">
        <w:t xml:space="preserve"> полномочий в </w:t>
      </w:r>
      <w:r>
        <w:t>соответствии с</w:t>
      </w:r>
      <w:r w:rsidRPr="00B50BEF">
        <w:t xml:space="preserve"> настоящим уставом;</w:t>
      </w:r>
    </w:p>
    <w:p w:rsidR="00D030F1" w:rsidRPr="000452CB" w:rsidRDefault="00D030F1" w:rsidP="00D030F1">
      <w:pPr>
        <w:numPr>
          <w:ilvl w:val="0"/>
          <w:numId w:val="3"/>
        </w:numPr>
        <w:tabs>
          <w:tab w:val="left" w:pos="1276"/>
        </w:tabs>
        <w:spacing w:line="240" w:lineRule="auto"/>
        <w:ind w:left="0" w:firstLine="709"/>
      </w:pPr>
      <w:r w:rsidRPr="000452CB">
        <w:t>утверждение годового отчета и годовой бухгалтерской отчетности о формировании и пополнении целевого капитала, об использовании, о распределении дохода от целевого капитала;</w:t>
      </w:r>
    </w:p>
    <w:p w:rsidR="00D030F1" w:rsidRPr="000452CB" w:rsidRDefault="00D030F1" w:rsidP="00D030F1">
      <w:pPr>
        <w:numPr>
          <w:ilvl w:val="0"/>
          <w:numId w:val="3"/>
        </w:numPr>
        <w:tabs>
          <w:tab w:val="left" w:pos="1276"/>
        </w:tabs>
        <w:spacing w:line="240" w:lineRule="auto"/>
        <w:ind w:left="0" w:firstLine="709"/>
      </w:pPr>
      <w:r w:rsidRPr="000452CB">
        <w:t>утверждение финансового плана использования, распределен</w:t>
      </w:r>
      <w:r w:rsidRPr="0026537E">
        <w:t>ия дохода от целевого капитала</w:t>
      </w:r>
      <w:r w:rsidRPr="000452CB">
        <w:t xml:space="preserve"> и внесение </w:t>
      </w:r>
      <w:r w:rsidRPr="0026537E">
        <w:t xml:space="preserve">в него </w:t>
      </w:r>
      <w:r w:rsidRPr="000452CB">
        <w:t>изменений;</w:t>
      </w:r>
    </w:p>
    <w:p w:rsidR="00D030F1" w:rsidRPr="000452CB" w:rsidRDefault="00D030F1" w:rsidP="00D030F1">
      <w:pPr>
        <w:numPr>
          <w:ilvl w:val="0"/>
          <w:numId w:val="3"/>
        </w:numPr>
        <w:tabs>
          <w:tab w:val="left" w:pos="1276"/>
        </w:tabs>
        <w:spacing w:line="240" w:lineRule="auto"/>
        <w:ind w:left="0" w:firstLine="709"/>
      </w:pPr>
      <w:r w:rsidRPr="000452CB">
        <w:t>определение управляющей компан</w:t>
      </w:r>
      <w:proofErr w:type="gramStart"/>
      <w:r w:rsidRPr="000452CB">
        <w:t>ии и ау</w:t>
      </w:r>
      <w:proofErr w:type="gramEnd"/>
      <w:r w:rsidRPr="000452CB">
        <w:t>диторской организации</w:t>
      </w:r>
      <w:r w:rsidRPr="0026537E">
        <w:t xml:space="preserve"> </w:t>
      </w:r>
      <w:r w:rsidRPr="007D48C4">
        <w:t>в соответствии с Федеральным законом "О порядке формирования и использования целевого капитала некоммерческих организаций"</w:t>
      </w:r>
      <w:r w:rsidRPr="000452CB">
        <w:t>;</w:t>
      </w:r>
    </w:p>
    <w:p w:rsidR="00D030F1" w:rsidRPr="000452CB" w:rsidRDefault="00D030F1" w:rsidP="00D030F1">
      <w:pPr>
        <w:numPr>
          <w:ilvl w:val="0"/>
          <w:numId w:val="3"/>
        </w:numPr>
        <w:tabs>
          <w:tab w:val="left" w:pos="1276"/>
        </w:tabs>
        <w:spacing w:line="240" w:lineRule="auto"/>
        <w:ind w:left="0" w:firstLine="709"/>
      </w:pPr>
      <w:r w:rsidRPr="000452CB">
        <w:t>принятие решени</w:t>
      </w:r>
      <w:r w:rsidRPr="0026537E">
        <w:t>й</w:t>
      </w:r>
      <w:r w:rsidRPr="000452CB">
        <w:t xml:space="preserve"> о публичном сборе денежных средств и утверждение стандартной формы договора пожертвования, заключаемого с жертвователями при публичном сборе денежных средств на пополнение сф</w:t>
      </w:r>
      <w:r>
        <w:t>ормированного целевого капитала.</w:t>
      </w:r>
    </w:p>
    <w:p w:rsidR="00D030F1" w:rsidRDefault="00D030F1" w:rsidP="00D030F1">
      <w:pPr>
        <w:numPr>
          <w:ilvl w:val="0"/>
          <w:numId w:val="1"/>
        </w:numPr>
        <w:tabs>
          <w:tab w:val="left" w:pos="1276"/>
        </w:tabs>
        <w:spacing w:line="240" w:lineRule="auto"/>
        <w:ind w:left="0" w:firstLine="709"/>
      </w:pPr>
      <w:r>
        <w:t>Попечительский совет Фонда принимает решения по иным вопросам, отнесенным к его компетенции настоящим уставом.</w:t>
      </w:r>
    </w:p>
    <w:p w:rsidR="00D030F1" w:rsidRDefault="00D030F1" w:rsidP="00D030F1">
      <w:pPr>
        <w:numPr>
          <w:ilvl w:val="0"/>
          <w:numId w:val="1"/>
        </w:numPr>
        <w:tabs>
          <w:tab w:val="left" w:pos="1276"/>
        </w:tabs>
        <w:spacing w:line="240" w:lineRule="auto"/>
        <w:ind w:left="0" w:firstLine="709"/>
      </w:pPr>
      <w:r w:rsidRPr="00AE16C7">
        <w:t xml:space="preserve">Заседания попечительского совета Фонда созываются его председателем или иным членом попечительского совета Фонда, уполномоченным председателем попечительского совета Фонда, </w:t>
      </w:r>
      <w:r>
        <w:t>не реже чем один раз в полгода.</w:t>
      </w:r>
    </w:p>
    <w:p w:rsidR="00D030F1" w:rsidRDefault="00D030F1" w:rsidP="00D030F1">
      <w:pPr>
        <w:ind w:firstLine="709"/>
      </w:pPr>
      <w:r w:rsidRPr="00AE16C7">
        <w:t>Заседание попечительского совета Фонда также может быть созвано по инициативе аудиторской организации, проводящей обязательный аудит годовой бухгалтерской (финансовой) отчетности Фонда</w:t>
      </w:r>
      <w:r>
        <w:t>.</w:t>
      </w:r>
    </w:p>
    <w:p w:rsidR="00D030F1" w:rsidRDefault="00D030F1" w:rsidP="00D030F1">
      <w:pPr>
        <w:numPr>
          <w:ilvl w:val="0"/>
          <w:numId w:val="1"/>
        </w:numPr>
        <w:tabs>
          <w:tab w:val="left" w:pos="1276"/>
        </w:tabs>
        <w:spacing w:line="240" w:lineRule="auto"/>
        <w:ind w:left="0" w:firstLine="709"/>
      </w:pPr>
      <w:r>
        <w:t>Заседания попечительского совета Фонда проводятся его председателем, а в его отсутствие иным членом попечительского совета Фонда, уполномоченным председателем попечительского совета Фонда.</w:t>
      </w:r>
    </w:p>
    <w:p w:rsidR="00D030F1" w:rsidRDefault="00D030F1" w:rsidP="00D030F1">
      <w:pPr>
        <w:ind w:firstLine="709"/>
      </w:pPr>
      <w:r>
        <w:lastRenderedPageBreak/>
        <w:t>В случае отсутствия председателя попечительского совета Фонда и члена попечительского совета Фонда, уполномоченного председателем попечительского совета Фонда, функции председателя попечительского совета Фонда осуществляет член попечительского совета Фонда по решению попечительского совета Фонда.</w:t>
      </w:r>
    </w:p>
    <w:p w:rsidR="00D030F1" w:rsidRDefault="00D030F1" w:rsidP="00D030F1">
      <w:pPr>
        <w:numPr>
          <w:ilvl w:val="0"/>
          <w:numId w:val="1"/>
        </w:numPr>
        <w:tabs>
          <w:tab w:val="left" w:pos="1276"/>
        </w:tabs>
        <w:spacing w:line="240" w:lineRule="auto"/>
        <w:ind w:left="0" w:firstLine="709"/>
      </w:pPr>
      <w:r>
        <w:t xml:space="preserve">Попечительский совет Фонда правомочен принимать решения, если на его заседании присутствует не менее пяти членов попечительского совета Фонда. Решения попечительского совета Фонда принимаются простым большинством голосов от общего числа присутствующих на заседании членов попечительского совета Фонда. При равенстве </w:t>
      </w:r>
      <w:proofErr w:type="gramStart"/>
      <w:r>
        <w:t>числа голосов членов попечительского совета Фонда</w:t>
      </w:r>
      <w:proofErr w:type="gramEnd"/>
      <w:r>
        <w:t xml:space="preserve"> </w:t>
      </w:r>
      <w:r w:rsidRPr="002E2706">
        <w:t>принимается реш</w:t>
      </w:r>
      <w:r w:rsidRPr="002E2706">
        <w:t>е</w:t>
      </w:r>
      <w:r w:rsidRPr="002E2706">
        <w:t xml:space="preserve">ние, за которое проголосовал </w:t>
      </w:r>
      <w:r>
        <w:t>председательствующий на заседании попечительского совета Фонда.</w:t>
      </w:r>
    </w:p>
    <w:p w:rsidR="00D030F1" w:rsidRDefault="00D030F1" w:rsidP="00D030F1">
      <w:pPr>
        <w:numPr>
          <w:ilvl w:val="0"/>
          <w:numId w:val="1"/>
        </w:numPr>
        <w:tabs>
          <w:tab w:val="left" w:pos="1276"/>
        </w:tabs>
        <w:spacing w:line="240" w:lineRule="auto"/>
        <w:ind w:left="0" w:firstLine="709"/>
      </w:pPr>
      <w:r>
        <w:t>Протокол заседания попечительского совета Фонда подписывается председательствующим на заседании попечительского совета Фонда. Мнения членов попечительского совета Фонда, оставшихся в меньшинстве при голосовании, заносятся по их требованию в протокол.</w:t>
      </w:r>
    </w:p>
    <w:p w:rsidR="00D030F1" w:rsidRDefault="00D030F1" w:rsidP="00D030F1">
      <w:pPr>
        <w:numPr>
          <w:ilvl w:val="0"/>
          <w:numId w:val="1"/>
        </w:numPr>
        <w:tabs>
          <w:tab w:val="left" w:pos="1276"/>
        </w:tabs>
        <w:spacing w:line="240" w:lineRule="auto"/>
        <w:ind w:left="0" w:firstLine="709"/>
      </w:pPr>
      <w:r>
        <w:t>Попечительский совет Фонда вправе принимать решения без созыва заседания попечительского совета Фонда путем проведения заочного голосования в порядке, установленном попечительским советом Фонда.</w:t>
      </w:r>
    </w:p>
    <w:p w:rsidR="00D030F1" w:rsidRDefault="00D030F1" w:rsidP="00D030F1">
      <w:pPr>
        <w:numPr>
          <w:ilvl w:val="0"/>
          <w:numId w:val="1"/>
        </w:numPr>
        <w:tabs>
          <w:tab w:val="left" w:pos="1276"/>
        </w:tabs>
        <w:spacing w:line="240" w:lineRule="auto"/>
        <w:ind w:left="0" w:firstLine="709"/>
      </w:pPr>
      <w:r>
        <w:t>Подготовку и проведение заседаний</w:t>
      </w:r>
      <w:r w:rsidRPr="00544736">
        <w:t xml:space="preserve"> </w:t>
      </w:r>
      <w:r>
        <w:t>попечительского совета Фонда, заочного голосования, ведение документации и хранение протоколов заседаний попечительского совета Фонда обеспечивает генеральный директор Фонда или иной работник Фонда, уполномоченный генеральным директором Фонда по согласованию с председателем попечительского совета Фонда.</w:t>
      </w:r>
    </w:p>
    <w:p w:rsidR="00D030F1" w:rsidRDefault="00D030F1" w:rsidP="00D030F1"/>
    <w:p w:rsidR="00D030F1" w:rsidRPr="00A26052" w:rsidRDefault="00D030F1" w:rsidP="00D030F1">
      <w:pPr>
        <w:jc w:val="center"/>
      </w:pPr>
      <w:r>
        <w:rPr>
          <w:lang w:val="en-US"/>
        </w:rPr>
        <w:t>VI</w:t>
      </w:r>
      <w:r w:rsidRPr="00A26052">
        <w:t xml:space="preserve">. </w:t>
      </w:r>
      <w:r>
        <w:t>Правление Фонда</w:t>
      </w:r>
    </w:p>
    <w:p w:rsidR="00D030F1" w:rsidRPr="00A6511D" w:rsidRDefault="00D030F1" w:rsidP="00D030F1"/>
    <w:p w:rsidR="00D030F1" w:rsidRPr="00AE16C7" w:rsidRDefault="00D030F1" w:rsidP="00D030F1">
      <w:pPr>
        <w:numPr>
          <w:ilvl w:val="0"/>
          <w:numId w:val="1"/>
        </w:numPr>
        <w:tabs>
          <w:tab w:val="left" w:pos="1276"/>
        </w:tabs>
        <w:spacing w:line="240" w:lineRule="auto"/>
        <w:ind w:left="0" w:firstLine="709"/>
      </w:pPr>
      <w:r w:rsidRPr="00AE16C7">
        <w:t>Правление Фонда является коллегиальным исполнительным органом Фонда и осуществляет руководство текущей деятельностью Фонда, за исключением решения вопросов, отнесенных к компетенции других органов управления Фонда.</w:t>
      </w:r>
    </w:p>
    <w:p w:rsidR="00D030F1" w:rsidRDefault="00D030F1" w:rsidP="00D030F1">
      <w:pPr>
        <w:numPr>
          <w:ilvl w:val="0"/>
          <w:numId w:val="1"/>
        </w:numPr>
        <w:tabs>
          <w:tab w:val="left" w:pos="1276"/>
        </w:tabs>
        <w:spacing w:line="240" w:lineRule="auto"/>
        <w:ind w:left="0" w:firstLine="709"/>
      </w:pPr>
      <w:r>
        <w:t>Правление Фонда формируется попечительским советом Фонда в составе не менее семи и не более девяти человек, включая генерального директора Фонда, который является членом правления Фонда по должности.</w:t>
      </w:r>
    </w:p>
    <w:p w:rsidR="00D030F1" w:rsidRDefault="00D030F1" w:rsidP="00D030F1">
      <w:pPr>
        <w:numPr>
          <w:ilvl w:val="0"/>
          <w:numId w:val="1"/>
        </w:numPr>
        <w:tabs>
          <w:tab w:val="left" w:pos="1276"/>
        </w:tabs>
        <w:spacing w:line="240" w:lineRule="auto"/>
        <w:ind w:left="0" w:firstLine="709"/>
      </w:pPr>
      <w:r>
        <w:t>Срок полномочий правления Фонда составляет пять лет.</w:t>
      </w:r>
    </w:p>
    <w:p w:rsidR="00D030F1" w:rsidRDefault="00D030F1" w:rsidP="00D030F1">
      <w:pPr>
        <w:numPr>
          <w:ilvl w:val="0"/>
          <w:numId w:val="1"/>
        </w:numPr>
        <w:tabs>
          <w:tab w:val="left" w:pos="1276"/>
        </w:tabs>
        <w:spacing w:line="240" w:lineRule="auto"/>
        <w:ind w:left="0" w:firstLine="709"/>
      </w:pPr>
      <w:r>
        <w:t xml:space="preserve">Полномочия члена правления Фонда могут быть досрочно прекращены попечительским советом Фонда либо решением правления </w:t>
      </w:r>
      <w:r>
        <w:lastRenderedPageBreak/>
        <w:t>Фонда, принятым по заявлению соответствующего члена правления Фонда с просьбой о досрочном прекращении его полномочий.</w:t>
      </w:r>
    </w:p>
    <w:p w:rsidR="00D030F1" w:rsidRDefault="00D030F1" w:rsidP="00D030F1">
      <w:pPr>
        <w:numPr>
          <w:ilvl w:val="0"/>
          <w:numId w:val="1"/>
        </w:numPr>
        <w:tabs>
          <w:tab w:val="left" w:pos="1276"/>
        </w:tabs>
        <w:spacing w:line="240" w:lineRule="auto"/>
        <w:ind w:left="0" w:firstLine="709"/>
      </w:pPr>
      <w:r>
        <w:t>Полномочия члена правления Фонда (за исключением генерального директора Фонда), назначенного вместо члена правления Фонда, полномочия которого досрочно прекращены, действуют в течение оставшегося срока полномочий правления Фонда, за исключением случая, предусмотренного настоящим пунктом.</w:t>
      </w:r>
    </w:p>
    <w:p w:rsidR="00D030F1" w:rsidRDefault="00D030F1" w:rsidP="00D030F1">
      <w:pPr>
        <w:ind w:firstLine="709"/>
      </w:pPr>
      <w:r w:rsidRPr="00A26052">
        <w:t>В случае</w:t>
      </w:r>
      <w:proofErr w:type="gramStart"/>
      <w:r w:rsidRPr="00A26052">
        <w:t>,</w:t>
      </w:r>
      <w:proofErr w:type="gramEnd"/>
      <w:r w:rsidRPr="00A26052">
        <w:t xml:space="preserve"> если в составе </w:t>
      </w:r>
      <w:r>
        <w:t xml:space="preserve">правления </w:t>
      </w:r>
      <w:r w:rsidRPr="00A26052">
        <w:t xml:space="preserve">Фонда осталось менее </w:t>
      </w:r>
      <w:r>
        <w:t>пяти</w:t>
      </w:r>
      <w:r w:rsidRPr="00A26052">
        <w:t xml:space="preserve"> членов, полномочия </w:t>
      </w:r>
      <w:r>
        <w:t xml:space="preserve">правления </w:t>
      </w:r>
      <w:r w:rsidRPr="00A26052">
        <w:t xml:space="preserve">Фонда признаются прекращенными досрочно, и формирование состава </w:t>
      </w:r>
      <w:r>
        <w:t xml:space="preserve">правления </w:t>
      </w:r>
      <w:r w:rsidRPr="00A26052">
        <w:t>Фонда осуществляется на новый срок его полномочий.</w:t>
      </w:r>
    </w:p>
    <w:p w:rsidR="00D030F1" w:rsidRDefault="00D030F1" w:rsidP="00D030F1">
      <w:pPr>
        <w:numPr>
          <w:ilvl w:val="0"/>
          <w:numId w:val="1"/>
        </w:numPr>
        <w:tabs>
          <w:tab w:val="left" w:pos="1276"/>
        </w:tabs>
        <w:spacing w:line="240" w:lineRule="auto"/>
        <w:ind w:left="0" w:firstLine="709"/>
      </w:pPr>
      <w:r>
        <w:t>Если это предусмотрено положением</w:t>
      </w:r>
      <w:r w:rsidRPr="00AE16C7">
        <w:t xml:space="preserve"> о правлении Фонда</w:t>
      </w:r>
      <w:r>
        <w:t xml:space="preserve">, члены правления Фонда могут работать </w:t>
      </w:r>
      <w:r w:rsidRPr="00AE16C7">
        <w:t>в Фонде на постоянной основе</w:t>
      </w:r>
      <w:r>
        <w:t>. В этом случае размер их вознаграждения и (или) компенсаций произведенных членами правления Фонда расходов определяется положением</w:t>
      </w:r>
      <w:r w:rsidRPr="00AE16C7">
        <w:t xml:space="preserve"> о правлении Фонда</w:t>
      </w:r>
      <w:r>
        <w:t>.</w:t>
      </w:r>
    </w:p>
    <w:p w:rsidR="00D030F1" w:rsidRDefault="00D030F1" w:rsidP="00D030F1">
      <w:pPr>
        <w:numPr>
          <w:ilvl w:val="0"/>
          <w:numId w:val="1"/>
        </w:numPr>
        <w:tabs>
          <w:tab w:val="left" w:pos="1276"/>
        </w:tabs>
        <w:spacing w:line="240" w:lineRule="auto"/>
        <w:ind w:left="0" w:firstLine="709"/>
      </w:pPr>
      <w:proofErr w:type="gramStart"/>
      <w:r>
        <w:t xml:space="preserve">Члены правления Фонда, за исключением генерального директора Фонда и других членов правления Фонда, работающих в Фонде на постоянной основе, имеют право совмещать свое членство в правлении Фонда с замещением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главы муниципального образования, </w:t>
      </w:r>
      <w:r w:rsidRPr="00A26052">
        <w:t>главы местн</w:t>
      </w:r>
      <w:r>
        <w:t>ой</w:t>
      </w:r>
      <w:r w:rsidRPr="00A26052">
        <w:t xml:space="preserve"> администраци</w:t>
      </w:r>
      <w:r>
        <w:t>и.</w:t>
      </w:r>
      <w:proofErr w:type="gramEnd"/>
    </w:p>
    <w:p w:rsidR="00D030F1" w:rsidRDefault="00D030F1" w:rsidP="00D030F1">
      <w:pPr>
        <w:numPr>
          <w:ilvl w:val="0"/>
          <w:numId w:val="1"/>
        </w:numPr>
        <w:tabs>
          <w:tab w:val="left" w:pos="1276"/>
        </w:tabs>
        <w:spacing w:line="240" w:lineRule="auto"/>
        <w:ind w:left="0" w:firstLine="709"/>
      </w:pPr>
      <w:r>
        <w:t>К компетенции правления Фонда относятся:</w:t>
      </w:r>
    </w:p>
    <w:p w:rsidR="00D030F1" w:rsidRDefault="00D030F1" w:rsidP="00D030F1">
      <w:pPr>
        <w:numPr>
          <w:ilvl w:val="0"/>
          <w:numId w:val="4"/>
        </w:numPr>
        <w:tabs>
          <w:tab w:val="left" w:pos="1276"/>
        </w:tabs>
        <w:spacing w:line="240" w:lineRule="auto"/>
        <w:ind w:left="0" w:firstLine="709"/>
      </w:pPr>
      <w:r>
        <w:t xml:space="preserve">рассмотрение проектов программ Фонда и представление их на утверждение </w:t>
      </w:r>
      <w:r w:rsidRPr="00AE16C7">
        <w:t>попечительского совета Фонда</w:t>
      </w:r>
      <w:r>
        <w:t>;</w:t>
      </w:r>
    </w:p>
    <w:p w:rsidR="00D030F1" w:rsidRDefault="00D030F1" w:rsidP="00D030F1">
      <w:pPr>
        <w:numPr>
          <w:ilvl w:val="0"/>
          <w:numId w:val="4"/>
        </w:numPr>
        <w:tabs>
          <w:tab w:val="left" w:pos="1276"/>
        </w:tabs>
        <w:spacing w:line="240" w:lineRule="auto"/>
        <w:ind w:left="0" w:firstLine="709"/>
      </w:pPr>
      <w:r>
        <w:t xml:space="preserve">рассмотрение проекта бюджета Фонда и представление его на утверждение </w:t>
      </w:r>
      <w:r w:rsidRPr="00AE16C7">
        <w:t>попечительского совета Фонда</w:t>
      </w:r>
      <w:r>
        <w:t>;</w:t>
      </w:r>
    </w:p>
    <w:p w:rsidR="00D030F1" w:rsidRPr="00AE16C7" w:rsidRDefault="00D030F1" w:rsidP="00D030F1">
      <w:pPr>
        <w:numPr>
          <w:ilvl w:val="0"/>
          <w:numId w:val="4"/>
        </w:numPr>
        <w:tabs>
          <w:tab w:val="left" w:pos="1276"/>
        </w:tabs>
        <w:spacing w:line="240" w:lineRule="auto"/>
        <w:ind w:left="0" w:firstLine="709"/>
      </w:pPr>
      <w:r>
        <w:t xml:space="preserve">рассмотрение </w:t>
      </w:r>
      <w:r w:rsidRPr="00AE16C7">
        <w:t>проект</w:t>
      </w:r>
      <w:r>
        <w:t>а</w:t>
      </w:r>
      <w:r w:rsidRPr="00AE16C7">
        <w:t xml:space="preserve"> годового отчета Фонда и </w:t>
      </w:r>
      <w:r>
        <w:t xml:space="preserve">представление </w:t>
      </w:r>
      <w:r w:rsidRPr="00AE16C7">
        <w:t>его на утверждение попечительского совета Фонда;</w:t>
      </w:r>
    </w:p>
    <w:p w:rsidR="00D030F1" w:rsidRPr="00AE16C7" w:rsidRDefault="00D030F1" w:rsidP="00D030F1">
      <w:pPr>
        <w:numPr>
          <w:ilvl w:val="0"/>
          <w:numId w:val="4"/>
        </w:numPr>
        <w:tabs>
          <w:tab w:val="left" w:pos="1276"/>
        </w:tabs>
        <w:spacing w:line="240" w:lineRule="auto"/>
        <w:ind w:left="0" w:firstLine="709"/>
      </w:pPr>
      <w:r>
        <w:t xml:space="preserve">рассмотрение </w:t>
      </w:r>
      <w:r w:rsidRPr="00AE16C7">
        <w:t>проект</w:t>
      </w:r>
      <w:r>
        <w:t>а</w:t>
      </w:r>
      <w:r w:rsidRPr="00AE16C7">
        <w:t xml:space="preserve"> </w:t>
      </w:r>
      <w:r w:rsidRPr="00B50BEF">
        <w:t xml:space="preserve">годовой бухгалтерской (финансовой) отчетности </w:t>
      </w:r>
      <w:r w:rsidRPr="00AE16C7">
        <w:t xml:space="preserve">Фонда и </w:t>
      </w:r>
      <w:r>
        <w:t xml:space="preserve">представление </w:t>
      </w:r>
      <w:r w:rsidRPr="00AE16C7">
        <w:t>его на утверждение попечительского совета Фонда;</w:t>
      </w:r>
    </w:p>
    <w:p w:rsidR="00D030F1" w:rsidRDefault="00D030F1" w:rsidP="00D030F1">
      <w:pPr>
        <w:numPr>
          <w:ilvl w:val="0"/>
          <w:numId w:val="4"/>
        </w:numPr>
        <w:tabs>
          <w:tab w:val="left" w:pos="1276"/>
        </w:tabs>
        <w:spacing w:line="240" w:lineRule="auto"/>
        <w:ind w:left="0" w:firstLine="709"/>
      </w:pPr>
      <w:r>
        <w:t>утверждение в соответствии с программами и (или) бюджетом Фонда проектов Фонда;</w:t>
      </w:r>
    </w:p>
    <w:p w:rsidR="00D030F1" w:rsidRDefault="00D030F1" w:rsidP="00D030F1">
      <w:pPr>
        <w:numPr>
          <w:ilvl w:val="0"/>
          <w:numId w:val="4"/>
        </w:numPr>
        <w:tabs>
          <w:tab w:val="left" w:pos="1276"/>
        </w:tabs>
        <w:spacing w:line="240" w:lineRule="auto"/>
        <w:ind w:left="0" w:firstLine="709"/>
      </w:pPr>
      <w:r>
        <w:t>принятие решений об участии Фонда</w:t>
      </w:r>
      <w:r w:rsidRPr="00895C99">
        <w:t xml:space="preserve"> </w:t>
      </w:r>
      <w:r>
        <w:t>в хозяйственных обществах, приобретении и отчуждении Фондом ценных бумаг, за исключением вопросов, отнесенных настоящим уставом к компетенции попечительского совета Фонда;</w:t>
      </w:r>
    </w:p>
    <w:p w:rsidR="00D030F1" w:rsidRDefault="00D030F1" w:rsidP="00D030F1">
      <w:pPr>
        <w:numPr>
          <w:ilvl w:val="0"/>
          <w:numId w:val="4"/>
        </w:numPr>
        <w:tabs>
          <w:tab w:val="left" w:pos="1276"/>
        </w:tabs>
        <w:spacing w:line="240" w:lineRule="auto"/>
        <w:ind w:left="0" w:firstLine="709"/>
      </w:pPr>
      <w:r>
        <w:t xml:space="preserve">принятие в случаях, предусмотренных положением о порядке и условиях предоставления имущества Фонда во владение и (или) пользование физическим и юридическим лицам, решений о предоставлении имущества Фонда во владение и (или) пользование </w:t>
      </w:r>
      <w:r>
        <w:lastRenderedPageBreak/>
        <w:t>физическим и юридическим лицам на безвозмездной основе или льготных условиях;</w:t>
      </w:r>
    </w:p>
    <w:p w:rsidR="00D030F1" w:rsidRDefault="00D030F1" w:rsidP="00D030F1">
      <w:pPr>
        <w:numPr>
          <w:ilvl w:val="0"/>
          <w:numId w:val="4"/>
        </w:numPr>
        <w:tabs>
          <w:tab w:val="left" w:pos="1276"/>
        </w:tabs>
        <w:spacing w:line="240" w:lineRule="auto"/>
        <w:ind w:left="0" w:firstLine="709"/>
      </w:pPr>
      <w:r>
        <w:t>принятие в соответствии с положением о</w:t>
      </w:r>
      <w:r w:rsidRPr="00B50BEF">
        <w:t xml:space="preserve"> </w:t>
      </w:r>
      <w:r>
        <w:t>порядке и условиях финансового обеспечения научных, научно-технических программ и проектов, инновационных проектов, решений о предоставлении грантов и финансирования в иных формах физическим и юридическим лицам;</w:t>
      </w:r>
    </w:p>
    <w:p w:rsidR="00D030F1" w:rsidRDefault="00D030F1" w:rsidP="00D030F1">
      <w:pPr>
        <w:numPr>
          <w:ilvl w:val="0"/>
          <w:numId w:val="4"/>
        </w:numPr>
        <w:tabs>
          <w:tab w:val="left" w:pos="1276"/>
        </w:tabs>
        <w:spacing w:line="240" w:lineRule="auto"/>
        <w:ind w:left="0" w:firstLine="709"/>
      </w:pPr>
      <w:r>
        <w:t xml:space="preserve">принятие решений о предоставлении Фондом грантов и целевых поступлений некоммерческим организациям, </w:t>
      </w:r>
      <w:r w:rsidRPr="007D48C4">
        <w:t>учредителем (участником, членом) которых является Фонд</w:t>
      </w:r>
      <w:r>
        <w:t>;</w:t>
      </w:r>
    </w:p>
    <w:p w:rsidR="00D030F1" w:rsidRDefault="00D030F1" w:rsidP="00D030F1">
      <w:pPr>
        <w:numPr>
          <w:ilvl w:val="0"/>
          <w:numId w:val="4"/>
        </w:numPr>
        <w:tabs>
          <w:tab w:val="left" w:pos="1276"/>
        </w:tabs>
        <w:spacing w:line="240" w:lineRule="auto"/>
        <w:ind w:left="0" w:firstLine="709"/>
      </w:pPr>
      <w:r>
        <w:t>присуждение премий, стипендий в соответствии с положениями о премиях, стипендиях;</w:t>
      </w:r>
    </w:p>
    <w:p w:rsidR="00D030F1" w:rsidRDefault="00D030F1" w:rsidP="00D030F1">
      <w:pPr>
        <w:numPr>
          <w:ilvl w:val="0"/>
          <w:numId w:val="4"/>
        </w:numPr>
        <w:tabs>
          <w:tab w:val="left" w:pos="1276"/>
        </w:tabs>
        <w:spacing w:line="240" w:lineRule="auto"/>
        <w:ind w:left="0" w:firstLine="709"/>
      </w:pPr>
      <w:r>
        <w:t>утверждение в соответствии с положением о порядке и условиях финансового обеспечения научных, научно-технических программ и проектов, инновационных проектов положений о конкурсных отборах (конкурсах) научных, научно-технических программ и проектов, инновационных проектов, условия которых предусматривают, в том числе, обязательства победителей таких конкурсных отборов (конкурсов):</w:t>
      </w:r>
    </w:p>
    <w:p w:rsidR="00D030F1" w:rsidRDefault="00D030F1" w:rsidP="00D030F1">
      <w:pPr>
        <w:ind w:firstLine="709"/>
      </w:pPr>
      <w:r>
        <w:t xml:space="preserve">обеспечить возможность осуществления Фондом </w:t>
      </w:r>
      <w:proofErr w:type="gramStart"/>
      <w:r>
        <w:t>контроля за</w:t>
      </w:r>
      <w:proofErr w:type="gramEnd"/>
      <w:r>
        <w:t xml:space="preserve"> целевым расходованием предоставленных им средств на финансовое обеспечение научных, научно-технических программ и проектов, инновационных проектов и за результативностью данных программ и проектов;</w:t>
      </w:r>
    </w:p>
    <w:p w:rsidR="00D030F1" w:rsidRDefault="00D030F1" w:rsidP="00D030F1">
      <w:pPr>
        <w:ind w:firstLine="709"/>
      </w:pPr>
      <w:r>
        <w:t>обеспечить доведение до всеобщего сведения информации о результатах реализованных научных, научно-технических программ и проектов, инновационных проектов в порядке,</w:t>
      </w:r>
      <w:r w:rsidRPr="00A1593C">
        <w:t xml:space="preserve"> </w:t>
      </w:r>
      <w:r>
        <w:t>установленном положением о порядке и условиях финансового обеспечения научных, научно-технических программ и проектов, инновационных проектов, утвержденным попечительским советом Фонда;</w:t>
      </w:r>
    </w:p>
    <w:p w:rsidR="00D030F1" w:rsidRDefault="00D030F1" w:rsidP="00D030F1">
      <w:pPr>
        <w:numPr>
          <w:ilvl w:val="0"/>
          <w:numId w:val="4"/>
        </w:numPr>
        <w:tabs>
          <w:tab w:val="left" w:pos="1276"/>
        </w:tabs>
        <w:spacing w:line="240" w:lineRule="auto"/>
        <w:ind w:left="0" w:firstLine="709"/>
      </w:pPr>
      <w:r>
        <w:t>определение в соответствии с положениями о конкурсных отборах (конкурсах) научных, научно-технических программ и проектов, инновационных проектов победителей таких конкурсных отборов (конкурсов);</w:t>
      </w:r>
    </w:p>
    <w:p w:rsidR="00D030F1" w:rsidRDefault="00D030F1" w:rsidP="00D030F1">
      <w:pPr>
        <w:numPr>
          <w:ilvl w:val="0"/>
          <w:numId w:val="4"/>
        </w:numPr>
        <w:tabs>
          <w:tab w:val="left" w:pos="1276"/>
        </w:tabs>
        <w:spacing w:line="240" w:lineRule="auto"/>
        <w:ind w:left="0" w:firstLine="709"/>
      </w:pPr>
      <w:r>
        <w:t>представление попечительскому совету Фонда кандидатур для назначения председателей и других членов экспертных советов Фонда;</w:t>
      </w:r>
    </w:p>
    <w:p w:rsidR="00D030F1" w:rsidRDefault="00D030F1" w:rsidP="00D030F1">
      <w:pPr>
        <w:numPr>
          <w:ilvl w:val="0"/>
          <w:numId w:val="4"/>
        </w:numPr>
        <w:tabs>
          <w:tab w:val="left" w:pos="1276"/>
        </w:tabs>
        <w:spacing w:line="240" w:lineRule="auto"/>
        <w:ind w:left="0" w:firstLine="709"/>
      </w:pPr>
      <w:r>
        <w:t xml:space="preserve">принятие решений о предоставлении </w:t>
      </w:r>
      <w:r w:rsidRPr="007D48C4">
        <w:t>физическим и юридическим лицам займ</w:t>
      </w:r>
      <w:r>
        <w:t>ов;</w:t>
      </w:r>
    </w:p>
    <w:p w:rsidR="00D030F1" w:rsidRDefault="00D030F1" w:rsidP="00D030F1">
      <w:pPr>
        <w:numPr>
          <w:ilvl w:val="0"/>
          <w:numId w:val="4"/>
        </w:numPr>
        <w:tabs>
          <w:tab w:val="left" w:pos="1276"/>
        </w:tabs>
        <w:spacing w:line="240" w:lineRule="auto"/>
        <w:ind w:left="0" w:firstLine="709"/>
      </w:pPr>
      <w:r>
        <w:t>принятие решений о выдаче поручительств</w:t>
      </w:r>
      <w:r w:rsidRPr="00A60C46">
        <w:t xml:space="preserve"> и независимы</w:t>
      </w:r>
      <w:r>
        <w:t>х</w:t>
      </w:r>
      <w:r w:rsidRPr="00A60C46">
        <w:t xml:space="preserve"> гаранти</w:t>
      </w:r>
      <w:r>
        <w:t>й</w:t>
      </w:r>
      <w:r w:rsidRPr="00A60C46">
        <w:t xml:space="preserve"> </w:t>
      </w:r>
      <w:r w:rsidRPr="007D48C4">
        <w:t>физическим и юридическим лицам</w:t>
      </w:r>
      <w:r>
        <w:t>;</w:t>
      </w:r>
    </w:p>
    <w:p w:rsidR="00D030F1" w:rsidRPr="00AE16C7" w:rsidRDefault="00D030F1" w:rsidP="00D030F1">
      <w:pPr>
        <w:numPr>
          <w:ilvl w:val="0"/>
          <w:numId w:val="4"/>
        </w:numPr>
        <w:tabs>
          <w:tab w:val="left" w:pos="1276"/>
        </w:tabs>
        <w:spacing w:line="240" w:lineRule="auto"/>
        <w:ind w:left="0" w:firstLine="709"/>
      </w:pPr>
      <w:r>
        <w:t>согласование</w:t>
      </w:r>
      <w:r w:rsidRPr="00AE16C7">
        <w:t xml:space="preserve"> </w:t>
      </w:r>
      <w:proofErr w:type="gramStart"/>
      <w:r w:rsidRPr="00AE16C7">
        <w:t>утверждаемы</w:t>
      </w:r>
      <w:r>
        <w:t>х</w:t>
      </w:r>
      <w:proofErr w:type="gramEnd"/>
      <w:r w:rsidRPr="00AE16C7">
        <w:t xml:space="preserve"> генеральным директором Фонда:</w:t>
      </w:r>
    </w:p>
    <w:p w:rsidR="00D030F1" w:rsidRPr="00AE16C7" w:rsidRDefault="00D030F1" w:rsidP="00D030F1">
      <w:pPr>
        <w:ind w:firstLine="709"/>
      </w:pPr>
      <w:r w:rsidRPr="00AE16C7">
        <w:t>организационн</w:t>
      </w:r>
      <w:r>
        <w:t>ой</w:t>
      </w:r>
      <w:r w:rsidRPr="00AE16C7">
        <w:t xml:space="preserve"> структур</w:t>
      </w:r>
      <w:r>
        <w:t>ы</w:t>
      </w:r>
      <w:r w:rsidRPr="00AE16C7">
        <w:t xml:space="preserve"> и штатно</w:t>
      </w:r>
      <w:r>
        <w:t>го</w:t>
      </w:r>
      <w:r w:rsidRPr="00AE16C7">
        <w:t xml:space="preserve"> расписани</w:t>
      </w:r>
      <w:r>
        <w:t>я</w:t>
      </w:r>
      <w:r w:rsidRPr="00AE16C7">
        <w:t xml:space="preserve"> Фонда, а также вн</w:t>
      </w:r>
      <w:r>
        <w:t>осимых</w:t>
      </w:r>
      <w:r w:rsidRPr="00AE16C7">
        <w:t xml:space="preserve"> в них изменени</w:t>
      </w:r>
      <w:r>
        <w:t>й</w:t>
      </w:r>
      <w:r w:rsidRPr="00AE16C7">
        <w:t>;</w:t>
      </w:r>
    </w:p>
    <w:p w:rsidR="00D030F1" w:rsidRPr="00AE16C7" w:rsidRDefault="00D030F1" w:rsidP="00D030F1">
      <w:pPr>
        <w:ind w:firstLine="709"/>
      </w:pPr>
      <w:r>
        <w:lastRenderedPageBreak/>
        <w:t>условий (в том числе размеров)</w:t>
      </w:r>
      <w:r w:rsidRPr="00AE16C7">
        <w:t xml:space="preserve"> оплаты труда работников Фонда;</w:t>
      </w:r>
    </w:p>
    <w:p w:rsidR="00D030F1" w:rsidRPr="00AE16C7" w:rsidRDefault="00D030F1" w:rsidP="00D030F1">
      <w:pPr>
        <w:ind w:firstLine="709"/>
      </w:pPr>
      <w:r w:rsidRPr="00AE16C7">
        <w:t>размер</w:t>
      </w:r>
      <w:r>
        <w:t>ов</w:t>
      </w:r>
      <w:r w:rsidRPr="00AE16C7">
        <w:t xml:space="preserve"> вознаграждени</w:t>
      </w:r>
      <w:r>
        <w:t>й</w:t>
      </w:r>
      <w:r w:rsidRPr="00AE16C7">
        <w:t xml:space="preserve"> </w:t>
      </w:r>
      <w:r>
        <w:t>членов</w:t>
      </w:r>
      <w:r w:rsidRPr="00AE16C7">
        <w:t xml:space="preserve"> экспертных советов Фонда;</w:t>
      </w:r>
    </w:p>
    <w:p w:rsidR="00D030F1" w:rsidRPr="00AE16C7" w:rsidRDefault="00D030F1" w:rsidP="00D030F1">
      <w:pPr>
        <w:ind w:firstLine="709"/>
      </w:pPr>
      <w:r w:rsidRPr="00AE16C7">
        <w:t>размер</w:t>
      </w:r>
      <w:r>
        <w:t>ов</w:t>
      </w:r>
      <w:r w:rsidRPr="00AE16C7">
        <w:t xml:space="preserve"> вознаграждени</w:t>
      </w:r>
      <w:r>
        <w:t>й</w:t>
      </w:r>
      <w:r w:rsidRPr="00AE16C7">
        <w:t xml:space="preserve"> специалистов в области науки и техники, не входящих в составы экспертных советов Фонда, но дополнительно привлекаемых к участию в работе </w:t>
      </w:r>
      <w:r>
        <w:t>таких</w:t>
      </w:r>
      <w:r w:rsidRPr="00AE16C7">
        <w:t xml:space="preserve"> советов</w:t>
      </w:r>
      <w:r>
        <w:t>;</w:t>
      </w:r>
    </w:p>
    <w:p w:rsidR="00D030F1" w:rsidRDefault="00D030F1" w:rsidP="00D030F1">
      <w:pPr>
        <w:numPr>
          <w:ilvl w:val="0"/>
          <w:numId w:val="4"/>
        </w:numPr>
        <w:tabs>
          <w:tab w:val="left" w:pos="1276"/>
        </w:tabs>
        <w:spacing w:line="240" w:lineRule="auto"/>
        <w:ind w:left="0" w:firstLine="709"/>
      </w:pPr>
      <w:r w:rsidRPr="0026537E">
        <w:t xml:space="preserve">одобрение </w:t>
      </w:r>
      <w:r>
        <w:t>сделок, в совершении которых имеется заинтересованность члена правления Фонда, заместителя генерального директора Фонда;</w:t>
      </w:r>
    </w:p>
    <w:p w:rsidR="00D030F1" w:rsidRDefault="00D030F1" w:rsidP="00D030F1">
      <w:pPr>
        <w:numPr>
          <w:ilvl w:val="0"/>
          <w:numId w:val="4"/>
        </w:numPr>
        <w:tabs>
          <w:tab w:val="left" w:pos="1276"/>
        </w:tabs>
        <w:spacing w:line="240" w:lineRule="auto"/>
        <w:ind w:left="0" w:firstLine="709"/>
      </w:pPr>
      <w:r>
        <w:t xml:space="preserve">принятие решений по иным вопросам, отнесенным к компетенции правления Фонда настоящим уставом, положением о правлении Фонда, а также решениями </w:t>
      </w:r>
      <w:r w:rsidRPr="00AE16C7">
        <w:t>попечительского совета Фонда</w:t>
      </w:r>
      <w:r>
        <w:t>.</w:t>
      </w:r>
    </w:p>
    <w:p w:rsidR="00D030F1" w:rsidRDefault="00D030F1" w:rsidP="00D030F1">
      <w:pPr>
        <w:numPr>
          <w:ilvl w:val="0"/>
          <w:numId w:val="1"/>
        </w:numPr>
        <w:tabs>
          <w:tab w:val="left" w:pos="1276"/>
        </w:tabs>
        <w:spacing w:line="240" w:lineRule="auto"/>
        <w:ind w:left="0" w:firstLine="709"/>
      </w:pPr>
      <w:r w:rsidRPr="00AE16C7">
        <w:t xml:space="preserve">Правление Фонда </w:t>
      </w:r>
      <w:r>
        <w:t>осуществляет свою деятельность</w:t>
      </w:r>
      <w:r w:rsidRPr="00AE16C7">
        <w:t xml:space="preserve"> </w:t>
      </w:r>
      <w:r>
        <w:t>в соответствии с</w:t>
      </w:r>
      <w:r w:rsidRPr="00AE16C7">
        <w:t xml:space="preserve"> настоящим </w:t>
      </w:r>
      <w:r>
        <w:t>уставом</w:t>
      </w:r>
      <w:r w:rsidRPr="00AE16C7">
        <w:t xml:space="preserve"> и положением о правлении Фонда, которым устанавливаются</w:t>
      </w:r>
      <w:r>
        <w:t>, в том числе,</w:t>
      </w:r>
      <w:r w:rsidRPr="00AE16C7">
        <w:t xml:space="preserve"> сроки, порядок созыва и проведения заседаний</w:t>
      </w:r>
      <w:r>
        <w:t xml:space="preserve"> правления Фонда.</w:t>
      </w:r>
    </w:p>
    <w:p w:rsidR="00D030F1" w:rsidRDefault="00D030F1" w:rsidP="00D030F1">
      <w:pPr>
        <w:numPr>
          <w:ilvl w:val="0"/>
          <w:numId w:val="1"/>
        </w:numPr>
        <w:tabs>
          <w:tab w:val="left" w:pos="1276"/>
        </w:tabs>
        <w:spacing w:line="240" w:lineRule="auto"/>
        <w:ind w:left="0" w:firstLine="709"/>
      </w:pPr>
      <w:r>
        <w:t>Руководство правлением Фонда осуществляется председателем правления Фонда, назначаемым попечительским советом Фонда.</w:t>
      </w:r>
    </w:p>
    <w:p w:rsidR="00D030F1" w:rsidRDefault="00D030F1" w:rsidP="00D030F1">
      <w:pPr>
        <w:numPr>
          <w:ilvl w:val="0"/>
          <w:numId w:val="1"/>
        </w:numPr>
        <w:tabs>
          <w:tab w:val="left" w:pos="1276"/>
        </w:tabs>
        <w:spacing w:line="240" w:lineRule="auto"/>
        <w:ind w:left="0" w:firstLine="709"/>
      </w:pPr>
      <w:r w:rsidRPr="00AE16C7">
        <w:t xml:space="preserve">Заседания </w:t>
      </w:r>
      <w:r>
        <w:t>правления</w:t>
      </w:r>
      <w:r w:rsidRPr="00AE16C7">
        <w:t xml:space="preserve"> Фонда созываются его председателем или иным членом </w:t>
      </w:r>
      <w:r>
        <w:t>правления</w:t>
      </w:r>
      <w:r w:rsidRPr="00AE16C7">
        <w:t xml:space="preserve"> Фонда, уполномоченным председателем </w:t>
      </w:r>
      <w:r>
        <w:t>правления</w:t>
      </w:r>
      <w:r w:rsidRPr="00AE16C7">
        <w:t xml:space="preserve"> Фонда</w:t>
      </w:r>
      <w:r>
        <w:t>.</w:t>
      </w:r>
    </w:p>
    <w:p w:rsidR="00D030F1" w:rsidRDefault="00D030F1" w:rsidP="00D030F1">
      <w:pPr>
        <w:ind w:firstLine="709"/>
      </w:pPr>
      <w:r w:rsidRPr="00AE16C7">
        <w:t xml:space="preserve">Заседание </w:t>
      </w:r>
      <w:r>
        <w:t>правления</w:t>
      </w:r>
      <w:r w:rsidRPr="00AE16C7">
        <w:t xml:space="preserve"> Фонда также может быть созвано по инициативе </w:t>
      </w:r>
      <w:r>
        <w:t>любого члена правления Фонда, включая генерального директора</w:t>
      </w:r>
      <w:r w:rsidRPr="00AE16C7">
        <w:t xml:space="preserve"> Фонда</w:t>
      </w:r>
      <w:r>
        <w:t>.</w:t>
      </w:r>
    </w:p>
    <w:p w:rsidR="00D030F1" w:rsidRDefault="00D030F1" w:rsidP="00D030F1">
      <w:pPr>
        <w:numPr>
          <w:ilvl w:val="0"/>
          <w:numId w:val="1"/>
        </w:numPr>
        <w:tabs>
          <w:tab w:val="left" w:pos="1276"/>
        </w:tabs>
        <w:spacing w:line="240" w:lineRule="auto"/>
        <w:ind w:left="0" w:firstLine="709"/>
      </w:pPr>
      <w:r>
        <w:t>Заседания правления</w:t>
      </w:r>
      <w:r w:rsidRPr="00AE16C7">
        <w:t xml:space="preserve"> </w:t>
      </w:r>
      <w:r>
        <w:t>Фонда проводятся его председателем, а в его отсутствие иным членом правления</w:t>
      </w:r>
      <w:r w:rsidRPr="00AE16C7">
        <w:t xml:space="preserve"> </w:t>
      </w:r>
      <w:r>
        <w:t>Фонда, уполномоченным председателем правления</w:t>
      </w:r>
      <w:r w:rsidRPr="00AE16C7">
        <w:t xml:space="preserve"> </w:t>
      </w:r>
      <w:r>
        <w:t>Фонда.</w:t>
      </w:r>
    </w:p>
    <w:p w:rsidR="00D030F1" w:rsidRDefault="00D030F1" w:rsidP="00D030F1">
      <w:pPr>
        <w:ind w:firstLine="709"/>
      </w:pPr>
      <w:r>
        <w:t>В случае отсутствия председателя правления</w:t>
      </w:r>
      <w:r w:rsidRPr="00AE16C7">
        <w:t xml:space="preserve"> </w:t>
      </w:r>
      <w:r>
        <w:t>Фонда и члена правления</w:t>
      </w:r>
      <w:r w:rsidRPr="00AE16C7">
        <w:t xml:space="preserve"> </w:t>
      </w:r>
      <w:r>
        <w:t>Фонда, уполномоченного председателем правления Фонда, функции председателя правления</w:t>
      </w:r>
      <w:r w:rsidRPr="00AE16C7">
        <w:t xml:space="preserve"> </w:t>
      </w:r>
      <w:r>
        <w:t>Фонда осуществляет член правления</w:t>
      </w:r>
      <w:r w:rsidRPr="00AE16C7">
        <w:t xml:space="preserve"> </w:t>
      </w:r>
      <w:r>
        <w:t>Фонда по решению правления</w:t>
      </w:r>
      <w:r w:rsidRPr="00AE16C7">
        <w:t xml:space="preserve"> </w:t>
      </w:r>
      <w:r>
        <w:t>Фонда.</w:t>
      </w:r>
    </w:p>
    <w:p w:rsidR="00D030F1" w:rsidRDefault="00D030F1" w:rsidP="00D030F1">
      <w:pPr>
        <w:numPr>
          <w:ilvl w:val="0"/>
          <w:numId w:val="1"/>
        </w:numPr>
        <w:tabs>
          <w:tab w:val="left" w:pos="1276"/>
        </w:tabs>
        <w:spacing w:line="240" w:lineRule="auto"/>
        <w:ind w:left="0" w:firstLine="709"/>
      </w:pPr>
      <w:r>
        <w:t>Правление Фонда правомочно принимать решения, если на его заседании присутствует более половины членов правления</w:t>
      </w:r>
      <w:r w:rsidRPr="00AE16C7">
        <w:t xml:space="preserve"> </w:t>
      </w:r>
      <w:r>
        <w:t>Фонда. Решения правления</w:t>
      </w:r>
      <w:r w:rsidRPr="00AE16C7">
        <w:t xml:space="preserve"> </w:t>
      </w:r>
      <w:r>
        <w:t>Фонда принимаются простым большинством голосов от общего числа присутствующих на заседании членов правления</w:t>
      </w:r>
      <w:r w:rsidRPr="00AE16C7">
        <w:t xml:space="preserve"> </w:t>
      </w:r>
      <w:r>
        <w:t xml:space="preserve">Фонда. При равенстве </w:t>
      </w:r>
      <w:proofErr w:type="gramStart"/>
      <w:r>
        <w:t>числа голосов членов правления</w:t>
      </w:r>
      <w:r w:rsidRPr="00AE16C7">
        <w:t xml:space="preserve"> </w:t>
      </w:r>
      <w:r>
        <w:t>Фонда</w:t>
      </w:r>
      <w:proofErr w:type="gramEnd"/>
      <w:r>
        <w:t xml:space="preserve"> </w:t>
      </w:r>
      <w:r w:rsidRPr="002E2706">
        <w:t>принимается реш</w:t>
      </w:r>
      <w:r w:rsidRPr="002E2706">
        <w:t>е</w:t>
      </w:r>
      <w:r w:rsidRPr="002E2706">
        <w:t xml:space="preserve">ние, за которое проголосовал </w:t>
      </w:r>
      <w:r>
        <w:t>председательствующий на заседании правления</w:t>
      </w:r>
      <w:r w:rsidRPr="00AE16C7">
        <w:t xml:space="preserve"> </w:t>
      </w:r>
      <w:r>
        <w:t>Фонда.</w:t>
      </w:r>
    </w:p>
    <w:p w:rsidR="00D030F1" w:rsidRDefault="00D030F1" w:rsidP="00D030F1">
      <w:pPr>
        <w:numPr>
          <w:ilvl w:val="0"/>
          <w:numId w:val="1"/>
        </w:numPr>
        <w:tabs>
          <w:tab w:val="left" w:pos="1276"/>
        </w:tabs>
        <w:spacing w:line="240" w:lineRule="auto"/>
        <w:ind w:left="0" w:firstLine="709"/>
      </w:pPr>
      <w:r>
        <w:t>Протокол заседания правления</w:t>
      </w:r>
      <w:r w:rsidRPr="00AE16C7">
        <w:t xml:space="preserve"> </w:t>
      </w:r>
      <w:r>
        <w:t>Фонда подписывается председательствующим на заседании правления</w:t>
      </w:r>
      <w:r w:rsidRPr="00AE16C7">
        <w:t xml:space="preserve"> </w:t>
      </w:r>
      <w:r>
        <w:t>Фонда. Мнения членов правления</w:t>
      </w:r>
      <w:r w:rsidRPr="00AE16C7">
        <w:t xml:space="preserve"> </w:t>
      </w:r>
      <w:r>
        <w:t>Фонда, оставшихся в меньшинстве при голосовании, заносятся по их требованию в протокол.</w:t>
      </w:r>
    </w:p>
    <w:p w:rsidR="00D030F1" w:rsidRDefault="00D030F1" w:rsidP="00D030F1">
      <w:pPr>
        <w:numPr>
          <w:ilvl w:val="0"/>
          <w:numId w:val="1"/>
        </w:numPr>
        <w:tabs>
          <w:tab w:val="left" w:pos="1276"/>
        </w:tabs>
        <w:spacing w:line="240" w:lineRule="auto"/>
        <w:ind w:left="0" w:firstLine="709"/>
      </w:pPr>
      <w:r>
        <w:lastRenderedPageBreak/>
        <w:t>Правление Фонда вправе принимать решения без созыва заседания правления</w:t>
      </w:r>
      <w:r w:rsidRPr="00AE16C7">
        <w:t xml:space="preserve"> </w:t>
      </w:r>
      <w:r>
        <w:t>Фонда путем проведения заочного голосования в порядке, установленном положением о правлении Фонда.</w:t>
      </w:r>
    </w:p>
    <w:p w:rsidR="00D030F1" w:rsidRDefault="00D030F1" w:rsidP="00D030F1">
      <w:pPr>
        <w:numPr>
          <w:ilvl w:val="0"/>
          <w:numId w:val="1"/>
        </w:numPr>
        <w:tabs>
          <w:tab w:val="left" w:pos="1276"/>
        </w:tabs>
        <w:spacing w:line="240" w:lineRule="auto"/>
        <w:ind w:left="0" w:firstLine="709"/>
      </w:pPr>
      <w:r>
        <w:t>Подготовку и проведение заседаний</w:t>
      </w:r>
      <w:r w:rsidRPr="00544736">
        <w:t xml:space="preserve"> </w:t>
      </w:r>
      <w:r>
        <w:t>правления</w:t>
      </w:r>
      <w:r w:rsidRPr="00AE16C7">
        <w:t xml:space="preserve"> </w:t>
      </w:r>
      <w:r>
        <w:t>Фонда, заочного голосования, ведение документации и хранение протоколов заседаний правления</w:t>
      </w:r>
      <w:r w:rsidRPr="00AE16C7">
        <w:t xml:space="preserve"> </w:t>
      </w:r>
      <w:r>
        <w:t>Фонда обеспечивает генеральный директор Фонда или иной работник Фонда, уполномоченный генеральным директором Фонда по согласованию с правлением Фонда.</w:t>
      </w:r>
    </w:p>
    <w:p w:rsidR="00D030F1" w:rsidRDefault="00D030F1" w:rsidP="00D030F1"/>
    <w:p w:rsidR="00D030F1" w:rsidRPr="00A26052" w:rsidRDefault="00D030F1" w:rsidP="00D030F1">
      <w:pPr>
        <w:jc w:val="center"/>
      </w:pPr>
      <w:r>
        <w:rPr>
          <w:lang w:val="en-US"/>
        </w:rPr>
        <w:t>VII</w:t>
      </w:r>
      <w:r w:rsidRPr="00A26052">
        <w:t xml:space="preserve">. </w:t>
      </w:r>
      <w:r>
        <w:t>Генеральный директор Фонда</w:t>
      </w:r>
    </w:p>
    <w:p w:rsidR="00D030F1" w:rsidRDefault="00D030F1" w:rsidP="00D030F1">
      <w:pPr>
        <w:tabs>
          <w:tab w:val="left" w:pos="1276"/>
        </w:tabs>
      </w:pPr>
    </w:p>
    <w:p w:rsidR="00D030F1" w:rsidRPr="00AE16C7" w:rsidRDefault="00D030F1" w:rsidP="00D030F1">
      <w:pPr>
        <w:numPr>
          <w:ilvl w:val="0"/>
          <w:numId w:val="1"/>
        </w:numPr>
        <w:tabs>
          <w:tab w:val="left" w:pos="1276"/>
        </w:tabs>
        <w:spacing w:line="240" w:lineRule="auto"/>
        <w:ind w:left="0" w:firstLine="709"/>
      </w:pPr>
      <w:r w:rsidRPr="00AE16C7">
        <w:t>Генеральный директор Фонда является единоличным исполнительным органом Фонда и осуществляет руководство его текущей деятельностью.</w:t>
      </w:r>
    </w:p>
    <w:p w:rsidR="00D030F1" w:rsidRPr="00AE16C7" w:rsidRDefault="00D030F1" w:rsidP="00D030F1">
      <w:pPr>
        <w:numPr>
          <w:ilvl w:val="0"/>
          <w:numId w:val="1"/>
        </w:numPr>
        <w:tabs>
          <w:tab w:val="left" w:pos="1276"/>
        </w:tabs>
        <w:spacing w:line="240" w:lineRule="auto"/>
        <w:ind w:left="0" w:firstLine="709"/>
      </w:pPr>
      <w:r w:rsidRPr="00AE16C7">
        <w:t>Генеральный директор Фонда назначается попечительским советом Фонда на срок пять лет.</w:t>
      </w:r>
    </w:p>
    <w:p w:rsidR="00D030F1" w:rsidRDefault="00D030F1" w:rsidP="00D030F1">
      <w:pPr>
        <w:numPr>
          <w:ilvl w:val="0"/>
          <w:numId w:val="1"/>
        </w:numPr>
        <w:tabs>
          <w:tab w:val="left" w:pos="1276"/>
        </w:tabs>
        <w:spacing w:line="240" w:lineRule="auto"/>
        <w:ind w:left="0" w:firstLine="709"/>
      </w:pPr>
      <w:r>
        <w:t>Полномочия генерального директора Фонда могут быть досрочно прекращены попечительским советом Фонда.</w:t>
      </w:r>
    </w:p>
    <w:p w:rsidR="00D030F1" w:rsidRDefault="00D030F1" w:rsidP="00D030F1">
      <w:pPr>
        <w:numPr>
          <w:ilvl w:val="0"/>
          <w:numId w:val="1"/>
        </w:numPr>
        <w:tabs>
          <w:tab w:val="left" w:pos="1276"/>
        </w:tabs>
        <w:spacing w:line="240" w:lineRule="auto"/>
        <w:ind w:left="0" w:firstLine="709"/>
      </w:pPr>
      <w:r w:rsidRPr="009B4721">
        <w:t>Права и обязанности генерального директора Фонда по осуществлению руководства текущей деятельностью Фонда определяются законодательством Российской Федерации, настоящим уставом и трудовым договором, заключаемым Фондом с генеральным директором Фонда. Трудовой договор с генеральным директором от имени Фонда заключает председатель попечительского совета Фонда.</w:t>
      </w:r>
    </w:p>
    <w:p w:rsidR="00D030F1" w:rsidRPr="00AE16C7" w:rsidRDefault="00D030F1" w:rsidP="00D030F1">
      <w:pPr>
        <w:numPr>
          <w:ilvl w:val="0"/>
          <w:numId w:val="1"/>
        </w:numPr>
        <w:tabs>
          <w:tab w:val="left" w:pos="1276"/>
        </w:tabs>
        <w:spacing w:line="240" w:lineRule="auto"/>
        <w:ind w:left="0" w:firstLine="709"/>
      </w:pPr>
      <w:r w:rsidRPr="00AE16C7">
        <w:t>Генеральный директор Фонда:</w:t>
      </w:r>
    </w:p>
    <w:p w:rsidR="00D030F1" w:rsidRPr="00AE16C7" w:rsidRDefault="00D030F1" w:rsidP="00D030F1">
      <w:pPr>
        <w:numPr>
          <w:ilvl w:val="0"/>
          <w:numId w:val="5"/>
        </w:numPr>
        <w:tabs>
          <w:tab w:val="left" w:pos="1276"/>
        </w:tabs>
        <w:spacing w:line="240" w:lineRule="auto"/>
        <w:ind w:left="0" w:firstLine="709"/>
      </w:pPr>
      <w:r w:rsidRPr="00AE16C7">
        <w:t>действует от имени Фонда и представляет без доверенности интересы Фонда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российскими и иностранными организациями, международными организациями, физическими лицами;</w:t>
      </w:r>
    </w:p>
    <w:p w:rsidR="00D030F1" w:rsidRDefault="00D030F1" w:rsidP="00D030F1">
      <w:pPr>
        <w:numPr>
          <w:ilvl w:val="0"/>
          <w:numId w:val="5"/>
        </w:numPr>
        <w:tabs>
          <w:tab w:val="left" w:pos="1276"/>
        </w:tabs>
        <w:spacing w:line="240" w:lineRule="auto"/>
        <w:ind w:left="0" w:firstLine="709"/>
      </w:pPr>
      <w:r w:rsidRPr="00AE16C7">
        <w:t>организует выполнение решений попечительского совета Фонда и правления Фонда</w:t>
      </w:r>
      <w:r>
        <w:t xml:space="preserve"> и обеспечивает </w:t>
      </w:r>
      <w:proofErr w:type="gramStart"/>
      <w:r>
        <w:t>контроль за</w:t>
      </w:r>
      <w:proofErr w:type="gramEnd"/>
      <w:r>
        <w:t xml:space="preserve"> их выполнением</w:t>
      </w:r>
      <w:r w:rsidRPr="00AE16C7">
        <w:t>;</w:t>
      </w:r>
    </w:p>
    <w:p w:rsidR="00D030F1" w:rsidRDefault="00D030F1" w:rsidP="00D030F1">
      <w:pPr>
        <w:numPr>
          <w:ilvl w:val="0"/>
          <w:numId w:val="5"/>
        </w:numPr>
        <w:tabs>
          <w:tab w:val="left" w:pos="1276"/>
        </w:tabs>
        <w:spacing w:line="240" w:lineRule="auto"/>
        <w:ind w:left="0" w:firstLine="709"/>
      </w:pPr>
      <w:r>
        <w:t xml:space="preserve">осуществляет </w:t>
      </w:r>
      <w:r w:rsidRPr="009B4721">
        <w:t>от имени Фонда</w:t>
      </w:r>
      <w:r>
        <w:t xml:space="preserve"> ф</w:t>
      </w:r>
      <w:r w:rsidRPr="00542906">
        <w:t xml:space="preserve">ункции и полномочия </w:t>
      </w:r>
      <w:r>
        <w:t>участника (учредителя) хозяйственных обществ, учредителя (участника, члена) некоммерческих организаций;</w:t>
      </w:r>
    </w:p>
    <w:p w:rsidR="00D030F1" w:rsidRPr="00AE16C7" w:rsidRDefault="00D030F1" w:rsidP="00D030F1">
      <w:pPr>
        <w:numPr>
          <w:ilvl w:val="0"/>
          <w:numId w:val="5"/>
        </w:numPr>
        <w:tabs>
          <w:tab w:val="left" w:pos="1276"/>
        </w:tabs>
        <w:spacing w:line="240" w:lineRule="auto"/>
        <w:ind w:left="0" w:firstLine="709"/>
      </w:pPr>
      <w:r w:rsidRPr="00AE16C7">
        <w:t>издает приказы и распоряжения по вопросам деятельности Фонда;</w:t>
      </w:r>
    </w:p>
    <w:p w:rsidR="00D030F1" w:rsidRPr="00AE16C7" w:rsidRDefault="00D030F1" w:rsidP="00D030F1">
      <w:pPr>
        <w:numPr>
          <w:ilvl w:val="0"/>
          <w:numId w:val="5"/>
        </w:numPr>
        <w:tabs>
          <w:tab w:val="left" w:pos="1276"/>
        </w:tabs>
        <w:spacing w:line="240" w:lineRule="auto"/>
        <w:ind w:left="0" w:firstLine="709"/>
      </w:pPr>
      <w:r w:rsidRPr="00AE16C7">
        <w:t>назначает на должность и освобождает от должности своих заместителей, которые работают в Фонде на постоянной основе, распределяет между ними обязанности;</w:t>
      </w:r>
    </w:p>
    <w:p w:rsidR="00D030F1" w:rsidRPr="00AE16C7" w:rsidRDefault="00D030F1" w:rsidP="00D030F1">
      <w:pPr>
        <w:numPr>
          <w:ilvl w:val="0"/>
          <w:numId w:val="5"/>
        </w:numPr>
        <w:tabs>
          <w:tab w:val="left" w:pos="1276"/>
        </w:tabs>
        <w:spacing w:line="240" w:lineRule="auto"/>
        <w:ind w:left="0" w:firstLine="709"/>
      </w:pPr>
      <w:r w:rsidRPr="00AE16C7">
        <w:t xml:space="preserve">утверждает по согласованию с </w:t>
      </w:r>
      <w:r>
        <w:t>правлением</w:t>
      </w:r>
      <w:r w:rsidRPr="00AE16C7">
        <w:t xml:space="preserve"> Фонда:</w:t>
      </w:r>
    </w:p>
    <w:p w:rsidR="00D030F1" w:rsidRPr="00AE16C7" w:rsidRDefault="00D030F1" w:rsidP="00D030F1">
      <w:pPr>
        <w:ind w:firstLine="709"/>
      </w:pPr>
      <w:r w:rsidRPr="00AE16C7">
        <w:lastRenderedPageBreak/>
        <w:t xml:space="preserve">организационную структуру и штатное расписание Фонда, а также </w:t>
      </w:r>
      <w:r>
        <w:t>вносимые</w:t>
      </w:r>
      <w:r w:rsidRPr="00AE16C7">
        <w:t xml:space="preserve"> в них изменения;</w:t>
      </w:r>
    </w:p>
    <w:p w:rsidR="00D030F1" w:rsidRPr="00AE16C7" w:rsidRDefault="00D030F1" w:rsidP="00D030F1">
      <w:pPr>
        <w:ind w:firstLine="709"/>
      </w:pPr>
      <w:r>
        <w:t>условия (в том числе размеры)</w:t>
      </w:r>
      <w:r w:rsidRPr="00AE16C7">
        <w:t xml:space="preserve"> оплаты труда работников Фонда;</w:t>
      </w:r>
    </w:p>
    <w:p w:rsidR="00D030F1" w:rsidRPr="00AE16C7" w:rsidRDefault="00D030F1" w:rsidP="00D030F1">
      <w:pPr>
        <w:ind w:firstLine="709"/>
      </w:pPr>
      <w:r w:rsidRPr="00AE16C7">
        <w:t>размер</w:t>
      </w:r>
      <w:r>
        <w:t>ы</w:t>
      </w:r>
      <w:r w:rsidRPr="00AE16C7">
        <w:t xml:space="preserve"> вознаграждени</w:t>
      </w:r>
      <w:r>
        <w:t>й</w:t>
      </w:r>
      <w:r w:rsidRPr="00AE16C7">
        <w:t xml:space="preserve"> </w:t>
      </w:r>
      <w:r>
        <w:t>членов</w:t>
      </w:r>
      <w:r w:rsidRPr="00AE16C7">
        <w:t xml:space="preserve"> экспертных советов Фонда;</w:t>
      </w:r>
    </w:p>
    <w:p w:rsidR="00D030F1" w:rsidRPr="00AE16C7" w:rsidRDefault="00D030F1" w:rsidP="00D030F1">
      <w:pPr>
        <w:ind w:firstLine="709"/>
      </w:pPr>
      <w:r w:rsidRPr="00AE16C7">
        <w:t>размер</w:t>
      </w:r>
      <w:r>
        <w:t>ы</w:t>
      </w:r>
      <w:r w:rsidRPr="00AE16C7">
        <w:t xml:space="preserve"> вознаграждени</w:t>
      </w:r>
      <w:r>
        <w:t>й</w:t>
      </w:r>
      <w:r w:rsidRPr="00AE16C7">
        <w:t xml:space="preserve"> специалистов в области науки и техники, не входящих в составы экспертных советов Фонда, но дополнительно привлекаемых к участию в работе </w:t>
      </w:r>
      <w:r>
        <w:t>таких</w:t>
      </w:r>
      <w:r w:rsidRPr="00AE16C7">
        <w:t xml:space="preserve"> советов</w:t>
      </w:r>
      <w:r>
        <w:t>;</w:t>
      </w:r>
    </w:p>
    <w:p w:rsidR="00D030F1" w:rsidRPr="00AE16C7" w:rsidRDefault="00D030F1" w:rsidP="00D030F1">
      <w:pPr>
        <w:numPr>
          <w:ilvl w:val="0"/>
          <w:numId w:val="5"/>
        </w:numPr>
        <w:tabs>
          <w:tab w:val="left" w:pos="1276"/>
        </w:tabs>
        <w:spacing w:line="240" w:lineRule="auto"/>
        <w:ind w:left="0" w:firstLine="709"/>
      </w:pPr>
      <w:r w:rsidRPr="00AE16C7">
        <w:t>принимает на работу и увольняет работников Фонда,</w:t>
      </w:r>
      <w:r>
        <w:t xml:space="preserve"> </w:t>
      </w:r>
      <w:r w:rsidRPr="00AE16C7">
        <w:t>заключает и расторгает трудовые договоры с ними, вносит изменения в трудовые договоры в соответствии с трудовым законодательством и иными нормативными правовыми актами, содержащими нормы трудового права;</w:t>
      </w:r>
    </w:p>
    <w:p w:rsidR="00D030F1" w:rsidRDefault="00D030F1" w:rsidP="00D030F1">
      <w:pPr>
        <w:numPr>
          <w:ilvl w:val="0"/>
          <w:numId w:val="5"/>
        </w:numPr>
        <w:tabs>
          <w:tab w:val="left" w:pos="1276"/>
        </w:tabs>
        <w:spacing w:line="240" w:lineRule="auto"/>
        <w:ind w:left="0" w:firstLine="709"/>
      </w:pPr>
      <w:r w:rsidRPr="00AE16C7">
        <w:t>выдает доверенности</w:t>
      </w:r>
      <w:r>
        <w:t>;</w:t>
      </w:r>
    </w:p>
    <w:p w:rsidR="00D030F1" w:rsidRDefault="00D030F1" w:rsidP="00D030F1">
      <w:pPr>
        <w:numPr>
          <w:ilvl w:val="0"/>
          <w:numId w:val="5"/>
        </w:numPr>
        <w:tabs>
          <w:tab w:val="left" w:pos="1276"/>
        </w:tabs>
        <w:spacing w:line="240" w:lineRule="auto"/>
        <w:ind w:left="0" w:firstLine="709"/>
      </w:pPr>
      <w:r>
        <w:t xml:space="preserve">открывает </w:t>
      </w:r>
      <w:r w:rsidRPr="00A754B6">
        <w:t>счета в банках на территории Росс</w:t>
      </w:r>
      <w:r>
        <w:t xml:space="preserve">ийской Федерации </w:t>
      </w:r>
      <w:r w:rsidRPr="00AE16C7">
        <w:t>в порядке, установленном законодательством Российской Федерации</w:t>
      </w:r>
      <w:r>
        <w:t>, а также, в соответствующих случаях, лицевые счета в территориальных органах Федерального казначейства в порядке, установленном Федеральным казначейством;</w:t>
      </w:r>
    </w:p>
    <w:p w:rsidR="00D030F1" w:rsidRPr="00AE16C7" w:rsidRDefault="00D030F1" w:rsidP="00D030F1">
      <w:pPr>
        <w:numPr>
          <w:ilvl w:val="0"/>
          <w:numId w:val="5"/>
        </w:numPr>
        <w:tabs>
          <w:tab w:val="left" w:pos="1276"/>
        </w:tabs>
        <w:spacing w:line="240" w:lineRule="auto"/>
        <w:ind w:left="0" w:firstLine="709"/>
      </w:pPr>
      <w:r w:rsidRPr="00AE16C7">
        <w:t>принимает решения о привлечении к участию в работе экспертных советов Фонда специалистов в области науки и техники;</w:t>
      </w:r>
    </w:p>
    <w:p w:rsidR="00D030F1" w:rsidRPr="00AE16C7" w:rsidRDefault="00D030F1" w:rsidP="00D030F1">
      <w:pPr>
        <w:numPr>
          <w:ilvl w:val="0"/>
          <w:numId w:val="5"/>
        </w:numPr>
        <w:tabs>
          <w:tab w:val="left" w:pos="1276"/>
        </w:tabs>
        <w:spacing w:line="240" w:lineRule="auto"/>
        <w:ind w:left="0" w:firstLine="709"/>
      </w:pPr>
      <w:r w:rsidRPr="00AE16C7">
        <w:t>принимает решения по иным вопросам деятельности Фонда, за исключением вопросов, отнесенных к компетенции других органов управления Фонда.</w:t>
      </w:r>
    </w:p>
    <w:p w:rsidR="00D030F1" w:rsidRDefault="00D030F1" w:rsidP="00D030F1"/>
    <w:p w:rsidR="00D030F1" w:rsidRPr="00A26052" w:rsidRDefault="00D030F1" w:rsidP="00D030F1">
      <w:pPr>
        <w:jc w:val="center"/>
      </w:pPr>
      <w:r>
        <w:rPr>
          <w:lang w:val="en-US"/>
        </w:rPr>
        <w:t>VIII</w:t>
      </w:r>
      <w:r w:rsidRPr="00A26052">
        <w:t xml:space="preserve">. </w:t>
      </w:r>
      <w:r>
        <w:t>Совет по использованию целевого капитала Фонда</w:t>
      </w:r>
    </w:p>
    <w:p w:rsidR="00D030F1" w:rsidRDefault="00D030F1" w:rsidP="00D030F1">
      <w:pPr>
        <w:tabs>
          <w:tab w:val="left" w:pos="1276"/>
        </w:tabs>
      </w:pPr>
    </w:p>
    <w:p w:rsidR="00D030F1" w:rsidRPr="00C65B74" w:rsidRDefault="00D030F1" w:rsidP="00D030F1">
      <w:pPr>
        <w:numPr>
          <w:ilvl w:val="0"/>
          <w:numId w:val="1"/>
        </w:numPr>
        <w:tabs>
          <w:tab w:val="left" w:pos="1276"/>
        </w:tabs>
        <w:spacing w:line="240" w:lineRule="auto"/>
        <w:ind w:left="0" w:firstLine="709"/>
      </w:pPr>
      <w:r w:rsidRPr="00C65B74">
        <w:t xml:space="preserve">Совет по использованию целевого капитала Фонда образуется только в случае </w:t>
      </w:r>
      <w:r w:rsidRPr="00D65F0B">
        <w:t>формировани</w:t>
      </w:r>
      <w:r>
        <w:t>я</w:t>
      </w:r>
      <w:r w:rsidRPr="00D65F0B">
        <w:t xml:space="preserve"> Фондом целевого капитала </w:t>
      </w:r>
      <w:r w:rsidRPr="007D48C4">
        <w:t>в соответствии с Федеральным законом "О порядке формирования и использования целевого капитала некоммерческих организаций"</w:t>
      </w:r>
      <w:r>
        <w:t>.</w:t>
      </w:r>
      <w:r w:rsidRPr="00C65B74">
        <w:t xml:space="preserve"> В иных случаях совет по использованию целевого капитала Фонда не образуется.</w:t>
      </w:r>
    </w:p>
    <w:p w:rsidR="00D030F1" w:rsidRPr="00C65B74" w:rsidRDefault="00D030F1" w:rsidP="00D030F1">
      <w:pPr>
        <w:numPr>
          <w:ilvl w:val="0"/>
          <w:numId w:val="1"/>
        </w:numPr>
        <w:tabs>
          <w:tab w:val="left" w:pos="1276"/>
        </w:tabs>
        <w:spacing w:line="240" w:lineRule="auto"/>
        <w:ind w:left="0" w:firstLine="709"/>
      </w:pPr>
      <w:r w:rsidRPr="00C65B74">
        <w:t xml:space="preserve">Совет по использованию целевого капитала Фонда формируется из числа представителей Фонда, жертвователей (их представителей), граждан и представителей юридических лиц, имеющих заслуги перед обществом, авторитет и (или) достижения в области деятельности, соответствующей целям деятельности Фонда. В состав совета по использованию целевого капитала Фонда не могут входить два и более лица, являющиеся представителями одного юридического лица или представителями разных юридических лиц, являющихся </w:t>
      </w:r>
      <w:proofErr w:type="spellStart"/>
      <w:r w:rsidRPr="00C65B74">
        <w:t>аффилированными</w:t>
      </w:r>
      <w:proofErr w:type="spellEnd"/>
      <w:r w:rsidRPr="00C65B74">
        <w:t xml:space="preserve"> лицами. Данное ограничение не распространяется на представителей Фонда. Представители Фонда могут составлять не более одной трети состава совета по использованию целевого капитала Фонда.</w:t>
      </w:r>
    </w:p>
    <w:p w:rsidR="00D030F1" w:rsidRPr="00C65B74" w:rsidRDefault="00D030F1" w:rsidP="00D030F1">
      <w:pPr>
        <w:ind w:firstLine="709"/>
      </w:pPr>
      <w:r w:rsidRPr="00C65B74">
        <w:lastRenderedPageBreak/>
        <w:t xml:space="preserve">Жертвователь, размер пожертвования которого составляет более десяти процентов балансовой стоимости имущества, составляющего целевой капитал, на последнюю отчетную дату, вправе потребовать включить себя или своего представителя в состав совета по использованию целевого капитала Фонда. В этом случае попечительский совет Фонда обязан принять решение о включении такого жертвователя или его представителя </w:t>
      </w:r>
      <w:proofErr w:type="gramStart"/>
      <w:r w:rsidRPr="00C65B74">
        <w:t>в состав совета по использованию целевого капитала Фонда в течение одного месяца со дня получения соответствующего требования жертвователя при условии</w:t>
      </w:r>
      <w:proofErr w:type="gramEnd"/>
      <w:r w:rsidRPr="00C65B74">
        <w:t>, что такое включение не противоречит положениям абзаца первого настоящего пункта.</w:t>
      </w:r>
    </w:p>
    <w:p w:rsidR="00D030F1" w:rsidRPr="00C65B74" w:rsidRDefault="00D030F1" w:rsidP="00D030F1">
      <w:pPr>
        <w:numPr>
          <w:ilvl w:val="0"/>
          <w:numId w:val="1"/>
        </w:numPr>
        <w:tabs>
          <w:tab w:val="left" w:pos="1276"/>
        </w:tabs>
        <w:spacing w:line="240" w:lineRule="auto"/>
        <w:ind w:left="0" w:firstLine="709"/>
      </w:pPr>
      <w:r w:rsidRPr="00C65B74">
        <w:t>Численный и персональный состав совета по использованию целевого капитала Фонда утверждается попечительским советом Фонда.</w:t>
      </w:r>
    </w:p>
    <w:p w:rsidR="00D030F1" w:rsidRPr="00C65B74" w:rsidRDefault="00D030F1" w:rsidP="00D030F1">
      <w:pPr>
        <w:numPr>
          <w:ilvl w:val="0"/>
          <w:numId w:val="1"/>
        </w:numPr>
        <w:tabs>
          <w:tab w:val="left" w:pos="1276"/>
        </w:tabs>
        <w:spacing w:line="240" w:lineRule="auto"/>
        <w:ind w:left="0" w:firstLine="709"/>
      </w:pPr>
      <w:r w:rsidRPr="00C65B74">
        <w:t>Срок полномочий совета по использованию целевого капитала Фонда не ограничен.</w:t>
      </w:r>
    </w:p>
    <w:p w:rsidR="00D030F1" w:rsidRPr="00C65B74" w:rsidRDefault="00D030F1" w:rsidP="00D030F1">
      <w:pPr>
        <w:numPr>
          <w:ilvl w:val="0"/>
          <w:numId w:val="1"/>
        </w:numPr>
        <w:tabs>
          <w:tab w:val="left" w:pos="1276"/>
        </w:tabs>
        <w:spacing w:line="240" w:lineRule="auto"/>
        <w:ind w:left="0" w:firstLine="709"/>
      </w:pPr>
      <w:r w:rsidRPr="00C65B74">
        <w:t>Попечительский совет Фонда вправе в любое время вносить изменения в состав совета по использованию целевого капитала Фонда с учетом положений настоящего устава.</w:t>
      </w:r>
    </w:p>
    <w:p w:rsidR="00D030F1" w:rsidRPr="00C65B74" w:rsidRDefault="00D030F1" w:rsidP="00D030F1">
      <w:pPr>
        <w:numPr>
          <w:ilvl w:val="0"/>
          <w:numId w:val="1"/>
        </w:numPr>
        <w:tabs>
          <w:tab w:val="left" w:pos="1276"/>
        </w:tabs>
        <w:spacing w:line="240" w:lineRule="auto"/>
        <w:ind w:left="0" w:firstLine="709"/>
      </w:pPr>
      <w:r w:rsidRPr="00C65B74">
        <w:t>Фонд не вправе осуществлять выплату вознаграждения членам совета по использованию целевого капитала Фонда за выполнение ими возложенных на них функций.</w:t>
      </w:r>
    </w:p>
    <w:p w:rsidR="00D030F1" w:rsidRPr="00C65B74" w:rsidRDefault="00D030F1" w:rsidP="00D030F1">
      <w:pPr>
        <w:numPr>
          <w:ilvl w:val="0"/>
          <w:numId w:val="1"/>
        </w:numPr>
        <w:tabs>
          <w:tab w:val="left" w:pos="1276"/>
        </w:tabs>
        <w:spacing w:line="240" w:lineRule="auto"/>
        <w:ind w:left="0" w:firstLine="709"/>
      </w:pPr>
      <w:r w:rsidRPr="00C65B74">
        <w:t>К компетенции совета по использованию целевого капитала Фонда относятся:</w:t>
      </w:r>
    </w:p>
    <w:p w:rsidR="00D030F1" w:rsidRDefault="00D030F1" w:rsidP="00D030F1">
      <w:pPr>
        <w:numPr>
          <w:ilvl w:val="0"/>
          <w:numId w:val="6"/>
        </w:numPr>
        <w:tabs>
          <w:tab w:val="clear" w:pos="720"/>
          <w:tab w:val="left" w:pos="1276"/>
        </w:tabs>
        <w:spacing w:line="240" w:lineRule="auto"/>
        <w:ind w:left="0" w:firstLine="709"/>
        <w:rPr>
          <w:szCs w:val="28"/>
        </w:rPr>
      </w:pPr>
      <w:r w:rsidRPr="00113F45">
        <w:rPr>
          <w:szCs w:val="28"/>
        </w:rPr>
        <w:t xml:space="preserve">предварительное согласование </w:t>
      </w:r>
      <w:r>
        <w:rPr>
          <w:szCs w:val="28"/>
        </w:rPr>
        <w:t xml:space="preserve">финансового плана использования, распределения дохода от целевого капитала </w:t>
      </w:r>
      <w:r w:rsidRPr="00113F45">
        <w:rPr>
          <w:szCs w:val="28"/>
        </w:rPr>
        <w:t>и изменений в него;</w:t>
      </w:r>
    </w:p>
    <w:p w:rsidR="00D030F1" w:rsidRPr="00113F45" w:rsidRDefault="00D030F1" w:rsidP="00D030F1">
      <w:pPr>
        <w:numPr>
          <w:ilvl w:val="0"/>
          <w:numId w:val="6"/>
        </w:numPr>
        <w:tabs>
          <w:tab w:val="clear" w:pos="720"/>
          <w:tab w:val="left" w:pos="1276"/>
        </w:tabs>
        <w:spacing w:line="240" w:lineRule="auto"/>
        <w:ind w:left="0" w:firstLine="709"/>
        <w:rPr>
          <w:szCs w:val="28"/>
        </w:rPr>
      </w:pPr>
      <w:r w:rsidRPr="00113F45">
        <w:rPr>
          <w:szCs w:val="28"/>
        </w:rPr>
        <w:t>определение назначения и целей использования дохода от целевого капитала, а также получателей дохода от целевого капитала, срока, на который сформирован целевой капитал, объема выплат за счет дохода от целевого капитала, периодичности и порядка их осуществления в случаях, если договором пожертвования или завещанием не определены указанные условия;</w:t>
      </w:r>
    </w:p>
    <w:p w:rsidR="00D030F1" w:rsidRPr="00113F45" w:rsidRDefault="00D030F1" w:rsidP="00D030F1">
      <w:pPr>
        <w:numPr>
          <w:ilvl w:val="0"/>
          <w:numId w:val="6"/>
        </w:numPr>
        <w:tabs>
          <w:tab w:val="clear" w:pos="720"/>
          <w:tab w:val="left" w:pos="1276"/>
        </w:tabs>
        <w:spacing w:line="240" w:lineRule="auto"/>
        <w:ind w:left="0" w:firstLine="709"/>
        <w:rPr>
          <w:szCs w:val="28"/>
        </w:rPr>
      </w:pPr>
      <w:r w:rsidRPr="00113F45">
        <w:rPr>
          <w:szCs w:val="28"/>
        </w:rPr>
        <w:t>предварительное одобрение стандартной формы договора пожертвования, заключаемого с жертвователями при публичном сборе денежных средств на пополнение целевого капитала;</w:t>
      </w:r>
    </w:p>
    <w:p w:rsidR="00D030F1" w:rsidRDefault="00D030F1" w:rsidP="00D030F1">
      <w:pPr>
        <w:numPr>
          <w:ilvl w:val="0"/>
          <w:numId w:val="6"/>
        </w:numPr>
        <w:tabs>
          <w:tab w:val="clear" w:pos="720"/>
          <w:tab w:val="left" w:pos="1276"/>
        </w:tabs>
        <w:spacing w:line="240" w:lineRule="auto"/>
        <w:ind w:left="0" w:firstLine="709"/>
        <w:rPr>
          <w:szCs w:val="28"/>
        </w:rPr>
      </w:pPr>
      <w:r w:rsidRPr="00113F45">
        <w:rPr>
          <w:szCs w:val="28"/>
        </w:rPr>
        <w:t xml:space="preserve">утверждение внутреннего документа, определяющего порядок осуществления </w:t>
      </w:r>
      <w:proofErr w:type="gramStart"/>
      <w:r w:rsidRPr="00113F45">
        <w:rPr>
          <w:szCs w:val="28"/>
        </w:rPr>
        <w:t>контроля за</w:t>
      </w:r>
      <w:proofErr w:type="gramEnd"/>
      <w:r w:rsidRPr="00113F45">
        <w:rPr>
          <w:szCs w:val="28"/>
        </w:rPr>
        <w:t xml:space="preserve"> выполнением </w:t>
      </w:r>
      <w:r>
        <w:rPr>
          <w:szCs w:val="28"/>
        </w:rPr>
        <w:t>финансового плана использования, распределения дохода от целевого капитала</w:t>
      </w:r>
      <w:r w:rsidRPr="00113F45">
        <w:rPr>
          <w:szCs w:val="28"/>
        </w:rPr>
        <w:t>, в том числе порядок и сроки рассмотрения поступающих жалоб, обращений и заявлений, формы и сроки представления отчетных документов;</w:t>
      </w:r>
    </w:p>
    <w:p w:rsidR="00D030F1" w:rsidRPr="00113F45" w:rsidRDefault="00D030F1" w:rsidP="00D030F1">
      <w:pPr>
        <w:numPr>
          <w:ilvl w:val="0"/>
          <w:numId w:val="6"/>
        </w:numPr>
        <w:tabs>
          <w:tab w:val="clear" w:pos="720"/>
          <w:tab w:val="left" w:pos="1276"/>
        </w:tabs>
        <w:spacing w:line="240" w:lineRule="auto"/>
        <w:ind w:left="0" w:firstLine="709"/>
        <w:rPr>
          <w:szCs w:val="28"/>
        </w:rPr>
      </w:pPr>
      <w:proofErr w:type="gramStart"/>
      <w:r w:rsidRPr="00113F45">
        <w:rPr>
          <w:szCs w:val="28"/>
        </w:rPr>
        <w:t>контроль за</w:t>
      </w:r>
      <w:proofErr w:type="gramEnd"/>
      <w:r w:rsidRPr="00113F45">
        <w:rPr>
          <w:szCs w:val="28"/>
        </w:rPr>
        <w:t xml:space="preserve"> выполнением </w:t>
      </w:r>
      <w:r>
        <w:rPr>
          <w:szCs w:val="28"/>
        </w:rPr>
        <w:t>финансового плана использования, распределения дохода от целевого капитала</w:t>
      </w:r>
      <w:r w:rsidRPr="00113F45">
        <w:rPr>
          <w:szCs w:val="28"/>
        </w:rPr>
        <w:t xml:space="preserve"> и подготовка предложений о внесении в него изменений;</w:t>
      </w:r>
    </w:p>
    <w:p w:rsidR="00D030F1" w:rsidRPr="00814C11" w:rsidRDefault="00D030F1" w:rsidP="00D030F1">
      <w:pPr>
        <w:numPr>
          <w:ilvl w:val="0"/>
          <w:numId w:val="6"/>
        </w:numPr>
        <w:tabs>
          <w:tab w:val="clear" w:pos="720"/>
          <w:tab w:val="left" w:pos="1276"/>
        </w:tabs>
        <w:spacing w:line="240" w:lineRule="auto"/>
        <w:ind w:left="0" w:firstLine="709"/>
        <w:rPr>
          <w:szCs w:val="28"/>
        </w:rPr>
      </w:pPr>
      <w:r>
        <w:rPr>
          <w:szCs w:val="28"/>
        </w:rPr>
        <w:lastRenderedPageBreak/>
        <w:t>о</w:t>
      </w:r>
      <w:r w:rsidRPr="00814C11">
        <w:rPr>
          <w:szCs w:val="28"/>
        </w:rPr>
        <w:t>добрение договора пожертвования, на основании которого на пополнение целевого капитала передаются ценные бумаги, недвижимое имущество, и решения о принятии наследства, в составе которого на пополнение целевого капитала передаются по завещанию ценные бумаги, недвижимое имущество</w:t>
      </w:r>
      <w:r>
        <w:rPr>
          <w:szCs w:val="28"/>
        </w:rPr>
        <w:t>;</w:t>
      </w:r>
    </w:p>
    <w:p w:rsidR="00D030F1" w:rsidRPr="0059576E" w:rsidRDefault="00D030F1" w:rsidP="00D030F1">
      <w:pPr>
        <w:numPr>
          <w:ilvl w:val="0"/>
          <w:numId w:val="6"/>
        </w:numPr>
        <w:tabs>
          <w:tab w:val="clear" w:pos="720"/>
          <w:tab w:val="left" w:pos="1276"/>
        </w:tabs>
        <w:spacing w:line="240" w:lineRule="auto"/>
        <w:ind w:left="0" w:firstLine="709"/>
        <w:rPr>
          <w:szCs w:val="28"/>
        </w:rPr>
      </w:pPr>
      <w:r>
        <w:t xml:space="preserve">осуществление иных полномочий совета по использованию целевого капитала, предусмотренных </w:t>
      </w:r>
      <w:r>
        <w:rPr>
          <w:szCs w:val="28"/>
        </w:rPr>
        <w:t xml:space="preserve">Федеральным законам </w:t>
      </w:r>
      <w:r w:rsidRPr="007D48C4">
        <w:t>"О порядке формирования и использования целевого капитала некоммерческих организаций"</w:t>
      </w:r>
      <w:r>
        <w:rPr>
          <w:szCs w:val="28"/>
        </w:rPr>
        <w:t>.</w:t>
      </w:r>
    </w:p>
    <w:p w:rsidR="00D030F1" w:rsidRPr="00F44AB3" w:rsidRDefault="00D030F1" w:rsidP="00D030F1">
      <w:pPr>
        <w:numPr>
          <w:ilvl w:val="0"/>
          <w:numId w:val="1"/>
        </w:numPr>
        <w:tabs>
          <w:tab w:val="left" w:pos="1276"/>
        </w:tabs>
        <w:spacing w:line="240" w:lineRule="auto"/>
        <w:ind w:left="0" w:firstLine="709"/>
      </w:pPr>
      <w:r w:rsidRPr="00F44AB3">
        <w:t>Заседания совета по использованию целевого капитала Фонда созываются его председателем, назначенным попечительским советом Фонда, или иным членом совета по использованию целевого капитала Фонда, уполномоченным председателем этого совета.</w:t>
      </w:r>
    </w:p>
    <w:p w:rsidR="00D030F1" w:rsidRPr="00F44AB3" w:rsidRDefault="00D030F1" w:rsidP="00D030F1">
      <w:pPr>
        <w:numPr>
          <w:ilvl w:val="0"/>
          <w:numId w:val="1"/>
        </w:numPr>
        <w:tabs>
          <w:tab w:val="left" w:pos="1276"/>
        </w:tabs>
        <w:spacing w:line="240" w:lineRule="auto"/>
        <w:ind w:left="0" w:firstLine="709"/>
      </w:pPr>
      <w:r w:rsidRPr="00F44AB3">
        <w:t>Заседание совета по использованию целевого капитала Фонда также может быть созвано по инициативе любого члена этого совета, генерального директора Фонда, а также попечительского совета и правления Фонда.</w:t>
      </w:r>
    </w:p>
    <w:p w:rsidR="00D030F1" w:rsidRPr="00F44AB3" w:rsidRDefault="00D030F1" w:rsidP="00D030F1">
      <w:pPr>
        <w:numPr>
          <w:ilvl w:val="0"/>
          <w:numId w:val="1"/>
        </w:numPr>
        <w:tabs>
          <w:tab w:val="left" w:pos="1276"/>
        </w:tabs>
        <w:spacing w:line="240" w:lineRule="auto"/>
        <w:ind w:left="0" w:firstLine="709"/>
      </w:pPr>
      <w:r w:rsidRPr="00F44AB3">
        <w:t>Заседания совета по использованию целевого капитала Фонда проводятся его председателем, а в его отсутствие иным членом совета по использованию целевого капитала Фонда, уполномоченным председателем данного совета.</w:t>
      </w:r>
    </w:p>
    <w:p w:rsidR="00D030F1" w:rsidRPr="00F44AB3" w:rsidRDefault="00D030F1" w:rsidP="00D030F1">
      <w:pPr>
        <w:ind w:firstLine="709"/>
      </w:pPr>
      <w:r w:rsidRPr="00F44AB3">
        <w:t>В случае отсутствия председателя совета по использованию целевого капитала Фонда и члена этого совета, уполномоченного председателем совета по использованию целевого капитала Фонда, функции председателя совета по использованию целевого капитала Фонда осуществляет член этого совета по решению совета по использованию целевого капитала Фонда.</w:t>
      </w:r>
    </w:p>
    <w:p w:rsidR="00D030F1" w:rsidRPr="00F44AB3" w:rsidRDefault="00D030F1" w:rsidP="00D030F1">
      <w:pPr>
        <w:numPr>
          <w:ilvl w:val="0"/>
          <w:numId w:val="1"/>
        </w:numPr>
        <w:tabs>
          <w:tab w:val="left" w:pos="1276"/>
        </w:tabs>
        <w:spacing w:line="240" w:lineRule="auto"/>
        <w:ind w:left="0" w:firstLine="709"/>
      </w:pPr>
      <w:r w:rsidRPr="00F44AB3">
        <w:t>Совет по использованию целевого капитала Фонда правомочен принимать решения, если на его заседании присутствует более половины членов этого совета. Решения совета по использованию целевого капитала Фонда принимаются большинством голосов членов этого совета, присутствующих на данном заседании.</w:t>
      </w:r>
    </w:p>
    <w:p w:rsidR="00D030F1" w:rsidRPr="00F44AB3" w:rsidRDefault="00D030F1" w:rsidP="00D030F1">
      <w:pPr>
        <w:numPr>
          <w:ilvl w:val="0"/>
          <w:numId w:val="1"/>
        </w:numPr>
        <w:tabs>
          <w:tab w:val="left" w:pos="1276"/>
        </w:tabs>
        <w:spacing w:line="240" w:lineRule="auto"/>
        <w:ind w:left="0" w:firstLine="709"/>
      </w:pPr>
      <w:r w:rsidRPr="00F44AB3">
        <w:t>Протокол заседания совета по использованию целевого капитала Фонда подписывается председательствующим на заседании совета по использованию целевого капитала Фонда. Мнения членов совета по использованию целевого капитала Фонда, оставшихся в меньшинстве при голосовании, заносятся по их требованию в протокол.</w:t>
      </w:r>
    </w:p>
    <w:p w:rsidR="00D030F1" w:rsidRPr="00F44AB3" w:rsidRDefault="00D030F1" w:rsidP="00D030F1">
      <w:pPr>
        <w:numPr>
          <w:ilvl w:val="0"/>
          <w:numId w:val="1"/>
        </w:numPr>
        <w:tabs>
          <w:tab w:val="left" w:pos="1276"/>
        </w:tabs>
        <w:spacing w:line="240" w:lineRule="auto"/>
        <w:ind w:left="0" w:firstLine="709"/>
      </w:pPr>
      <w:r>
        <w:t>В случае</w:t>
      </w:r>
      <w:r w:rsidRPr="00D65F0B">
        <w:t xml:space="preserve"> расформировани</w:t>
      </w:r>
      <w:r>
        <w:t>я</w:t>
      </w:r>
      <w:r w:rsidRPr="00D65F0B">
        <w:t xml:space="preserve"> Фондом целевого капитала </w:t>
      </w:r>
      <w:r>
        <w:t xml:space="preserve">попечительский совет Фонда прекращает полномочия </w:t>
      </w:r>
      <w:r w:rsidRPr="00D65F0B">
        <w:t xml:space="preserve">совета по использованию </w:t>
      </w:r>
      <w:r>
        <w:t xml:space="preserve">целевого </w:t>
      </w:r>
      <w:r w:rsidRPr="00D65F0B">
        <w:t>капитала</w:t>
      </w:r>
      <w:r>
        <w:t xml:space="preserve"> Фонда.</w:t>
      </w:r>
    </w:p>
    <w:p w:rsidR="00D030F1" w:rsidRDefault="00D030F1" w:rsidP="00D030F1">
      <w:pPr>
        <w:tabs>
          <w:tab w:val="left" w:pos="1276"/>
        </w:tabs>
        <w:rPr>
          <w:lang w:val="en-US"/>
        </w:rPr>
      </w:pPr>
    </w:p>
    <w:p w:rsidR="00D030F1" w:rsidRPr="00D030F1" w:rsidRDefault="00D030F1" w:rsidP="00D030F1">
      <w:pPr>
        <w:tabs>
          <w:tab w:val="left" w:pos="1276"/>
        </w:tabs>
        <w:rPr>
          <w:lang w:val="en-US"/>
        </w:rPr>
      </w:pPr>
    </w:p>
    <w:p w:rsidR="00D030F1" w:rsidRPr="00A26052" w:rsidRDefault="00D030F1" w:rsidP="00D030F1">
      <w:pPr>
        <w:jc w:val="center"/>
      </w:pPr>
      <w:r>
        <w:rPr>
          <w:lang w:val="en-US"/>
        </w:rPr>
        <w:lastRenderedPageBreak/>
        <w:t>IX</w:t>
      </w:r>
      <w:r w:rsidRPr="00A26052">
        <w:t xml:space="preserve">. </w:t>
      </w:r>
      <w:r>
        <w:t>Экспертные советы Фонда</w:t>
      </w:r>
    </w:p>
    <w:p w:rsidR="00D030F1" w:rsidRPr="00A6511D" w:rsidRDefault="00D030F1" w:rsidP="00D030F1"/>
    <w:p w:rsidR="00D030F1" w:rsidRDefault="00D030F1" w:rsidP="00D030F1">
      <w:pPr>
        <w:numPr>
          <w:ilvl w:val="0"/>
          <w:numId w:val="1"/>
        </w:numPr>
        <w:tabs>
          <w:tab w:val="left" w:pos="1276"/>
        </w:tabs>
        <w:spacing w:line="240" w:lineRule="auto"/>
        <w:ind w:left="0" w:firstLine="709"/>
      </w:pPr>
      <w:r w:rsidRPr="00AE16C7">
        <w:t xml:space="preserve">Экспертные советы Фонда являются </w:t>
      </w:r>
      <w:r>
        <w:t>экспертными</w:t>
      </w:r>
      <w:r w:rsidRPr="00AE16C7">
        <w:t xml:space="preserve"> органами Фонда и образуются в порядке, установленном положени</w:t>
      </w:r>
      <w:r>
        <w:t>ем</w:t>
      </w:r>
      <w:r w:rsidRPr="00AE16C7">
        <w:t xml:space="preserve"> об экспертных советах</w:t>
      </w:r>
      <w:r>
        <w:t xml:space="preserve"> Фонда.</w:t>
      </w:r>
    </w:p>
    <w:p w:rsidR="00D030F1" w:rsidRDefault="00D030F1" w:rsidP="00D030F1">
      <w:pPr>
        <w:numPr>
          <w:ilvl w:val="0"/>
          <w:numId w:val="1"/>
        </w:numPr>
        <w:tabs>
          <w:tab w:val="left" w:pos="1276"/>
        </w:tabs>
        <w:spacing w:line="240" w:lineRule="auto"/>
        <w:ind w:left="0" w:firstLine="709"/>
      </w:pPr>
      <w:r>
        <w:t>Председатели и другие члены экспертных советов Фонда назначаются попечительским советом Фонда по представлению Правления Фонда.</w:t>
      </w:r>
    </w:p>
    <w:p w:rsidR="00D030F1" w:rsidRPr="00C65B74" w:rsidRDefault="00D030F1" w:rsidP="00D030F1">
      <w:pPr>
        <w:numPr>
          <w:ilvl w:val="0"/>
          <w:numId w:val="1"/>
        </w:numPr>
        <w:tabs>
          <w:tab w:val="left" w:pos="1276"/>
        </w:tabs>
        <w:spacing w:line="240" w:lineRule="auto"/>
        <w:ind w:left="0" w:firstLine="709"/>
      </w:pPr>
      <w:r w:rsidRPr="00C65B74">
        <w:t>Попечительский совет Фонда вправе в любое время вносить изменения в состав</w:t>
      </w:r>
      <w:r>
        <w:t>ы</w:t>
      </w:r>
      <w:r w:rsidRPr="00C65B74">
        <w:t xml:space="preserve"> </w:t>
      </w:r>
      <w:r>
        <w:t>экспертных советов Фонда, в том числе прекращать полномочия председателей и других членов экспертных советов Фонда.</w:t>
      </w:r>
    </w:p>
    <w:p w:rsidR="00D030F1" w:rsidRPr="00C65B74" w:rsidRDefault="00D030F1" w:rsidP="00D030F1">
      <w:pPr>
        <w:numPr>
          <w:ilvl w:val="0"/>
          <w:numId w:val="1"/>
        </w:numPr>
        <w:tabs>
          <w:tab w:val="left" w:pos="1276"/>
        </w:tabs>
        <w:spacing w:line="240" w:lineRule="auto"/>
        <w:ind w:left="0" w:firstLine="709"/>
      </w:pPr>
      <w:r w:rsidRPr="00C65B74">
        <w:t xml:space="preserve">Срок полномочий </w:t>
      </w:r>
      <w:r>
        <w:t>экспертных советов Фонда</w:t>
      </w:r>
      <w:r w:rsidRPr="00C65B74">
        <w:t xml:space="preserve"> </w:t>
      </w:r>
      <w:r>
        <w:t xml:space="preserve">определяется положением </w:t>
      </w:r>
      <w:r w:rsidRPr="00AE16C7">
        <w:t>об экспертных советах Фонда</w:t>
      </w:r>
      <w:r>
        <w:t xml:space="preserve"> и может быть не ограничен</w:t>
      </w:r>
      <w:r w:rsidRPr="00C65B74">
        <w:t>.</w:t>
      </w:r>
    </w:p>
    <w:p w:rsidR="00D030F1" w:rsidRPr="00AE16C7" w:rsidRDefault="00D030F1" w:rsidP="00D030F1">
      <w:pPr>
        <w:numPr>
          <w:ilvl w:val="0"/>
          <w:numId w:val="1"/>
        </w:numPr>
        <w:tabs>
          <w:tab w:val="left" w:pos="1276"/>
        </w:tabs>
        <w:spacing w:line="240" w:lineRule="auto"/>
        <w:ind w:left="0" w:firstLine="709"/>
      </w:pPr>
      <w:bookmarkStart w:id="1" w:name="P214"/>
      <w:bookmarkEnd w:id="1"/>
      <w:r w:rsidRPr="00AE16C7">
        <w:t>Экспертные советы Фонда:</w:t>
      </w:r>
    </w:p>
    <w:p w:rsidR="00D030F1" w:rsidRDefault="00D030F1" w:rsidP="00D030F1">
      <w:pPr>
        <w:numPr>
          <w:ilvl w:val="0"/>
          <w:numId w:val="7"/>
        </w:numPr>
        <w:tabs>
          <w:tab w:val="left" w:pos="1276"/>
        </w:tabs>
        <w:spacing w:line="240" w:lineRule="auto"/>
        <w:ind w:left="0" w:firstLine="709"/>
      </w:pPr>
      <w:r w:rsidRPr="00AE16C7">
        <w:t xml:space="preserve">подготавливают предложения по проектам </w:t>
      </w:r>
      <w:r>
        <w:t>положений о конкурсных отборах (конкурсах) научных, научно-технических программ и проектов, инновационных проектов;</w:t>
      </w:r>
    </w:p>
    <w:p w:rsidR="00D030F1" w:rsidRDefault="00D030F1" w:rsidP="00D030F1">
      <w:pPr>
        <w:numPr>
          <w:ilvl w:val="0"/>
          <w:numId w:val="7"/>
        </w:numPr>
        <w:tabs>
          <w:tab w:val="left" w:pos="1276"/>
        </w:tabs>
        <w:spacing w:line="240" w:lineRule="auto"/>
        <w:ind w:left="0" w:firstLine="709"/>
      </w:pPr>
      <w:r>
        <w:t>проводят экспертизу представленных для участия в конкурсном отборе (конкурсе) программ и проектов, иных материалов</w:t>
      </w:r>
      <w:r w:rsidRPr="00AE16C7">
        <w:t xml:space="preserve">, а также экспертизу </w:t>
      </w:r>
      <w:r>
        <w:t>поддержанных</w:t>
      </w:r>
      <w:r w:rsidRPr="00AE16C7">
        <w:t xml:space="preserve"> Фондом программ и проектов на всех стадиях их реализации;</w:t>
      </w:r>
    </w:p>
    <w:p w:rsidR="00D030F1" w:rsidRDefault="00D030F1" w:rsidP="00D030F1">
      <w:pPr>
        <w:numPr>
          <w:ilvl w:val="0"/>
          <w:numId w:val="7"/>
        </w:numPr>
        <w:tabs>
          <w:tab w:val="left" w:pos="1276"/>
        </w:tabs>
        <w:spacing w:line="240" w:lineRule="auto"/>
        <w:ind w:left="0" w:firstLine="709"/>
      </w:pPr>
      <w:r>
        <w:t xml:space="preserve">осуществляют иные функции, предусмотренные положением </w:t>
      </w:r>
      <w:r w:rsidRPr="00AE16C7">
        <w:t>об экспертных советах</w:t>
      </w:r>
      <w:r>
        <w:t xml:space="preserve"> Фонда.</w:t>
      </w:r>
    </w:p>
    <w:p w:rsidR="00D030F1" w:rsidRPr="00AE16C7" w:rsidRDefault="00D030F1" w:rsidP="00D030F1">
      <w:pPr>
        <w:numPr>
          <w:ilvl w:val="0"/>
          <w:numId w:val="1"/>
        </w:numPr>
        <w:tabs>
          <w:tab w:val="left" w:pos="1276"/>
        </w:tabs>
        <w:spacing w:line="240" w:lineRule="auto"/>
        <w:ind w:left="0" w:firstLine="709"/>
      </w:pPr>
      <w:r w:rsidRPr="00AE16C7">
        <w:t>К участию в работе экспертных советов Фонда могут дополнительно привлекаться специалисты в области науки и техники, решение о привлечении которых принимает генеральный директор Фонда по предложению экспертных советов Фонда. Порядок привлечения к участию в работе экспертных советов Фонда специалистов в области науки и техники и их полномочия устанавливаются положением об экспертных советах Фонда.</w:t>
      </w:r>
    </w:p>
    <w:p w:rsidR="00D030F1" w:rsidRPr="00AE16C7" w:rsidRDefault="00D030F1" w:rsidP="00D030F1">
      <w:pPr>
        <w:ind w:firstLine="709"/>
      </w:pPr>
    </w:p>
    <w:p w:rsidR="00D030F1" w:rsidRDefault="00D030F1" w:rsidP="00D030F1">
      <w:pPr>
        <w:jc w:val="center"/>
        <w:rPr>
          <w:lang w:val="en-US"/>
        </w:rPr>
      </w:pPr>
      <w:r>
        <w:rPr>
          <w:lang w:val="en-US"/>
        </w:rPr>
        <w:t xml:space="preserve">X. </w:t>
      </w:r>
      <w:r w:rsidRPr="00AE16C7">
        <w:t>Отчетность Фонда</w:t>
      </w:r>
    </w:p>
    <w:p w:rsidR="00D030F1" w:rsidRDefault="00D030F1" w:rsidP="00D030F1"/>
    <w:p w:rsidR="00D030F1" w:rsidRPr="00AE16C7" w:rsidRDefault="00D030F1" w:rsidP="00D030F1">
      <w:pPr>
        <w:numPr>
          <w:ilvl w:val="0"/>
          <w:numId w:val="1"/>
        </w:numPr>
        <w:tabs>
          <w:tab w:val="left" w:pos="1276"/>
        </w:tabs>
        <w:spacing w:line="240" w:lineRule="auto"/>
        <w:ind w:left="0" w:firstLine="709"/>
      </w:pPr>
      <w:r w:rsidRPr="00AE16C7">
        <w:t>Фонд ведет бухгалтерский учет, составляет и представляет бухгалтерскую (финансовую) и статистическую отчетность в порядке, установленном законодательством Российской Федерации.</w:t>
      </w:r>
    </w:p>
    <w:p w:rsidR="00D030F1" w:rsidRPr="00AE16C7" w:rsidRDefault="00D030F1" w:rsidP="00D030F1">
      <w:pPr>
        <w:numPr>
          <w:ilvl w:val="0"/>
          <w:numId w:val="1"/>
        </w:numPr>
        <w:tabs>
          <w:tab w:val="left" w:pos="1276"/>
        </w:tabs>
        <w:spacing w:line="240" w:lineRule="auto"/>
        <w:ind w:left="0" w:firstLine="709"/>
      </w:pPr>
      <w:r w:rsidRPr="00AE16C7">
        <w:t>Ежегодно Фонд обязан составлять годовой отчет за период с 1 января по 31 декабря календарного года включительно.</w:t>
      </w:r>
    </w:p>
    <w:p w:rsidR="00D030F1" w:rsidRPr="00AE16C7" w:rsidRDefault="00D030F1" w:rsidP="00D030F1">
      <w:pPr>
        <w:numPr>
          <w:ilvl w:val="0"/>
          <w:numId w:val="1"/>
        </w:numPr>
        <w:tabs>
          <w:tab w:val="left" w:pos="1276"/>
        </w:tabs>
        <w:spacing w:line="240" w:lineRule="auto"/>
        <w:ind w:left="0" w:firstLine="709"/>
      </w:pPr>
      <w:r w:rsidRPr="00AE16C7">
        <w:t>Годовой отчет Фонда включает в себя:</w:t>
      </w:r>
    </w:p>
    <w:p w:rsidR="00D030F1" w:rsidRPr="00AE16C7" w:rsidRDefault="00D030F1" w:rsidP="00D030F1">
      <w:pPr>
        <w:ind w:firstLine="709"/>
      </w:pPr>
      <w:r w:rsidRPr="00AE16C7">
        <w:t xml:space="preserve">отчет о </w:t>
      </w:r>
      <w:r>
        <w:t>реализации программ</w:t>
      </w:r>
      <w:r w:rsidRPr="00AE16C7">
        <w:t xml:space="preserve"> Фонда</w:t>
      </w:r>
      <w:r>
        <w:t>,</w:t>
      </w:r>
      <w:r w:rsidRPr="00DF3109">
        <w:t xml:space="preserve"> </w:t>
      </w:r>
      <w:r>
        <w:t xml:space="preserve">результатах реализации научных, научно-технических программ и проектов, инновационных </w:t>
      </w:r>
      <w:r>
        <w:lastRenderedPageBreak/>
        <w:t>проектов, включая сведения о полученных результатах интеллектуальной деятельности;</w:t>
      </w:r>
    </w:p>
    <w:p w:rsidR="00D030F1" w:rsidRPr="00AE16C7" w:rsidRDefault="00D030F1" w:rsidP="00D030F1">
      <w:pPr>
        <w:ind w:firstLine="709"/>
      </w:pPr>
      <w:r w:rsidRPr="00AE16C7">
        <w:t>годовую бухгалтерскую (финансовую) отчетность Фонда;</w:t>
      </w:r>
    </w:p>
    <w:p w:rsidR="00D030F1" w:rsidRPr="00AE16C7" w:rsidRDefault="00D030F1" w:rsidP="00D030F1">
      <w:pPr>
        <w:ind w:firstLine="709"/>
      </w:pPr>
      <w:r w:rsidRPr="00AE16C7">
        <w:t>отчет об использовании имущества Фонда;</w:t>
      </w:r>
    </w:p>
    <w:p w:rsidR="00D030F1" w:rsidRPr="00AE16C7" w:rsidRDefault="00D030F1" w:rsidP="00D030F1">
      <w:pPr>
        <w:ind w:firstLine="709"/>
      </w:pPr>
      <w:r w:rsidRPr="00AE16C7">
        <w:t>отчет об инвестировании временно свободных средств Фонда;</w:t>
      </w:r>
    </w:p>
    <w:p w:rsidR="00D030F1" w:rsidRPr="00AE16C7" w:rsidRDefault="00D030F1" w:rsidP="00D030F1">
      <w:pPr>
        <w:ind w:firstLine="709"/>
      </w:pPr>
      <w:r>
        <w:t>иные сведения, предусмотренные федеральным законом</w:t>
      </w:r>
      <w:r w:rsidRPr="00AE16C7">
        <w:t>.</w:t>
      </w:r>
    </w:p>
    <w:p w:rsidR="00D030F1" w:rsidRPr="00AE16C7" w:rsidRDefault="00D030F1" w:rsidP="00D030F1">
      <w:pPr>
        <w:numPr>
          <w:ilvl w:val="0"/>
          <w:numId w:val="1"/>
        </w:numPr>
        <w:tabs>
          <w:tab w:val="left" w:pos="1276"/>
        </w:tabs>
        <w:spacing w:line="240" w:lineRule="auto"/>
        <w:ind w:left="0" w:firstLine="709"/>
      </w:pPr>
      <w:r w:rsidRPr="00AE16C7">
        <w:t>Годовой отчет Фонда утверждается попечительским советом Фонда не позднее 1 мая года, следующего за отчетным периодом.</w:t>
      </w:r>
    </w:p>
    <w:p w:rsidR="00D030F1" w:rsidRPr="00AE16C7" w:rsidRDefault="00D030F1" w:rsidP="00D030F1">
      <w:pPr>
        <w:numPr>
          <w:ilvl w:val="0"/>
          <w:numId w:val="1"/>
        </w:numPr>
        <w:tabs>
          <w:tab w:val="left" w:pos="1276"/>
        </w:tabs>
        <w:spacing w:line="240" w:lineRule="auto"/>
        <w:ind w:left="0" w:firstLine="709"/>
      </w:pPr>
      <w:r w:rsidRPr="00AE16C7">
        <w:t xml:space="preserve">Аудиторская организация, </w:t>
      </w:r>
      <w:r>
        <w:t>определенная</w:t>
      </w:r>
      <w:r w:rsidRPr="00AE16C7">
        <w:t xml:space="preserve"> попечительским советом Фонда, проводит обязательный аудит годовой бухгалтерской (финансовой) отчетности Фонда до утверждения годового отчета Фонда попечительским советом Фонда. Аудиторское заключение о достоверности годовой бухгалтерской (финансовой) отчетности Фонда подлежит обязательному опубликованию.</w:t>
      </w:r>
    </w:p>
    <w:p w:rsidR="00D030F1" w:rsidRPr="00AE16C7" w:rsidRDefault="00D030F1" w:rsidP="00D030F1">
      <w:pPr>
        <w:numPr>
          <w:ilvl w:val="0"/>
          <w:numId w:val="1"/>
        </w:numPr>
        <w:tabs>
          <w:tab w:val="left" w:pos="1276"/>
        </w:tabs>
        <w:spacing w:line="240" w:lineRule="auto"/>
        <w:ind w:left="0" w:firstLine="709"/>
      </w:pPr>
      <w:r w:rsidRPr="00AE16C7">
        <w:t>Годовой отчет Фонда вместе с аудиторским заключением о достоверности годовой бухгалтерской (финансовой) отчетности Фонда представляется в Правительство Российской Федерации</w:t>
      </w:r>
      <w:r w:rsidRPr="006A6053">
        <w:t xml:space="preserve"> </w:t>
      </w:r>
      <w:r w:rsidRPr="00AE16C7">
        <w:t xml:space="preserve">не позднее </w:t>
      </w:r>
      <w:r>
        <w:t>пяти</w:t>
      </w:r>
      <w:r w:rsidRPr="00AE16C7">
        <w:t xml:space="preserve"> </w:t>
      </w:r>
      <w:r>
        <w:t>рабочих</w:t>
      </w:r>
      <w:r w:rsidRPr="00AE16C7">
        <w:t xml:space="preserve"> дней со дня его утверждения попечительским советом Фонда.</w:t>
      </w:r>
    </w:p>
    <w:p w:rsidR="00D030F1" w:rsidRPr="00AE16C7" w:rsidRDefault="00D030F1" w:rsidP="00D030F1">
      <w:pPr>
        <w:numPr>
          <w:ilvl w:val="0"/>
          <w:numId w:val="1"/>
        </w:numPr>
        <w:tabs>
          <w:tab w:val="left" w:pos="1276"/>
        </w:tabs>
        <w:spacing w:line="240" w:lineRule="auto"/>
        <w:ind w:left="0" w:firstLine="709"/>
      </w:pPr>
      <w:bookmarkStart w:id="2" w:name="P235"/>
      <w:bookmarkEnd w:id="2"/>
      <w:r w:rsidRPr="00AE16C7">
        <w:t xml:space="preserve">Годовой отчет Фонда вместе с аудиторским заключением о достоверности годовой бухгалтерской (финансовой) отчетности Фонда размещается на официальном сайте Фонда в информационно-телекоммуникационной сети </w:t>
      </w:r>
      <w:r w:rsidRPr="004A542C">
        <w:t>"</w:t>
      </w:r>
      <w:r w:rsidRPr="00AE16C7">
        <w:t>Интернет</w:t>
      </w:r>
      <w:r w:rsidRPr="004A542C">
        <w:t>"</w:t>
      </w:r>
      <w:r w:rsidRPr="00AE16C7">
        <w:t xml:space="preserve"> в срок не позднее </w:t>
      </w:r>
      <w:r>
        <w:t>десяти рабочих дней</w:t>
      </w:r>
      <w:r w:rsidRPr="00AE16C7">
        <w:t xml:space="preserve"> со дня принятия попечительским советом Фонда решения об утверждении годового отчета.</w:t>
      </w:r>
    </w:p>
    <w:p w:rsidR="00D030F1" w:rsidRPr="00AE16C7" w:rsidRDefault="00D030F1" w:rsidP="00D030F1">
      <w:pPr>
        <w:numPr>
          <w:ilvl w:val="0"/>
          <w:numId w:val="1"/>
        </w:numPr>
        <w:tabs>
          <w:tab w:val="left" w:pos="1276"/>
        </w:tabs>
        <w:spacing w:line="240" w:lineRule="auto"/>
        <w:ind w:left="0" w:firstLine="709"/>
      </w:pPr>
      <w:bookmarkStart w:id="3" w:name="P239"/>
      <w:bookmarkEnd w:id="3"/>
      <w:r w:rsidRPr="00AE16C7">
        <w:t xml:space="preserve">Попечительский совет Фонда вправе принять решение о проведении внеочередного аудита бухгалтерской </w:t>
      </w:r>
      <w:r>
        <w:t>(финансовой) отчетности Фонда</w:t>
      </w:r>
      <w:r w:rsidRPr="00AE16C7">
        <w:t>.</w:t>
      </w:r>
    </w:p>
    <w:p w:rsidR="00D030F1" w:rsidRDefault="00D030F1" w:rsidP="00D030F1"/>
    <w:p w:rsidR="00D030F1" w:rsidRDefault="00D030F1" w:rsidP="00D030F1">
      <w:pPr>
        <w:jc w:val="center"/>
      </w:pPr>
      <w:r>
        <w:rPr>
          <w:lang w:val="en-US"/>
        </w:rPr>
        <w:t>XI</w:t>
      </w:r>
      <w:r>
        <w:t>.</w:t>
      </w:r>
      <w:r w:rsidRPr="006A6053">
        <w:t xml:space="preserve"> </w:t>
      </w:r>
      <w:r>
        <w:t>Изменение настоящего устава</w:t>
      </w:r>
    </w:p>
    <w:p w:rsidR="00D030F1" w:rsidRDefault="00D030F1" w:rsidP="00D030F1"/>
    <w:p w:rsidR="00D030F1" w:rsidRPr="006A6053" w:rsidRDefault="00D030F1" w:rsidP="00D030F1">
      <w:pPr>
        <w:numPr>
          <w:ilvl w:val="0"/>
          <w:numId w:val="1"/>
        </w:numPr>
        <w:tabs>
          <w:tab w:val="left" w:pos="1276"/>
        </w:tabs>
        <w:spacing w:line="240" w:lineRule="auto"/>
        <w:ind w:left="0" w:firstLine="709"/>
      </w:pPr>
      <w:r>
        <w:t>Настоящий устав</w:t>
      </w:r>
      <w:r w:rsidRPr="006A6053">
        <w:t xml:space="preserve"> может быть изменен </w:t>
      </w:r>
      <w:r>
        <w:t>по решению учредителя Фонда</w:t>
      </w:r>
      <w:r w:rsidRPr="006A6053">
        <w:t>.</w:t>
      </w:r>
    </w:p>
    <w:p w:rsidR="00D030F1" w:rsidRDefault="00D030F1" w:rsidP="00D030F1"/>
    <w:p w:rsidR="00D030F1" w:rsidRDefault="00D030F1" w:rsidP="00D030F1">
      <w:pPr>
        <w:jc w:val="center"/>
      </w:pPr>
      <w:r>
        <w:rPr>
          <w:lang w:val="en-US"/>
        </w:rPr>
        <w:t>XII</w:t>
      </w:r>
      <w:r>
        <w:t>.</w:t>
      </w:r>
      <w:r w:rsidRPr="006A6053">
        <w:t xml:space="preserve"> </w:t>
      </w:r>
      <w:r>
        <w:t>Ликвидация Фонда</w:t>
      </w:r>
    </w:p>
    <w:p w:rsidR="00D030F1" w:rsidRDefault="00D030F1" w:rsidP="00D030F1"/>
    <w:p w:rsidR="00D030F1" w:rsidRPr="006A6053" w:rsidRDefault="00D030F1" w:rsidP="00D030F1">
      <w:pPr>
        <w:numPr>
          <w:ilvl w:val="0"/>
          <w:numId w:val="1"/>
        </w:numPr>
        <w:tabs>
          <w:tab w:val="left" w:pos="1276"/>
        </w:tabs>
        <w:spacing w:line="240" w:lineRule="auto"/>
        <w:ind w:left="0" w:firstLine="709"/>
      </w:pPr>
      <w:r w:rsidRPr="006A6053">
        <w:t>Фонд может быть ликвидирован только на основании решения суда, принятого по заявлению заинтересованных лиц, в случае, если:</w:t>
      </w:r>
    </w:p>
    <w:p w:rsidR="00D030F1" w:rsidRPr="006A6053" w:rsidRDefault="00D030F1" w:rsidP="00D030F1">
      <w:pPr>
        <w:ind w:firstLine="709"/>
      </w:pPr>
      <w:r w:rsidRPr="006A6053">
        <w:t xml:space="preserve">имущества </w:t>
      </w:r>
      <w:r>
        <w:t>Ф</w:t>
      </w:r>
      <w:r w:rsidRPr="006A6053">
        <w:t>онда недостаточно для осуществления его целей и вероятность получения необходимого имущества нереальна;</w:t>
      </w:r>
    </w:p>
    <w:p w:rsidR="00D030F1" w:rsidRPr="006A6053" w:rsidRDefault="00D030F1" w:rsidP="00D030F1">
      <w:pPr>
        <w:ind w:firstLine="709"/>
      </w:pPr>
      <w:r w:rsidRPr="006A6053">
        <w:t xml:space="preserve">цели </w:t>
      </w:r>
      <w:r>
        <w:t>Ф</w:t>
      </w:r>
      <w:r w:rsidRPr="006A6053">
        <w:t>онда не могут быть достигнуты, а необходимые изменения целей фонда не могут быть произведены;</w:t>
      </w:r>
    </w:p>
    <w:p w:rsidR="00D030F1" w:rsidRPr="006A6053" w:rsidRDefault="00D030F1" w:rsidP="00D030F1">
      <w:pPr>
        <w:ind w:firstLine="709"/>
      </w:pPr>
      <w:r>
        <w:lastRenderedPageBreak/>
        <w:t>Ф</w:t>
      </w:r>
      <w:r w:rsidRPr="006A6053">
        <w:t xml:space="preserve">онд в своей деятельности уклоняется от целей, предусмотренных </w:t>
      </w:r>
      <w:r>
        <w:t xml:space="preserve">настоящим </w:t>
      </w:r>
      <w:r w:rsidRPr="006A6053">
        <w:t>уставом;</w:t>
      </w:r>
    </w:p>
    <w:p w:rsidR="00D030F1" w:rsidRPr="006A6053" w:rsidRDefault="00D030F1" w:rsidP="00D030F1">
      <w:pPr>
        <w:ind w:firstLine="709"/>
      </w:pPr>
      <w:r w:rsidRPr="006A6053">
        <w:t xml:space="preserve">в других случаях, предусмотренных </w:t>
      </w:r>
      <w:r>
        <w:t xml:space="preserve">федеральным </w:t>
      </w:r>
      <w:r w:rsidRPr="006A6053">
        <w:t>законом.</w:t>
      </w:r>
    </w:p>
    <w:p w:rsidR="00D030F1" w:rsidRPr="006A6053" w:rsidRDefault="00D030F1" w:rsidP="00D030F1">
      <w:pPr>
        <w:numPr>
          <w:ilvl w:val="0"/>
          <w:numId w:val="1"/>
        </w:numPr>
        <w:tabs>
          <w:tab w:val="left" w:pos="1276"/>
        </w:tabs>
        <w:spacing w:line="240" w:lineRule="auto"/>
        <w:ind w:left="0" w:firstLine="709"/>
      </w:pPr>
      <w:r w:rsidRPr="006A6053">
        <w:t xml:space="preserve">В случае ликвидации </w:t>
      </w:r>
      <w:r>
        <w:t>Ф</w:t>
      </w:r>
      <w:r w:rsidRPr="006A6053">
        <w:t xml:space="preserve">онда его имущество, оставшееся после удовлетворения требований кредиторов, направляется на цели, указанные в </w:t>
      </w:r>
      <w:r>
        <w:t>настоящем уставе</w:t>
      </w:r>
      <w:r w:rsidRPr="006A6053">
        <w:t>, за исключением случа</w:t>
      </w:r>
      <w:r>
        <w:t>я</w:t>
      </w:r>
      <w:r w:rsidRPr="006A6053">
        <w:t xml:space="preserve">, если </w:t>
      </w:r>
      <w:r>
        <w:t xml:space="preserve">федеральным </w:t>
      </w:r>
      <w:r w:rsidRPr="006A6053">
        <w:t>законом предусмотрен возврат такого имущества учредител</w:t>
      </w:r>
      <w:r>
        <w:t>ю</w:t>
      </w:r>
      <w:r w:rsidRPr="006A6053">
        <w:t xml:space="preserve"> </w:t>
      </w:r>
      <w:r>
        <w:t>Ф</w:t>
      </w:r>
      <w:r w:rsidRPr="006A6053">
        <w:t>онда.</w:t>
      </w:r>
    </w:p>
    <w:p w:rsidR="00D030F1" w:rsidRDefault="00D030F1" w:rsidP="00D030F1">
      <w:pPr>
        <w:ind w:left="4536"/>
        <w:jc w:val="right"/>
        <w:rPr>
          <w:szCs w:val="28"/>
        </w:rPr>
      </w:pPr>
      <w:r>
        <w:rPr>
          <w:rFonts w:ascii="Times New Roman" w:hAnsi="Times New Roman"/>
          <w:lang w:val="en-US"/>
        </w:rPr>
        <w:br w:type="page"/>
      </w:r>
      <w:r>
        <w:rPr>
          <w:szCs w:val="28"/>
        </w:rPr>
        <w:lastRenderedPageBreak/>
        <w:t>ПРОЕКТ</w:t>
      </w:r>
    </w:p>
    <w:p w:rsidR="00D030F1" w:rsidRDefault="00D030F1" w:rsidP="00D030F1">
      <w:pPr>
        <w:ind w:left="4536"/>
        <w:jc w:val="center"/>
        <w:rPr>
          <w:szCs w:val="28"/>
        </w:rPr>
      </w:pPr>
    </w:p>
    <w:p w:rsidR="00D030F1" w:rsidRDefault="00D030F1" w:rsidP="00D030F1">
      <w:pPr>
        <w:ind w:left="4536"/>
        <w:jc w:val="center"/>
        <w:rPr>
          <w:szCs w:val="28"/>
        </w:rPr>
      </w:pPr>
      <w:r>
        <w:rPr>
          <w:szCs w:val="28"/>
        </w:rPr>
        <w:t>Утверждены</w:t>
      </w:r>
    </w:p>
    <w:p w:rsidR="00D030F1" w:rsidRDefault="00D030F1" w:rsidP="00D030F1">
      <w:pPr>
        <w:ind w:left="4536"/>
        <w:jc w:val="center"/>
        <w:rPr>
          <w:szCs w:val="28"/>
        </w:rPr>
      </w:pPr>
      <w:r>
        <w:rPr>
          <w:szCs w:val="28"/>
        </w:rPr>
        <w:t>постановлением Правительства Российской Федерации</w:t>
      </w:r>
    </w:p>
    <w:p w:rsidR="00D030F1" w:rsidRDefault="00D030F1" w:rsidP="00D030F1">
      <w:pPr>
        <w:rPr>
          <w:szCs w:val="28"/>
        </w:rPr>
      </w:pPr>
    </w:p>
    <w:p w:rsidR="00D030F1" w:rsidRDefault="00D030F1" w:rsidP="00D030F1">
      <w:pPr>
        <w:rPr>
          <w:szCs w:val="28"/>
        </w:rPr>
      </w:pPr>
    </w:p>
    <w:p w:rsidR="00D030F1" w:rsidRDefault="00D030F1" w:rsidP="00D030F1">
      <w:pPr>
        <w:jc w:val="center"/>
        <w:rPr>
          <w:b/>
          <w:szCs w:val="28"/>
        </w:rPr>
      </w:pPr>
      <w:r>
        <w:rPr>
          <w:b/>
          <w:szCs w:val="28"/>
        </w:rPr>
        <w:t>ПРАВИЛА</w:t>
      </w:r>
    </w:p>
    <w:p w:rsidR="00D030F1" w:rsidRPr="007F75E1" w:rsidRDefault="00D030F1" w:rsidP="00D030F1">
      <w:pPr>
        <w:jc w:val="center"/>
        <w:rPr>
          <w:b/>
          <w:szCs w:val="28"/>
        </w:rPr>
      </w:pPr>
      <w:r w:rsidRPr="007F75E1">
        <w:rPr>
          <w:b/>
          <w:szCs w:val="28"/>
        </w:rPr>
        <w:t xml:space="preserve">предоставления из федерального бюджета субсидии </w:t>
      </w:r>
      <w:r>
        <w:rPr>
          <w:b/>
          <w:szCs w:val="28"/>
        </w:rPr>
        <w:t xml:space="preserve">Российскому </w:t>
      </w:r>
      <w:r w:rsidRPr="007F75E1">
        <w:rPr>
          <w:b/>
          <w:szCs w:val="28"/>
        </w:rPr>
        <w:t>фонду развития информационных технологий в виде имущественн</w:t>
      </w:r>
      <w:r>
        <w:rPr>
          <w:b/>
          <w:szCs w:val="28"/>
        </w:rPr>
        <w:t>ого взноса Российской Федерации</w:t>
      </w:r>
    </w:p>
    <w:p w:rsidR="00D030F1" w:rsidRDefault="00D030F1" w:rsidP="00D030F1">
      <w:pPr>
        <w:rPr>
          <w:szCs w:val="28"/>
        </w:rPr>
      </w:pPr>
    </w:p>
    <w:p w:rsidR="00D030F1" w:rsidRPr="001A317E" w:rsidRDefault="00D030F1" w:rsidP="00D030F1">
      <w:pPr>
        <w:numPr>
          <w:ilvl w:val="0"/>
          <w:numId w:val="9"/>
        </w:numPr>
        <w:tabs>
          <w:tab w:val="left" w:pos="1276"/>
        </w:tabs>
        <w:spacing w:line="240" w:lineRule="auto"/>
        <w:ind w:left="0" w:firstLine="709"/>
      </w:pPr>
      <w:r>
        <w:t>Настоящие Правила устанавливают порядок предоставления</w:t>
      </w:r>
      <w:r>
        <w:br/>
        <w:t xml:space="preserve">из федерального бюджета </w:t>
      </w:r>
      <w:r w:rsidRPr="001A317E">
        <w:t xml:space="preserve">субсидии </w:t>
      </w:r>
      <w:r>
        <w:t>Российскому фонду</w:t>
      </w:r>
      <w:r w:rsidRPr="001A317E">
        <w:t xml:space="preserve"> развития информационных технологий </w:t>
      </w:r>
      <w:r>
        <w:t>(далее – Фонд)</w:t>
      </w:r>
      <w:r w:rsidRPr="001A317E">
        <w:t xml:space="preserve"> в виде имущественного взноса </w:t>
      </w:r>
      <w:r>
        <w:t>Р</w:t>
      </w:r>
      <w:r w:rsidRPr="001A317E">
        <w:t xml:space="preserve">оссийской </w:t>
      </w:r>
      <w:r>
        <w:t>Ф</w:t>
      </w:r>
      <w:r w:rsidRPr="001A317E">
        <w:t>едерации</w:t>
      </w:r>
      <w:r>
        <w:t xml:space="preserve"> (далее – субсидия).</w:t>
      </w:r>
    </w:p>
    <w:p w:rsidR="00D030F1" w:rsidRDefault="00D030F1" w:rsidP="00D030F1">
      <w:pPr>
        <w:numPr>
          <w:ilvl w:val="0"/>
          <w:numId w:val="9"/>
        </w:numPr>
        <w:tabs>
          <w:tab w:val="left" w:pos="1276"/>
        </w:tabs>
        <w:spacing w:line="240" w:lineRule="auto"/>
        <w:ind w:left="0" w:firstLine="709"/>
      </w:pPr>
      <w:r>
        <w:t>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лимитов бюджетных обязательств, утвержденных в установленном порядке Министерству связи и массовых коммуникаций Российской Федерации.</w:t>
      </w:r>
    </w:p>
    <w:p w:rsidR="00D030F1" w:rsidRPr="004211E5" w:rsidRDefault="00D030F1" w:rsidP="00D030F1">
      <w:pPr>
        <w:ind w:firstLine="709"/>
      </w:pPr>
      <w:proofErr w:type="gramStart"/>
      <w:r>
        <w:t>В 2016 г. субсидия предоставляется за счет бюджетных ассигнований федерального бюджета</w:t>
      </w:r>
      <w:r w:rsidRPr="00544049">
        <w:t xml:space="preserve"> </w:t>
      </w:r>
      <w:r w:rsidRPr="004211E5">
        <w:t>в размере 5000</w:t>
      </w:r>
      <w:r>
        <w:t xml:space="preserve">000 </w:t>
      </w:r>
      <w:r w:rsidRPr="004211E5">
        <w:t>тыс. рублей</w:t>
      </w:r>
      <w:r>
        <w:t xml:space="preserve">, предусмотренных Министерству финансов Российской Федерации </w:t>
      </w:r>
      <w:r w:rsidRPr="004211E5">
        <w:t>по подразделу "Общеэкономические вопросы" раздела "Национальная экономика" классификации расходов бюджетов</w:t>
      </w:r>
      <w:r>
        <w:t xml:space="preserve"> и направляемых Министерству связи</w:t>
      </w:r>
      <w:r>
        <w:br/>
        <w:t>и массовых коммуникаций Российской Федерации в соответствии</w:t>
      </w:r>
      <w:r>
        <w:br/>
      </w:r>
      <w:r w:rsidRPr="004211E5">
        <w:t>с пунктом 9 части 1 статьи 21 Федерального закона "О федеральном бюджете на 2016 год".</w:t>
      </w:r>
      <w:proofErr w:type="gramEnd"/>
    </w:p>
    <w:p w:rsidR="00D030F1" w:rsidRDefault="00D030F1" w:rsidP="00D030F1">
      <w:pPr>
        <w:numPr>
          <w:ilvl w:val="0"/>
          <w:numId w:val="9"/>
        </w:numPr>
        <w:tabs>
          <w:tab w:val="left" w:pos="1276"/>
        </w:tabs>
        <w:spacing w:line="240" w:lineRule="auto"/>
        <w:ind w:left="0" w:firstLine="709"/>
      </w:pPr>
      <w:r>
        <w:t>Субсидия предоставляется в соответствии с заключаемым между Министерством связи и массовых коммуникаций Российской Федерации и Фондом соглашением о предоставлении субсидии (далее – соглашение), в котором в том числе предусматриваются следующие условия:</w:t>
      </w:r>
    </w:p>
    <w:p w:rsidR="00D030F1" w:rsidRPr="004211E5" w:rsidRDefault="00D030F1" w:rsidP="00D030F1">
      <w:pPr>
        <w:numPr>
          <w:ilvl w:val="0"/>
          <w:numId w:val="8"/>
        </w:numPr>
        <w:tabs>
          <w:tab w:val="left" w:pos="1276"/>
        </w:tabs>
        <w:spacing w:line="240" w:lineRule="auto"/>
        <w:ind w:left="0" w:firstLine="709"/>
        <w:rPr>
          <w:szCs w:val="28"/>
        </w:rPr>
      </w:pPr>
      <w:r w:rsidRPr="004211E5">
        <w:rPr>
          <w:szCs w:val="28"/>
        </w:rPr>
        <w:t>целевое назначение субсидии;</w:t>
      </w:r>
    </w:p>
    <w:p w:rsidR="00D030F1" w:rsidRPr="004211E5" w:rsidRDefault="00D030F1" w:rsidP="00D030F1">
      <w:pPr>
        <w:numPr>
          <w:ilvl w:val="0"/>
          <w:numId w:val="8"/>
        </w:numPr>
        <w:tabs>
          <w:tab w:val="left" w:pos="1276"/>
        </w:tabs>
        <w:spacing w:line="240" w:lineRule="auto"/>
        <w:ind w:left="0" w:firstLine="709"/>
        <w:rPr>
          <w:szCs w:val="28"/>
        </w:rPr>
      </w:pPr>
      <w:r w:rsidRPr="004211E5">
        <w:rPr>
          <w:szCs w:val="28"/>
        </w:rPr>
        <w:t>размер субсидии, определяемый в соответствии с пунктом 2 настоящих Правил;</w:t>
      </w:r>
    </w:p>
    <w:p w:rsidR="00D030F1" w:rsidRPr="004211E5" w:rsidRDefault="00D030F1" w:rsidP="00D030F1">
      <w:pPr>
        <w:numPr>
          <w:ilvl w:val="0"/>
          <w:numId w:val="8"/>
        </w:numPr>
        <w:tabs>
          <w:tab w:val="left" w:pos="1276"/>
        </w:tabs>
        <w:spacing w:line="240" w:lineRule="auto"/>
        <w:ind w:left="0" w:firstLine="709"/>
        <w:rPr>
          <w:szCs w:val="28"/>
        </w:rPr>
      </w:pPr>
      <w:r w:rsidRPr="004211E5">
        <w:rPr>
          <w:szCs w:val="28"/>
        </w:rPr>
        <w:t xml:space="preserve">порядок, условия и сроки предоставления субсидии, в том числе сроки перечисления субсидии, а также возможность осуществления расходов, источником финансового обеспечения которых являются </w:t>
      </w:r>
      <w:r w:rsidRPr="004211E5">
        <w:rPr>
          <w:szCs w:val="28"/>
        </w:rPr>
        <w:lastRenderedPageBreak/>
        <w:t>остатки субсидии, не использованные в течение текущего финансового года;</w:t>
      </w:r>
    </w:p>
    <w:p w:rsidR="00D030F1" w:rsidRPr="004211E5" w:rsidRDefault="00D030F1" w:rsidP="00D030F1">
      <w:pPr>
        <w:numPr>
          <w:ilvl w:val="0"/>
          <w:numId w:val="8"/>
        </w:numPr>
        <w:tabs>
          <w:tab w:val="left" w:pos="1276"/>
        </w:tabs>
        <w:spacing w:line="240" w:lineRule="auto"/>
        <w:ind w:left="0" w:firstLine="709"/>
        <w:rPr>
          <w:szCs w:val="28"/>
        </w:rPr>
      </w:pPr>
      <w:r w:rsidRPr="004211E5">
        <w:rPr>
          <w:szCs w:val="28"/>
        </w:rPr>
        <w:t>значения целевых показателей эффективности использования субсидии, определяемые на срок не менее 3 лет;</w:t>
      </w:r>
    </w:p>
    <w:p w:rsidR="00D030F1" w:rsidRPr="004211E5" w:rsidRDefault="00D030F1" w:rsidP="00D030F1">
      <w:pPr>
        <w:numPr>
          <w:ilvl w:val="0"/>
          <w:numId w:val="8"/>
        </w:numPr>
        <w:tabs>
          <w:tab w:val="left" w:pos="1276"/>
        </w:tabs>
        <w:spacing w:line="240" w:lineRule="auto"/>
        <w:ind w:left="0" w:firstLine="709"/>
        <w:rPr>
          <w:szCs w:val="28"/>
        </w:rPr>
      </w:pPr>
      <w:r w:rsidRPr="004211E5">
        <w:rPr>
          <w:szCs w:val="28"/>
        </w:rPr>
        <w:t>перечень затрат, на финансовое обеспечение которых предоставляется субсидия;</w:t>
      </w:r>
    </w:p>
    <w:p w:rsidR="00D030F1" w:rsidRPr="004211E5" w:rsidRDefault="00D030F1" w:rsidP="00D030F1">
      <w:pPr>
        <w:numPr>
          <w:ilvl w:val="0"/>
          <w:numId w:val="8"/>
        </w:numPr>
        <w:tabs>
          <w:tab w:val="left" w:pos="1276"/>
        </w:tabs>
        <w:spacing w:line="240" w:lineRule="auto"/>
        <w:ind w:left="0" w:firstLine="709"/>
        <w:rPr>
          <w:szCs w:val="28"/>
        </w:rPr>
      </w:pPr>
      <w:r w:rsidRPr="004211E5">
        <w:rPr>
          <w:szCs w:val="28"/>
        </w:rPr>
        <w:t>перечень документов, предоставляемых Фондом Министерству связи и массовых коммуникаций Российской Федерации для получения субсидии;</w:t>
      </w:r>
    </w:p>
    <w:p w:rsidR="00D030F1" w:rsidRPr="004211E5" w:rsidRDefault="00D030F1" w:rsidP="00D030F1">
      <w:pPr>
        <w:numPr>
          <w:ilvl w:val="0"/>
          <w:numId w:val="8"/>
        </w:numPr>
        <w:tabs>
          <w:tab w:val="left" w:pos="1276"/>
        </w:tabs>
        <w:spacing w:line="240" w:lineRule="auto"/>
        <w:ind w:left="0" w:firstLine="709"/>
        <w:rPr>
          <w:szCs w:val="28"/>
        </w:rPr>
      </w:pPr>
      <w:r w:rsidRPr="004211E5">
        <w:rPr>
          <w:szCs w:val="28"/>
        </w:rPr>
        <w:t>обязательство Фонда обеспечить целевое использование субсидии и соблюдать условия предоставления субсидии, предусмотренные настоящими Правилами и соглашением;</w:t>
      </w:r>
    </w:p>
    <w:p w:rsidR="00D030F1" w:rsidRPr="004211E5" w:rsidRDefault="00D030F1" w:rsidP="00D030F1">
      <w:pPr>
        <w:numPr>
          <w:ilvl w:val="0"/>
          <w:numId w:val="8"/>
        </w:numPr>
        <w:tabs>
          <w:tab w:val="left" w:pos="1276"/>
        </w:tabs>
        <w:spacing w:line="240" w:lineRule="auto"/>
        <w:ind w:left="0" w:firstLine="709"/>
        <w:rPr>
          <w:szCs w:val="28"/>
        </w:rPr>
      </w:pPr>
      <w:r w:rsidRPr="004211E5">
        <w:rPr>
          <w:szCs w:val="28"/>
        </w:rPr>
        <w:t>порядок и сроки представления отчетности об осуществлении расходов, источником финансового обеспечения которых является субсидия;</w:t>
      </w:r>
    </w:p>
    <w:p w:rsidR="00D030F1" w:rsidRPr="004211E5" w:rsidRDefault="00D030F1" w:rsidP="00D030F1">
      <w:pPr>
        <w:numPr>
          <w:ilvl w:val="0"/>
          <w:numId w:val="8"/>
        </w:numPr>
        <w:tabs>
          <w:tab w:val="left" w:pos="1276"/>
        </w:tabs>
        <w:spacing w:line="240" w:lineRule="auto"/>
        <w:ind w:left="0" w:firstLine="709"/>
        <w:rPr>
          <w:szCs w:val="28"/>
        </w:rPr>
      </w:pPr>
      <w:r w:rsidRPr="004211E5">
        <w:rPr>
          <w:szCs w:val="28"/>
        </w:rPr>
        <w:t xml:space="preserve">обязанность Министерства связи и массовых коммуникаций Российской Федерации, уполномоченных органов государственного финансового контроля на проведение проверок соблюдения Фондом условий, целей и порядка предоставления субсидии, установленных настоящими Правилами </w:t>
      </w:r>
      <w:r>
        <w:rPr>
          <w:szCs w:val="28"/>
        </w:rPr>
        <w:t>и соглашением, и согласие Фонда</w:t>
      </w:r>
      <w:r>
        <w:rPr>
          <w:szCs w:val="28"/>
        </w:rPr>
        <w:br/>
      </w:r>
      <w:r w:rsidRPr="004211E5">
        <w:rPr>
          <w:szCs w:val="28"/>
        </w:rPr>
        <w:t>на осуществление указанных проверок;</w:t>
      </w:r>
    </w:p>
    <w:p w:rsidR="00D030F1" w:rsidRPr="004211E5" w:rsidRDefault="00D030F1" w:rsidP="00D030F1">
      <w:pPr>
        <w:numPr>
          <w:ilvl w:val="0"/>
          <w:numId w:val="8"/>
        </w:numPr>
        <w:tabs>
          <w:tab w:val="left" w:pos="1276"/>
        </w:tabs>
        <w:spacing w:line="240" w:lineRule="auto"/>
        <w:ind w:left="0" w:firstLine="709"/>
        <w:rPr>
          <w:szCs w:val="28"/>
        </w:rPr>
      </w:pPr>
      <w:proofErr w:type="gramStart"/>
      <w:r w:rsidRPr="004211E5">
        <w:rPr>
          <w:szCs w:val="28"/>
        </w:rPr>
        <w:t>порядок возврата в доход федерального бюджета в соответствии с бюджетным законодательством Российской Федерации средств субсидии, использованных Фондом, в случае установления по итогам проверок, проведенных Министерством связи и массовых коммуникаций Российской Федерации и уполномоченными органами государственного финансового контроля, факта нарушения условий, целей и порядка предоставления субсидии, которые у</w:t>
      </w:r>
      <w:r>
        <w:rPr>
          <w:szCs w:val="28"/>
        </w:rPr>
        <w:t>становлены настоящими Правилами</w:t>
      </w:r>
      <w:r>
        <w:rPr>
          <w:szCs w:val="28"/>
        </w:rPr>
        <w:br/>
      </w:r>
      <w:r w:rsidRPr="004211E5">
        <w:rPr>
          <w:szCs w:val="28"/>
        </w:rPr>
        <w:t>и соглашением;</w:t>
      </w:r>
      <w:proofErr w:type="gramEnd"/>
    </w:p>
    <w:p w:rsidR="00D030F1" w:rsidRPr="004211E5" w:rsidRDefault="00D030F1" w:rsidP="00D030F1">
      <w:pPr>
        <w:numPr>
          <w:ilvl w:val="0"/>
          <w:numId w:val="8"/>
        </w:numPr>
        <w:tabs>
          <w:tab w:val="left" w:pos="1276"/>
        </w:tabs>
        <w:spacing w:line="240" w:lineRule="auto"/>
        <w:ind w:left="0" w:firstLine="709"/>
        <w:rPr>
          <w:szCs w:val="28"/>
        </w:rPr>
      </w:pPr>
      <w:r w:rsidRPr="004211E5">
        <w:rPr>
          <w:szCs w:val="28"/>
        </w:rPr>
        <w:t xml:space="preserve">ответственность Фонда за </w:t>
      </w:r>
      <w:proofErr w:type="spellStart"/>
      <w:r w:rsidRPr="004211E5">
        <w:rPr>
          <w:szCs w:val="28"/>
        </w:rPr>
        <w:t>недостижение</w:t>
      </w:r>
      <w:proofErr w:type="spellEnd"/>
      <w:r w:rsidRPr="004211E5">
        <w:rPr>
          <w:szCs w:val="28"/>
        </w:rPr>
        <w:t xml:space="preserve"> значений целевых показателей эффективности использования субсидии;</w:t>
      </w:r>
    </w:p>
    <w:p w:rsidR="00D030F1" w:rsidRPr="004211E5" w:rsidRDefault="00D030F1" w:rsidP="00D030F1">
      <w:pPr>
        <w:numPr>
          <w:ilvl w:val="0"/>
          <w:numId w:val="8"/>
        </w:numPr>
        <w:tabs>
          <w:tab w:val="left" w:pos="1276"/>
        </w:tabs>
        <w:spacing w:line="240" w:lineRule="auto"/>
        <w:ind w:left="0" w:firstLine="709"/>
        <w:rPr>
          <w:szCs w:val="28"/>
        </w:rPr>
      </w:pPr>
      <w:r>
        <w:t>запрет конвертации полученной субсидии в иностранную валюту</w:t>
      </w:r>
      <w:r w:rsidRPr="004211E5">
        <w:rPr>
          <w:szCs w:val="28"/>
        </w:rPr>
        <w:t>.</w:t>
      </w:r>
    </w:p>
    <w:p w:rsidR="00D030F1" w:rsidRDefault="00D030F1" w:rsidP="00D030F1">
      <w:pPr>
        <w:numPr>
          <w:ilvl w:val="0"/>
          <w:numId w:val="9"/>
        </w:numPr>
        <w:tabs>
          <w:tab w:val="left" w:pos="1276"/>
        </w:tabs>
        <w:spacing w:line="240" w:lineRule="auto"/>
        <w:ind w:left="0" w:firstLine="709"/>
      </w:pPr>
      <w:r>
        <w:t>Субсидия предоставляется Фонду при выполнении</w:t>
      </w:r>
      <w:r>
        <w:br/>
        <w:t>им одновременно следующих условий:</w:t>
      </w:r>
    </w:p>
    <w:p w:rsidR="00D030F1" w:rsidRDefault="00D030F1" w:rsidP="00D030F1">
      <w:pPr>
        <w:ind w:firstLine="709"/>
      </w:pPr>
      <w:r>
        <w:t>согласие Фонда на осуществление Министерством связи и массовых коммуникаций Российской Федерации и уполномоченными органами государственного финансового контроля проверок соблюдения условий, целей и порядка, которые установлены настоящими Правилами</w:t>
      </w:r>
      <w:r>
        <w:br/>
        <w:t>и соглашением о предоставлении субсидии;</w:t>
      </w:r>
    </w:p>
    <w:p w:rsidR="00D030F1" w:rsidRDefault="00D030F1" w:rsidP="00D030F1">
      <w:pPr>
        <w:ind w:firstLine="709"/>
      </w:pPr>
      <w:proofErr w:type="gramStart"/>
      <w:r>
        <w:t>представление Фондом справки, подписанной его руководителем (иным уполномоченным лицом), подтверждающей отсутствие у Фонда</w:t>
      </w:r>
      <w:r>
        <w:br/>
      </w:r>
      <w:r>
        <w:lastRenderedPageBreak/>
        <w:t>на первое число месяца, предшествующего месяцу, в котором планируется заключение соглашения о предоставлении субсидии, задолженности</w:t>
      </w:r>
      <w:r>
        <w:br/>
        <w:t>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roofErr w:type="gramEnd"/>
    </w:p>
    <w:p w:rsidR="00D030F1" w:rsidRDefault="00D030F1" w:rsidP="00D030F1">
      <w:pPr>
        <w:numPr>
          <w:ilvl w:val="0"/>
          <w:numId w:val="9"/>
        </w:numPr>
        <w:tabs>
          <w:tab w:val="left" w:pos="1276"/>
        </w:tabs>
        <w:spacing w:line="240" w:lineRule="auto"/>
        <w:ind w:left="0" w:firstLine="709"/>
      </w:pPr>
      <w:r>
        <w:t xml:space="preserve">Субсидия предоставляется в целях формирования имущества Фонда и используется Фондом </w:t>
      </w:r>
      <w:proofErr w:type="gramStart"/>
      <w:r>
        <w:t>на</w:t>
      </w:r>
      <w:proofErr w:type="gramEnd"/>
      <w:r>
        <w:t>:</w:t>
      </w:r>
    </w:p>
    <w:p w:rsidR="00D030F1" w:rsidRDefault="00D030F1" w:rsidP="00D030F1">
      <w:pPr>
        <w:ind w:firstLine="709"/>
      </w:pPr>
      <w:bookmarkStart w:id="4" w:name="P57"/>
      <w:bookmarkEnd w:id="4"/>
      <w:r>
        <w:t>финансовое обеспечение проектов, направленных на разработку</w:t>
      </w:r>
      <w:r>
        <w:br/>
        <w:t>и продвижение российского программного обеспечения, путем предоставления грантов и займов на реализацию указанных проектов российским юридическим лицам в соответствии с законодательством Российской Федерации в порядке и на условиях, установленных Фондом по согласованию с Министерством связи и массовых коммуникаций Российской Федерации;</w:t>
      </w:r>
    </w:p>
    <w:p w:rsidR="00D030F1" w:rsidRDefault="00D030F1" w:rsidP="00D030F1">
      <w:pPr>
        <w:ind w:firstLine="709"/>
      </w:pPr>
      <w:r>
        <w:t>реализацию мероприятий по поддержке экспорта российского программного обеспечения в порядке и на условиях, установленных Фондом по согласованию с Министерством связи и массовых коммуникаций Российской Федерации, – в размере до пяти процентов полученной субсидии;</w:t>
      </w:r>
    </w:p>
    <w:p w:rsidR="00D030F1" w:rsidRDefault="00D030F1" w:rsidP="00D030F1">
      <w:pPr>
        <w:ind w:firstLine="709"/>
      </w:pPr>
      <w:r>
        <w:t xml:space="preserve">выполнение функций центра компетенций по </w:t>
      </w:r>
      <w:proofErr w:type="spellStart"/>
      <w:r>
        <w:t>импортозамещению</w:t>
      </w:r>
      <w:proofErr w:type="spellEnd"/>
      <w:r>
        <w:br/>
        <w:t>в сфере информационно-коммуникационных технологий</w:t>
      </w:r>
      <w:r w:rsidRPr="002632A4">
        <w:t xml:space="preserve"> </w:t>
      </w:r>
      <w:r>
        <w:t>в порядке</w:t>
      </w:r>
      <w:r>
        <w:br/>
        <w:t>и на условиях, установленных Фондом по согласованию с Министерством связи и массовых коммуникаций Российской Федерации, – в размере</w:t>
      </w:r>
      <w:r>
        <w:br/>
        <w:t>до одного процента полученной субсидии.</w:t>
      </w:r>
    </w:p>
    <w:p w:rsidR="00D030F1" w:rsidRDefault="00D030F1" w:rsidP="00D030F1">
      <w:pPr>
        <w:numPr>
          <w:ilvl w:val="0"/>
          <w:numId w:val="9"/>
        </w:numPr>
        <w:tabs>
          <w:tab w:val="left" w:pos="1276"/>
        </w:tabs>
        <w:spacing w:line="240" w:lineRule="auto"/>
        <w:ind w:left="0" w:firstLine="709"/>
      </w:pPr>
      <w:r>
        <w:t>Перечисление субсидии Фонду осуществляется в соответствии</w:t>
      </w:r>
      <w:r>
        <w:br/>
        <w:t xml:space="preserve">с соглашением на счет, открытый территориальным органом Федерального казначейства </w:t>
      </w:r>
      <w:r w:rsidRPr="004211E5">
        <w:t>в учреждении Центрального банка Российской Федерации.</w:t>
      </w:r>
    </w:p>
    <w:p w:rsidR="00D030F1" w:rsidRPr="004211E5" w:rsidRDefault="00D030F1" w:rsidP="00D030F1">
      <w:pPr>
        <w:ind w:firstLine="709"/>
      </w:pPr>
      <w:bookmarkStart w:id="5" w:name="Par2"/>
      <w:bookmarkEnd w:id="5"/>
      <w:r w:rsidRPr="004211E5">
        <w:t xml:space="preserve">Операции по зачислению и списанию средств субсидии отражается на лицевом счете, открытом Фонду в </w:t>
      </w:r>
      <w:r>
        <w:t>территориальном органе Федерального казначейства</w:t>
      </w:r>
      <w:r w:rsidRPr="004211E5">
        <w:t>.</w:t>
      </w:r>
    </w:p>
    <w:p w:rsidR="00D030F1" w:rsidRDefault="00D030F1" w:rsidP="00D030F1">
      <w:pPr>
        <w:numPr>
          <w:ilvl w:val="0"/>
          <w:numId w:val="9"/>
        </w:numPr>
        <w:tabs>
          <w:tab w:val="left" w:pos="1276"/>
        </w:tabs>
        <w:spacing w:line="240" w:lineRule="auto"/>
        <w:ind w:left="0" w:firstLine="709"/>
      </w:pPr>
      <w:r>
        <w:t>Информация об объемах и сроках перечисления субсидии учитывается Министерством связи и массовых коммуникаций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D030F1" w:rsidRDefault="00D030F1" w:rsidP="00D030F1">
      <w:pPr>
        <w:numPr>
          <w:ilvl w:val="0"/>
          <w:numId w:val="9"/>
        </w:numPr>
        <w:tabs>
          <w:tab w:val="left" w:pos="1276"/>
        </w:tabs>
        <w:spacing w:line="240" w:lineRule="auto"/>
        <w:ind w:left="0" w:firstLine="709"/>
      </w:pPr>
      <w:proofErr w:type="gramStart"/>
      <w:r>
        <w:t>Контроль за</w:t>
      </w:r>
      <w:proofErr w:type="gramEnd"/>
      <w:r>
        <w:t xml:space="preserve"> осуществлением расходов, источником финансового обеспечения которых является субсидия, осуществляется Министерством связи и массовых коммуникаций Российской Федерации</w:t>
      </w:r>
      <w:r>
        <w:br/>
        <w:t>и Федеральным казначейством.</w:t>
      </w:r>
    </w:p>
    <w:p w:rsidR="008E05C5" w:rsidRPr="00D030F1" w:rsidRDefault="008E05C5" w:rsidP="00D030F1">
      <w:pPr>
        <w:spacing w:line="240" w:lineRule="auto"/>
        <w:rPr>
          <w:rFonts w:ascii="Times New Roman" w:hAnsi="Times New Roman"/>
          <w:lang w:val="en-US"/>
        </w:rPr>
      </w:pPr>
    </w:p>
    <w:p w:rsidR="00D030F1" w:rsidRDefault="00D030F1" w:rsidP="00D030F1">
      <w:pPr>
        <w:ind w:left="4536"/>
        <w:jc w:val="right"/>
        <w:rPr>
          <w:szCs w:val="28"/>
        </w:rPr>
      </w:pPr>
      <w:r>
        <w:rPr>
          <w:szCs w:val="28"/>
        </w:rPr>
        <w:lastRenderedPageBreak/>
        <w:t>ПРОЕКТ</w:t>
      </w:r>
    </w:p>
    <w:p w:rsidR="00D030F1" w:rsidRDefault="00D030F1" w:rsidP="00D030F1">
      <w:pPr>
        <w:ind w:left="4536"/>
        <w:jc w:val="center"/>
        <w:rPr>
          <w:szCs w:val="28"/>
        </w:rPr>
      </w:pPr>
    </w:p>
    <w:p w:rsidR="00D030F1" w:rsidRDefault="00D030F1" w:rsidP="00D030F1">
      <w:pPr>
        <w:ind w:left="4536"/>
        <w:jc w:val="center"/>
        <w:rPr>
          <w:szCs w:val="28"/>
        </w:rPr>
      </w:pPr>
      <w:r>
        <w:rPr>
          <w:szCs w:val="28"/>
        </w:rPr>
        <w:t>Утверждены</w:t>
      </w:r>
    </w:p>
    <w:p w:rsidR="00D030F1" w:rsidRDefault="00D030F1" w:rsidP="00D030F1">
      <w:pPr>
        <w:ind w:left="4536"/>
        <w:jc w:val="center"/>
        <w:rPr>
          <w:szCs w:val="28"/>
        </w:rPr>
      </w:pPr>
      <w:r>
        <w:rPr>
          <w:szCs w:val="28"/>
        </w:rPr>
        <w:t>постановлением Правительства Российской Федерации</w:t>
      </w:r>
    </w:p>
    <w:p w:rsidR="00D030F1" w:rsidRDefault="00D030F1" w:rsidP="00D030F1">
      <w:pPr>
        <w:rPr>
          <w:szCs w:val="28"/>
        </w:rPr>
      </w:pPr>
    </w:p>
    <w:p w:rsidR="00D030F1" w:rsidRDefault="00D030F1" w:rsidP="00D030F1">
      <w:pPr>
        <w:rPr>
          <w:szCs w:val="28"/>
        </w:rPr>
      </w:pPr>
    </w:p>
    <w:p w:rsidR="00D030F1" w:rsidRPr="005D62D1" w:rsidRDefault="00D030F1" w:rsidP="00D030F1">
      <w:pPr>
        <w:jc w:val="center"/>
        <w:rPr>
          <w:b/>
          <w:szCs w:val="28"/>
        </w:rPr>
      </w:pPr>
      <w:r>
        <w:rPr>
          <w:b/>
          <w:szCs w:val="28"/>
        </w:rPr>
        <w:t>ИЗМЕНЕНИЯ,</w:t>
      </w:r>
    </w:p>
    <w:p w:rsidR="00D030F1" w:rsidRPr="00232C49" w:rsidRDefault="00D030F1" w:rsidP="00D030F1">
      <w:pPr>
        <w:jc w:val="center"/>
        <w:rPr>
          <w:b/>
          <w:szCs w:val="28"/>
        </w:rPr>
      </w:pPr>
      <w:r>
        <w:rPr>
          <w:b/>
          <w:szCs w:val="28"/>
        </w:rPr>
        <w:t>которые вносятся в акты Правительства Российской Федерации</w:t>
      </w:r>
    </w:p>
    <w:p w:rsidR="00D030F1" w:rsidRDefault="00D030F1" w:rsidP="00D030F1">
      <w:pPr>
        <w:rPr>
          <w:szCs w:val="28"/>
        </w:rPr>
      </w:pPr>
    </w:p>
    <w:p w:rsidR="00D030F1" w:rsidRDefault="00D030F1" w:rsidP="00D030F1">
      <w:pPr>
        <w:numPr>
          <w:ilvl w:val="0"/>
          <w:numId w:val="10"/>
        </w:numPr>
        <w:tabs>
          <w:tab w:val="left" w:pos="1276"/>
        </w:tabs>
        <w:spacing w:line="240" w:lineRule="auto"/>
        <w:ind w:left="0" w:firstLine="709"/>
      </w:pPr>
      <w:r>
        <w:t>П</w:t>
      </w:r>
      <w:r w:rsidRPr="00E9404C">
        <w:t>ункты 1 и 2 п</w:t>
      </w:r>
      <w:r w:rsidRPr="00996443">
        <w:t>остановлени</w:t>
      </w:r>
      <w:r w:rsidRPr="00E9404C">
        <w:t>я</w:t>
      </w:r>
      <w:r w:rsidRPr="00996443">
        <w:t xml:space="preserve"> Правительства Российской Федерации от 9 августа 2006 г. № 476 "О создании акционерного общества "Российский инвестиционный фонд информационно-коммуникационных технологий" (Собрание законодательс</w:t>
      </w:r>
      <w:r>
        <w:t>тва Российской Федерации, 2006,</w:t>
      </w:r>
      <w:r>
        <w:br/>
      </w:r>
      <w:r w:rsidRPr="00996443">
        <w:t>№</w:t>
      </w:r>
      <w:r>
        <w:t xml:space="preserve"> </w:t>
      </w:r>
      <w:r w:rsidRPr="00996443">
        <w:t>33, ст. 3636; 2010, № 13, ст. 1501; 2016, № 2, ст. 402</w:t>
      </w:r>
      <w:r>
        <w:t>), признать утратившими силу.</w:t>
      </w:r>
    </w:p>
    <w:p w:rsidR="00D030F1" w:rsidRPr="0018189D" w:rsidRDefault="00D030F1" w:rsidP="00D030F1">
      <w:pPr>
        <w:numPr>
          <w:ilvl w:val="0"/>
          <w:numId w:val="10"/>
        </w:numPr>
        <w:tabs>
          <w:tab w:val="left" w:pos="1276"/>
        </w:tabs>
        <w:spacing w:line="240" w:lineRule="auto"/>
        <w:ind w:left="0" w:firstLine="709"/>
      </w:pPr>
      <w:proofErr w:type="gramStart"/>
      <w:r w:rsidRPr="00372FC9">
        <w:rPr>
          <w:szCs w:val="28"/>
        </w:rPr>
        <w:t>Дополнить перечень российских организаций, получаемые</w:t>
      </w:r>
      <w:r w:rsidRPr="0018189D">
        <w:t xml:space="preserve">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 утвержденный постановлением Правительства Российской Федерации от 15 июля 2009 г. № 602 </w:t>
      </w:r>
      <w:r w:rsidRPr="008E05C5">
        <w:t>"</w:t>
      </w:r>
      <w:r w:rsidRPr="0018189D">
        <w:t>Об утверждении перечня российских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Российской Федерации, не подлежат налогообложению</w:t>
      </w:r>
      <w:proofErr w:type="gramEnd"/>
      <w:r w:rsidRPr="008E05C5">
        <w:t>"</w:t>
      </w:r>
      <w:r w:rsidRPr="0018189D">
        <w:t xml:space="preserve"> (</w:t>
      </w:r>
      <w:proofErr w:type="gramStart"/>
      <w:r w:rsidRPr="0018189D">
        <w:t>Собрание законодательства Российской Федерации, 2009, № 30, ст. 3815; 2010, № 44, ст. 5693; № 49, ст. 6515; 2012, № 13, ст. 1528; № 48, ст. 6699; 2013, № 9, ст. 966; № 20, ст. 2494; 2014, № 27, ст. 3762</w:t>
      </w:r>
      <w:r>
        <w:t xml:space="preserve">; № 51, </w:t>
      </w:r>
      <w:r w:rsidRPr="0018189D">
        <w:t>ст.</w:t>
      </w:r>
      <w:r>
        <w:t xml:space="preserve"> </w:t>
      </w:r>
      <w:r w:rsidRPr="0018189D">
        <w:t>7471),</w:t>
      </w:r>
      <w:r>
        <w:t xml:space="preserve"> пунктом 26 следующего </w:t>
      </w:r>
      <w:r w:rsidRPr="0018189D">
        <w:t>содержания:</w:t>
      </w:r>
      <w:proofErr w:type="gramEnd"/>
    </w:p>
    <w:p w:rsidR="00D030F1" w:rsidRPr="0018189D" w:rsidRDefault="00D030F1" w:rsidP="00D030F1">
      <w:pPr>
        <w:ind w:firstLine="709"/>
      </w:pPr>
      <w:r w:rsidRPr="00DA17A3">
        <w:t>"</w:t>
      </w:r>
      <w:r w:rsidRPr="0018189D">
        <w:t>26. </w:t>
      </w:r>
      <w:r>
        <w:t>Российский ф</w:t>
      </w:r>
      <w:r w:rsidRPr="0018189D">
        <w:t xml:space="preserve">онд </w:t>
      </w:r>
      <w:r w:rsidRPr="007D6E8B">
        <w:t>развития информационных технологий</w:t>
      </w:r>
      <w:r w:rsidRPr="0018189D">
        <w:t xml:space="preserve">, </w:t>
      </w:r>
      <w:proofErr w:type="gramStart"/>
      <w:r w:rsidRPr="0018189D">
        <w:t>г</w:t>
      </w:r>
      <w:proofErr w:type="gramEnd"/>
      <w:r w:rsidRPr="0018189D">
        <w:t>. </w:t>
      </w:r>
      <w:r>
        <w:t>Москва</w:t>
      </w:r>
      <w:r w:rsidRPr="00DA17A3">
        <w:t>"</w:t>
      </w:r>
      <w:r w:rsidRPr="0018189D">
        <w:t>.</w:t>
      </w:r>
    </w:p>
    <w:p w:rsidR="00D030F1" w:rsidRPr="00E9404C" w:rsidRDefault="00D030F1" w:rsidP="00D030F1">
      <w:pPr>
        <w:numPr>
          <w:ilvl w:val="0"/>
          <w:numId w:val="10"/>
        </w:numPr>
        <w:tabs>
          <w:tab w:val="left" w:pos="1276"/>
        </w:tabs>
        <w:spacing w:line="240" w:lineRule="auto"/>
        <w:ind w:left="0" w:firstLine="709"/>
      </w:pPr>
      <w:r>
        <w:t>В</w:t>
      </w:r>
      <w:r w:rsidRPr="00E9404C">
        <w:t xml:space="preserve"> постановлени</w:t>
      </w:r>
      <w:r>
        <w:t>и</w:t>
      </w:r>
      <w:r w:rsidRPr="00E9404C">
        <w:t xml:space="preserve"> Пра</w:t>
      </w:r>
      <w:r>
        <w:t>вительства Российской Федерации</w:t>
      </w:r>
      <w:r>
        <w:br/>
      </w:r>
      <w:r w:rsidRPr="00E9404C">
        <w:t xml:space="preserve">от 17 марта 2010 г. </w:t>
      </w:r>
      <w:r>
        <w:t>№</w:t>
      </w:r>
      <w:r w:rsidRPr="00E9404C">
        <w:t xml:space="preserve"> 147 "О внесении изменений в постановление Правительства Российской Федерации от 9 августа 2006 г. </w:t>
      </w:r>
      <w:r>
        <w:t>№</w:t>
      </w:r>
      <w:r w:rsidRPr="00E9404C">
        <w:t xml:space="preserve"> 476" (Собрание законодательства Российской Федерации, 2010, </w:t>
      </w:r>
      <w:r>
        <w:t>№</w:t>
      </w:r>
      <w:r w:rsidRPr="00E9404C">
        <w:t xml:space="preserve"> 13, ст. 1501</w:t>
      </w:r>
      <w:r w:rsidRPr="00996443">
        <w:t>; 2016, № 2, ст. 402</w:t>
      </w:r>
      <w:r w:rsidRPr="00E9404C">
        <w:t>):</w:t>
      </w:r>
    </w:p>
    <w:p w:rsidR="00D030F1" w:rsidRDefault="00D030F1" w:rsidP="00D030F1">
      <w:pPr>
        <w:tabs>
          <w:tab w:val="left" w:pos="1418"/>
        </w:tabs>
        <w:spacing w:line="240" w:lineRule="auto"/>
        <w:ind w:firstLine="709"/>
        <w:rPr>
          <w:szCs w:val="28"/>
        </w:rPr>
      </w:pPr>
      <w:r>
        <w:rPr>
          <w:szCs w:val="28"/>
        </w:rPr>
        <w:t>а)    пункт 2 признать утратившим силу;</w:t>
      </w:r>
    </w:p>
    <w:p w:rsidR="00D030F1" w:rsidRDefault="00D030F1" w:rsidP="00D030F1">
      <w:pPr>
        <w:tabs>
          <w:tab w:val="left" w:pos="1418"/>
        </w:tabs>
        <w:spacing w:line="240" w:lineRule="auto"/>
        <w:ind w:firstLine="709"/>
        <w:rPr>
          <w:szCs w:val="28"/>
        </w:rPr>
      </w:pPr>
      <w:r>
        <w:rPr>
          <w:szCs w:val="28"/>
        </w:rPr>
        <w:t xml:space="preserve">б) пункт 1 изменений, которые </w:t>
      </w:r>
      <w:r w:rsidRPr="00E9404C">
        <w:rPr>
          <w:szCs w:val="28"/>
        </w:rPr>
        <w:t xml:space="preserve">вносятся в постановление Правительства Российской Федерации от 9 августа 2006 г. </w:t>
      </w:r>
      <w:r>
        <w:rPr>
          <w:szCs w:val="28"/>
        </w:rPr>
        <w:t>№</w:t>
      </w:r>
      <w:r w:rsidRPr="00E9404C">
        <w:rPr>
          <w:szCs w:val="28"/>
        </w:rPr>
        <w:t xml:space="preserve"> 476</w:t>
      </w:r>
      <w:r>
        <w:rPr>
          <w:szCs w:val="28"/>
        </w:rPr>
        <w:t>, утвержденных постановлением, признать утратившим силу.</w:t>
      </w:r>
    </w:p>
    <w:p w:rsidR="00D030F1" w:rsidRPr="00996443" w:rsidRDefault="00D030F1" w:rsidP="00D030F1">
      <w:pPr>
        <w:numPr>
          <w:ilvl w:val="0"/>
          <w:numId w:val="10"/>
        </w:numPr>
        <w:tabs>
          <w:tab w:val="left" w:pos="1276"/>
        </w:tabs>
        <w:spacing w:line="240" w:lineRule="auto"/>
        <w:ind w:left="0" w:firstLine="709"/>
      </w:pPr>
      <w:r w:rsidRPr="00996443">
        <w:t xml:space="preserve">Пункт 6 Правил формирования и ведения единого реестра российских программ для электронных вычислительных машин и баз </w:t>
      </w:r>
      <w:r w:rsidRPr="00996443">
        <w:lastRenderedPageBreak/>
        <w:t xml:space="preserve">данных, утвержденных постановлением Правительства Российской Федерации от 16 ноября 2015 г. № 1236 (Собрание законодательства </w:t>
      </w:r>
      <w:r w:rsidRPr="0018189D">
        <w:t>Российской Федерации</w:t>
      </w:r>
      <w:r w:rsidRPr="00996443">
        <w:t xml:space="preserve">, 2015, № 47, ст. 6600) </w:t>
      </w:r>
      <w:r>
        <w:t>изложить в следующей редакции:</w:t>
      </w:r>
    </w:p>
    <w:p w:rsidR="00D030F1" w:rsidRPr="00996443" w:rsidRDefault="00D030F1" w:rsidP="00D030F1">
      <w:pPr>
        <w:ind w:firstLine="709"/>
      </w:pPr>
      <w:r w:rsidRPr="001E47A6">
        <w:t>"</w:t>
      </w:r>
      <w:r w:rsidRPr="00372FC9">
        <w:t>6. Ведение реестра осуществляется оператором реестра, который привлекается к ведению</w:t>
      </w:r>
      <w:r w:rsidRPr="00996443">
        <w:t xml:space="preserve"> реестра уполномоченным органом на основании</w:t>
      </w:r>
      <w:r>
        <w:t xml:space="preserve"> </w:t>
      </w:r>
      <w:r w:rsidRPr="00996443">
        <w:t>соглашения, заключаемого между уполномоченным органом и оператором реестра</w:t>
      </w:r>
      <w:r>
        <w:t>,</w:t>
      </w:r>
      <w:r w:rsidRPr="00996443">
        <w:t xml:space="preserve"> не предусматривающего выплату вознаграждения за выполнение функций </w:t>
      </w:r>
      <w:r w:rsidRPr="00372FC9">
        <w:t>оператор</w:t>
      </w:r>
      <w:r w:rsidRPr="00996443">
        <w:t>а</w:t>
      </w:r>
      <w:r w:rsidRPr="00372FC9">
        <w:t xml:space="preserve"> реестра</w:t>
      </w:r>
      <w:r w:rsidRPr="00996443">
        <w:t>.</w:t>
      </w:r>
    </w:p>
    <w:p w:rsidR="00D030F1" w:rsidRPr="00372FC9" w:rsidRDefault="00D030F1" w:rsidP="00D030F1">
      <w:pPr>
        <w:ind w:firstLine="709"/>
      </w:pPr>
      <w:r w:rsidRPr="00996443">
        <w:t xml:space="preserve">Оператор реестра </w:t>
      </w:r>
      <w:r w:rsidRPr="00372FC9">
        <w:t>должен соответствовать</w:t>
      </w:r>
      <w:r w:rsidRPr="00996443">
        <w:t xml:space="preserve"> всем</w:t>
      </w:r>
      <w:r w:rsidRPr="00372FC9">
        <w:t xml:space="preserve"> следующим критериям:</w:t>
      </w:r>
    </w:p>
    <w:p w:rsidR="00D030F1" w:rsidRPr="00372FC9" w:rsidRDefault="00D030F1" w:rsidP="00D030F1">
      <w:pPr>
        <w:ind w:firstLine="709"/>
      </w:pPr>
      <w:r w:rsidRPr="00372FC9">
        <w:t>организация зарегистрирована на территории Российской Федерации;</w:t>
      </w:r>
    </w:p>
    <w:p w:rsidR="00D030F1" w:rsidRDefault="00D030F1" w:rsidP="00D030F1">
      <w:pPr>
        <w:ind w:firstLine="709"/>
      </w:pPr>
      <w:r w:rsidRPr="00996443">
        <w:t>организация является фондом поддержки научной, научно-технической,</w:t>
      </w:r>
      <w:r>
        <w:t xml:space="preserve"> инновационной деятельности, созданным Российской Федерацией в организационно-правовой форме фонда;</w:t>
      </w:r>
    </w:p>
    <w:p w:rsidR="00D030F1" w:rsidRDefault="00D030F1" w:rsidP="00D030F1">
      <w:pPr>
        <w:ind w:firstLine="709"/>
      </w:pPr>
      <w:proofErr w:type="gramStart"/>
      <w:r>
        <w:t>целью организации в соответствии с ее уставом является содействие продвижению продукции, интеллектуальных прав, работ и услуг российских организаций в сфере информационно-коммуникационных технологий на российском и зарубежных рынках.</w:t>
      </w:r>
      <w:r w:rsidRPr="001E47A6">
        <w:t>"</w:t>
      </w:r>
      <w:r>
        <w:t>.</w:t>
      </w:r>
      <w:proofErr w:type="gramEnd"/>
    </w:p>
    <w:p w:rsidR="00D030F1" w:rsidRPr="007417D7" w:rsidRDefault="00D030F1" w:rsidP="00D030F1">
      <w:pPr>
        <w:numPr>
          <w:ilvl w:val="0"/>
          <w:numId w:val="10"/>
        </w:numPr>
        <w:tabs>
          <w:tab w:val="left" w:pos="1276"/>
        </w:tabs>
        <w:spacing w:line="240" w:lineRule="auto"/>
        <w:ind w:left="0" w:firstLine="709"/>
        <w:rPr>
          <w:szCs w:val="28"/>
        </w:rPr>
      </w:pPr>
      <w:proofErr w:type="gramStart"/>
      <w:r>
        <w:rPr>
          <w:szCs w:val="28"/>
        </w:rPr>
        <w:t xml:space="preserve">Подпункты </w:t>
      </w:r>
      <w:r w:rsidRPr="00E9404C">
        <w:t>"</w:t>
      </w:r>
      <w:r>
        <w:t>б</w:t>
      </w:r>
      <w:r w:rsidRPr="00E9404C">
        <w:t>"</w:t>
      </w:r>
      <w:r>
        <w:t xml:space="preserve"> и </w:t>
      </w:r>
      <w:r w:rsidRPr="00E9404C">
        <w:t>"</w:t>
      </w:r>
      <w:r>
        <w:t>в</w:t>
      </w:r>
      <w:r w:rsidRPr="00E9404C">
        <w:t>"</w:t>
      </w:r>
      <w:r>
        <w:t xml:space="preserve"> пункта 1 и </w:t>
      </w:r>
      <w:r>
        <w:rPr>
          <w:szCs w:val="28"/>
        </w:rPr>
        <w:t xml:space="preserve">пункт 2 изменений, </w:t>
      </w:r>
      <w:r w:rsidRPr="007417D7">
        <w:rPr>
          <w:szCs w:val="28"/>
        </w:rPr>
        <w:t>которые вносятся в акты Правительства Российской Федерации</w:t>
      </w:r>
      <w:r>
        <w:rPr>
          <w:szCs w:val="28"/>
        </w:rPr>
        <w:t xml:space="preserve">, утвержденных </w:t>
      </w:r>
      <w:r w:rsidRPr="0018189D">
        <w:t xml:space="preserve">постановлением Правительства Российской Федерации </w:t>
      </w:r>
      <w:r w:rsidRPr="007417D7">
        <w:rPr>
          <w:szCs w:val="28"/>
        </w:rPr>
        <w:t>от 31</w:t>
      </w:r>
      <w:r>
        <w:rPr>
          <w:szCs w:val="28"/>
        </w:rPr>
        <w:t xml:space="preserve"> декабря </w:t>
      </w:r>
      <w:r w:rsidRPr="007417D7">
        <w:rPr>
          <w:szCs w:val="28"/>
        </w:rPr>
        <w:t>2015</w:t>
      </w:r>
      <w:r>
        <w:rPr>
          <w:szCs w:val="28"/>
        </w:rPr>
        <w:t xml:space="preserve"> г.</w:t>
      </w:r>
      <w:r w:rsidRPr="007417D7">
        <w:rPr>
          <w:szCs w:val="28"/>
        </w:rPr>
        <w:t xml:space="preserve"> </w:t>
      </w:r>
      <w:r>
        <w:rPr>
          <w:szCs w:val="28"/>
        </w:rPr>
        <w:t>№</w:t>
      </w:r>
      <w:r w:rsidRPr="007417D7">
        <w:rPr>
          <w:szCs w:val="28"/>
        </w:rPr>
        <w:t xml:space="preserve"> 1529</w:t>
      </w:r>
      <w:r>
        <w:rPr>
          <w:szCs w:val="28"/>
        </w:rPr>
        <w:t xml:space="preserve"> </w:t>
      </w:r>
      <w:r w:rsidRPr="007417D7">
        <w:rPr>
          <w:szCs w:val="28"/>
        </w:rPr>
        <w:t xml:space="preserve">"О </w:t>
      </w:r>
      <w:r w:rsidRPr="00D030F1">
        <w:t>внесении</w:t>
      </w:r>
      <w:r w:rsidRPr="007417D7">
        <w:rPr>
          <w:szCs w:val="28"/>
        </w:rPr>
        <w:t xml:space="preserve"> изменений в некоторые акты Правительства Российской Федерации в связи с реорганизацией открытого акционерного общества "Российский инвестиционный фонд информационно-коммуникационных технологий"</w:t>
      </w:r>
      <w:r>
        <w:rPr>
          <w:szCs w:val="28"/>
        </w:rPr>
        <w:t xml:space="preserve"> </w:t>
      </w:r>
      <w:r w:rsidRPr="00E9404C">
        <w:t xml:space="preserve">(Собрание законодательства Российской Федерации, </w:t>
      </w:r>
      <w:r w:rsidRPr="00996443">
        <w:t>2016, № 2, ст. 402</w:t>
      </w:r>
      <w:r>
        <w:t>), признать утратившими силу.</w:t>
      </w:r>
      <w:proofErr w:type="gramEnd"/>
    </w:p>
    <w:sectPr w:rsidR="00D030F1" w:rsidRPr="007417D7" w:rsidSect="008E05C5">
      <w:footerReference w:type="default" r:id="rId7"/>
      <w:headerReference w:type="first" r:id="rId8"/>
      <w:footerReference w:type="first" r:id="rId9"/>
      <w:pgSz w:w="11907" w:h="16840" w:code="9"/>
      <w:pgMar w:top="1418" w:right="1418" w:bottom="1418" w:left="1418" w:header="720" w:footer="720" w:gutter="0"/>
      <w:paperSrc w:first="1" w:other="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9A8" w:rsidRDefault="009319A8">
      <w:r>
        <w:separator/>
      </w:r>
    </w:p>
  </w:endnote>
  <w:endnote w:type="continuationSeparator" w:id="0">
    <w:p w:rsidR="009319A8" w:rsidRDefault="00931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90" w:rsidRDefault="00A62590">
    <w:pPr>
      <w:pStyle w:val="a4"/>
      <w:tabs>
        <w:tab w:val="clear" w:pos="4153"/>
        <w:tab w:val="clear" w:pos="8306"/>
        <w:tab w:val="center" w:pos="4820"/>
        <w:tab w:val="right" w:pos="9072"/>
      </w:tabs>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90" w:rsidRDefault="00A62590">
    <w:pPr>
      <w:pStyle w:val="a4"/>
      <w:tabs>
        <w:tab w:val="clear" w:pos="4153"/>
        <w:tab w:val="clear" w:pos="8306"/>
        <w:tab w:val="center" w:pos="4820"/>
        <w:tab w:val="right" w:pos="9072"/>
      </w:tabs>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9A8" w:rsidRDefault="009319A8">
      <w:r>
        <w:separator/>
      </w:r>
    </w:p>
  </w:footnote>
  <w:footnote w:type="continuationSeparator" w:id="0">
    <w:p w:rsidR="009319A8" w:rsidRDefault="00931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90" w:rsidRDefault="00A62590">
    <w:pPr>
      <w:pStyle w:val="a3"/>
      <w:tabs>
        <w:tab w:val="clear" w:pos="4153"/>
        <w:tab w:val="clear" w:pos="8306"/>
      </w:tabs>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DA9"/>
    <w:multiLevelType w:val="hybridMultilevel"/>
    <w:tmpl w:val="68F872D0"/>
    <w:lvl w:ilvl="0" w:tplc="E54E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80534D"/>
    <w:multiLevelType w:val="hybridMultilevel"/>
    <w:tmpl w:val="02C82130"/>
    <w:lvl w:ilvl="0" w:tplc="6ECAA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E7276B"/>
    <w:multiLevelType w:val="hybridMultilevel"/>
    <w:tmpl w:val="4D009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63A82"/>
    <w:multiLevelType w:val="hybridMultilevel"/>
    <w:tmpl w:val="C5C81664"/>
    <w:lvl w:ilvl="0" w:tplc="67F46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32777E"/>
    <w:multiLevelType w:val="hybridMultilevel"/>
    <w:tmpl w:val="88BE82C6"/>
    <w:lvl w:ilvl="0" w:tplc="1EF29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F90B45"/>
    <w:multiLevelType w:val="hybridMultilevel"/>
    <w:tmpl w:val="CACC8AC2"/>
    <w:lvl w:ilvl="0" w:tplc="B532E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71200B"/>
    <w:multiLevelType w:val="hybridMultilevel"/>
    <w:tmpl w:val="05DE78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172B27"/>
    <w:multiLevelType w:val="hybridMultilevel"/>
    <w:tmpl w:val="1C7406E6"/>
    <w:lvl w:ilvl="0" w:tplc="A1167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FE03FC"/>
    <w:multiLevelType w:val="hybridMultilevel"/>
    <w:tmpl w:val="02D2754C"/>
    <w:lvl w:ilvl="0" w:tplc="F470FC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F164CB1"/>
    <w:multiLevelType w:val="hybridMultilevel"/>
    <w:tmpl w:val="317A85C8"/>
    <w:lvl w:ilvl="0" w:tplc="E8688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4"/>
  </w:num>
  <w:num w:numId="4">
    <w:abstractNumId w:val="5"/>
  </w:num>
  <w:num w:numId="5">
    <w:abstractNumId w:val="9"/>
  </w:num>
  <w:num w:numId="6">
    <w:abstractNumId w:val="6"/>
  </w:num>
  <w:num w:numId="7">
    <w:abstractNumId w:val="1"/>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E05C5"/>
    <w:rsid w:val="00020AC0"/>
    <w:rsid w:val="00045BF8"/>
    <w:rsid w:val="00083676"/>
    <w:rsid w:val="00095317"/>
    <w:rsid w:val="000D1774"/>
    <w:rsid w:val="00112A9E"/>
    <w:rsid w:val="00180458"/>
    <w:rsid w:val="00185397"/>
    <w:rsid w:val="00254AC8"/>
    <w:rsid w:val="002733DD"/>
    <w:rsid w:val="002B3F0F"/>
    <w:rsid w:val="002D755C"/>
    <w:rsid w:val="002E0E43"/>
    <w:rsid w:val="002E75A9"/>
    <w:rsid w:val="002F3959"/>
    <w:rsid w:val="00315C33"/>
    <w:rsid w:val="0036028E"/>
    <w:rsid w:val="00376853"/>
    <w:rsid w:val="003A3342"/>
    <w:rsid w:val="003B0AC5"/>
    <w:rsid w:val="003C1ACD"/>
    <w:rsid w:val="003F0FC0"/>
    <w:rsid w:val="004045FA"/>
    <w:rsid w:val="00406A42"/>
    <w:rsid w:val="004436D4"/>
    <w:rsid w:val="0047187D"/>
    <w:rsid w:val="004D134C"/>
    <w:rsid w:val="004F4AEB"/>
    <w:rsid w:val="004F59A8"/>
    <w:rsid w:val="00520103"/>
    <w:rsid w:val="00533C7F"/>
    <w:rsid w:val="0054083A"/>
    <w:rsid w:val="005748DA"/>
    <w:rsid w:val="005B2279"/>
    <w:rsid w:val="005C0E21"/>
    <w:rsid w:val="005C61EC"/>
    <w:rsid w:val="005D6A3E"/>
    <w:rsid w:val="005F6209"/>
    <w:rsid w:val="00630ECD"/>
    <w:rsid w:val="00646E75"/>
    <w:rsid w:val="006505EA"/>
    <w:rsid w:val="006647D4"/>
    <w:rsid w:val="00690C1E"/>
    <w:rsid w:val="006E75CF"/>
    <w:rsid w:val="007433E5"/>
    <w:rsid w:val="00763153"/>
    <w:rsid w:val="007C13F8"/>
    <w:rsid w:val="007C1C27"/>
    <w:rsid w:val="007D2434"/>
    <w:rsid w:val="007D6E8B"/>
    <w:rsid w:val="007F7117"/>
    <w:rsid w:val="008B75BB"/>
    <w:rsid w:val="008D32F3"/>
    <w:rsid w:val="008E05C5"/>
    <w:rsid w:val="00904595"/>
    <w:rsid w:val="009319A8"/>
    <w:rsid w:val="00941FBE"/>
    <w:rsid w:val="0094218E"/>
    <w:rsid w:val="00957B4B"/>
    <w:rsid w:val="009B748E"/>
    <w:rsid w:val="009C3E7A"/>
    <w:rsid w:val="009E081F"/>
    <w:rsid w:val="009F15E3"/>
    <w:rsid w:val="00A00B24"/>
    <w:rsid w:val="00A45A90"/>
    <w:rsid w:val="00A5766A"/>
    <w:rsid w:val="00A62590"/>
    <w:rsid w:val="00A702C6"/>
    <w:rsid w:val="00AA0DF6"/>
    <w:rsid w:val="00B22B02"/>
    <w:rsid w:val="00B33801"/>
    <w:rsid w:val="00B92A96"/>
    <w:rsid w:val="00C04D27"/>
    <w:rsid w:val="00C15594"/>
    <w:rsid w:val="00C15D5D"/>
    <w:rsid w:val="00C24D96"/>
    <w:rsid w:val="00C47FDE"/>
    <w:rsid w:val="00C64B58"/>
    <w:rsid w:val="00C91B7A"/>
    <w:rsid w:val="00CB2724"/>
    <w:rsid w:val="00CB6F0B"/>
    <w:rsid w:val="00CD4A34"/>
    <w:rsid w:val="00D030F1"/>
    <w:rsid w:val="00D12903"/>
    <w:rsid w:val="00D6648A"/>
    <w:rsid w:val="00DA17A3"/>
    <w:rsid w:val="00DB6460"/>
    <w:rsid w:val="00DE073B"/>
    <w:rsid w:val="00E0194D"/>
    <w:rsid w:val="00E13B6C"/>
    <w:rsid w:val="00E24979"/>
    <w:rsid w:val="00EA1683"/>
    <w:rsid w:val="00EB653B"/>
    <w:rsid w:val="00EC7685"/>
    <w:rsid w:val="00F23413"/>
    <w:rsid w:val="00F65575"/>
    <w:rsid w:val="00F80912"/>
    <w:rsid w:val="00FF1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sz w:val="28"/>
    </w:rPr>
  </w:style>
  <w:style w:type="paragraph" w:styleId="2">
    <w:name w:val="heading 2"/>
    <w:basedOn w:val="a"/>
    <w:link w:val="20"/>
    <w:uiPriority w:val="9"/>
    <w:qFormat/>
    <w:rsid w:val="0094218E"/>
    <w:pPr>
      <w:spacing w:before="100" w:beforeAutospacing="1" w:after="100" w:afterAutospacing="1" w:line="240" w:lineRule="auto"/>
      <w:jc w:val="left"/>
      <w:outlineLvl w:val="1"/>
    </w:pPr>
    <w:rPr>
      <w:rFonts w:ascii="Times New Roman" w:hAnsi="Times New Roman"/>
      <w:b/>
      <w:bCs/>
      <w:sz w:val="36"/>
      <w:szCs w:val="3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4F59A8"/>
    <w:pPr>
      <w:spacing w:line="240" w:lineRule="auto"/>
    </w:pPr>
    <w:rPr>
      <w:rFonts w:ascii="Tahoma" w:hAnsi="Tahoma"/>
      <w:sz w:val="16"/>
      <w:szCs w:val="16"/>
      <w:lang/>
    </w:rPr>
  </w:style>
  <w:style w:type="character" w:customStyle="1" w:styleId="a7">
    <w:name w:val="Текст выноски Знак"/>
    <w:link w:val="a6"/>
    <w:rsid w:val="004F59A8"/>
    <w:rPr>
      <w:rFonts w:ascii="Tahoma" w:hAnsi="Tahoma" w:cs="Tahoma"/>
      <w:sz w:val="16"/>
      <w:szCs w:val="16"/>
    </w:rPr>
  </w:style>
  <w:style w:type="paragraph" w:customStyle="1" w:styleId="ConsPlusNormal">
    <w:name w:val="ConsPlusNormal"/>
    <w:rsid w:val="0047187D"/>
    <w:pPr>
      <w:autoSpaceDE w:val="0"/>
      <w:autoSpaceDN w:val="0"/>
      <w:adjustRightInd w:val="0"/>
    </w:pPr>
    <w:rPr>
      <w:rFonts w:ascii="Arial" w:hAnsi="Arial" w:cs="Arial"/>
    </w:rPr>
  </w:style>
  <w:style w:type="character" w:customStyle="1" w:styleId="20">
    <w:name w:val="Заголовок 2 Знак"/>
    <w:link w:val="2"/>
    <w:uiPriority w:val="9"/>
    <w:rsid w:val="0094218E"/>
    <w:rPr>
      <w:rFonts w:ascii="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506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9049</Words>
  <Characters>51583</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TI</Company>
  <LinksUpToDate>false</LinksUpToDate>
  <CharactersWithSpaces>60511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ZivotkevichTI</dc:creator>
  <cp:lastModifiedBy>Чукалин</cp:lastModifiedBy>
  <cp:revision>2</cp:revision>
  <cp:lastPrinted>2016-03-17T20:58:00Z</cp:lastPrinted>
  <dcterms:created xsi:type="dcterms:W3CDTF">2016-03-17T20:59:00Z</dcterms:created>
  <dcterms:modified xsi:type="dcterms:W3CDTF">2016-03-17T20:59:00Z</dcterms:modified>
</cp:coreProperties>
</file>