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00" w:rsidRPr="00C8737E" w:rsidRDefault="003E5E00" w:rsidP="002D5529">
      <w:pPr>
        <w:rPr>
          <w:rFonts w:ascii="Times New Roman" w:hAnsi="Times New Roman"/>
          <w:sz w:val="28"/>
          <w:szCs w:val="28"/>
        </w:rPr>
      </w:pPr>
      <w:r w:rsidRPr="00C8737E">
        <w:rPr>
          <w:rFonts w:ascii="Times New Roman" w:hAnsi="Times New Roman"/>
          <w:sz w:val="28"/>
          <w:szCs w:val="28"/>
        </w:rPr>
        <w:t xml:space="preserve">СПРАВОЧНЫЕ МАТЕРИАЛЫ                                                </w:t>
      </w:r>
    </w:p>
    <w:p w:rsidR="003E5E00" w:rsidRPr="00F217AB" w:rsidRDefault="003E5E00" w:rsidP="00F217AB">
      <w:pPr>
        <w:pStyle w:val="s4"/>
        <w:pBdr>
          <w:bottom w:val="single" w:sz="12" w:space="1" w:color="auto"/>
        </w:pBdr>
        <w:spacing w:before="0" w:beforeAutospacing="0" w:after="90" w:afterAutospacing="0"/>
        <w:jc w:val="both"/>
        <w:rPr>
          <w:i/>
          <w:iCs/>
          <w:sz w:val="28"/>
          <w:szCs w:val="28"/>
        </w:rPr>
      </w:pPr>
      <w:r>
        <w:rPr>
          <w:rStyle w:val="s5"/>
          <w:b/>
          <w:bCs/>
          <w:i/>
          <w:iCs/>
          <w:sz w:val="28"/>
          <w:szCs w:val="28"/>
        </w:rPr>
        <w:t xml:space="preserve">Вопрос </w:t>
      </w:r>
      <w:r>
        <w:rPr>
          <w:rStyle w:val="s5"/>
          <w:b/>
          <w:bCs/>
          <w:i/>
          <w:iCs/>
          <w:sz w:val="28"/>
          <w:szCs w:val="28"/>
          <w:lang w:val="en-US"/>
        </w:rPr>
        <w:t>V</w:t>
      </w:r>
      <w:r w:rsidRPr="00393061">
        <w:rPr>
          <w:rStyle w:val="s3"/>
          <w:i/>
          <w:iCs/>
          <w:sz w:val="28"/>
          <w:szCs w:val="28"/>
        </w:rPr>
        <w:t>повесткидня заседанияподкомиссиипо использованию информационных технологий при предоставлении государственных и муниципальных услугПравительственной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</w:t>
      </w:r>
      <w:r>
        <w:rPr>
          <w:rStyle w:val="s3"/>
          <w:i/>
          <w:iCs/>
          <w:sz w:val="28"/>
          <w:szCs w:val="28"/>
        </w:rPr>
        <w:t xml:space="preserve"> 10 февраля  </w:t>
      </w:r>
      <w:smartTag w:uri="urn:schemas-microsoft-com:office:smarttags" w:element="metricconverter">
        <w:smartTagPr>
          <w:attr w:name="ProductID" w:val="2016 г"/>
        </w:smartTagPr>
        <w:r w:rsidRPr="00393061">
          <w:rPr>
            <w:rStyle w:val="s3"/>
            <w:i/>
            <w:iCs/>
            <w:sz w:val="28"/>
            <w:szCs w:val="28"/>
          </w:rPr>
          <w:t>201</w:t>
        </w:r>
        <w:r>
          <w:rPr>
            <w:rStyle w:val="s3"/>
            <w:i/>
            <w:iCs/>
            <w:sz w:val="28"/>
            <w:szCs w:val="28"/>
          </w:rPr>
          <w:t>6</w:t>
        </w:r>
        <w:r w:rsidRPr="00393061">
          <w:rPr>
            <w:rStyle w:val="s3"/>
            <w:i/>
            <w:iCs/>
            <w:sz w:val="28"/>
            <w:szCs w:val="28"/>
          </w:rPr>
          <w:t xml:space="preserve"> г</w:t>
        </w:r>
      </w:smartTag>
      <w:r w:rsidRPr="00393061">
        <w:rPr>
          <w:rStyle w:val="s3"/>
          <w:i/>
          <w:iCs/>
          <w:sz w:val="28"/>
          <w:szCs w:val="28"/>
        </w:rPr>
        <w:t>.</w:t>
      </w:r>
      <w:r>
        <w:rPr>
          <w:rStyle w:val="s3"/>
          <w:i/>
          <w:iCs/>
          <w:sz w:val="28"/>
          <w:szCs w:val="28"/>
        </w:rPr>
        <w:softHyphen/>
      </w:r>
      <w:r>
        <w:rPr>
          <w:rStyle w:val="s3"/>
          <w:i/>
          <w:iCs/>
          <w:sz w:val="28"/>
          <w:szCs w:val="28"/>
        </w:rPr>
        <w:softHyphen/>
      </w:r>
    </w:p>
    <w:p w:rsidR="003E5E00" w:rsidRPr="00D1151F" w:rsidRDefault="003E5E00" w:rsidP="00D1151F">
      <w:pPr>
        <w:pStyle w:val="s8"/>
        <w:spacing w:before="0" w:beforeAutospacing="0" w:after="0" w:afterAutospacing="0" w:line="276" w:lineRule="auto"/>
        <w:ind w:firstLine="709"/>
        <w:jc w:val="both"/>
        <w:rPr>
          <w:rStyle w:val="s6"/>
          <w:b/>
          <w:bCs/>
          <w:sz w:val="28"/>
          <w:szCs w:val="28"/>
        </w:rPr>
      </w:pPr>
    </w:p>
    <w:p w:rsidR="000D60B3" w:rsidRPr="005A63B5" w:rsidRDefault="000D60B3" w:rsidP="000D60B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3B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A63B5">
        <w:rPr>
          <w:rFonts w:ascii="Times New Roman" w:hAnsi="Times New Roman"/>
          <w:b/>
          <w:sz w:val="28"/>
          <w:szCs w:val="28"/>
        </w:rPr>
        <w:t xml:space="preserve">. О внесении изменений в акты Правительства Российской Федерации и ведомственные акты органов исполнительной власти для возможности распространения сертифицированного программного обеспечения в органах государственной власти посредством Фонда алгоритмов и программ </w:t>
      </w:r>
    </w:p>
    <w:p w:rsidR="000D60B3" w:rsidRDefault="000D60B3" w:rsidP="000D60B3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 от 17 декабря 2010 г. в рамках реализации Плана перехода федеральных органов исполнительной власти и федеральных бюджетных учреждений на использование свободного программного обеспечения на 2011-2015 годы предусмотрено создание репозитория свободного программного обеспечения, используемого в федеральных органах исполнительной власти.</w:t>
      </w:r>
    </w:p>
    <w:p w:rsidR="000D60B3" w:rsidRDefault="000D60B3" w:rsidP="000D60B3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 30 января 2013г. № 62 Минкомсвязью России создан национальный фонд алгоритмов и программ для электронных вычислительных машин (далее - </w:t>
      </w:r>
      <w:r>
        <w:rPr>
          <w:color w:val="000000"/>
          <w:sz w:val="28"/>
          <w:szCs w:val="28"/>
        </w:rPr>
        <w:t>ФГИС НФАП</w:t>
      </w:r>
      <w:r>
        <w:rPr>
          <w:sz w:val="28"/>
          <w:szCs w:val="28"/>
        </w:rPr>
        <w:t>). Одной из целей создания Фонда является обеспечение возможности многократного использования алгоритмов и программ для ЭВМ, созданных или приобретенных с привлечением средств федерального бюджета и бюджетов государственных внебюджетных фондов.</w:t>
      </w:r>
    </w:p>
    <w:p w:rsidR="000D60B3" w:rsidRDefault="000D60B3" w:rsidP="000D60B3">
      <w:pPr>
        <w:pStyle w:val="Standard"/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фонд алгоритмов и программ для электронных вычислительных машин является федеральной государственной информационной системой, предназначенной для сбора, обработки и хранения созданных или приобретенных с привлечением средств федерального бюджета либо бюджета государственных внебюджетных фондов программ для электронных вычислительных машин, подготовительной (проектной), технической, сопроводительной и (или) методической документации к таким программам, а также для обеспечения доступа государственных органов, государственных внебюджетных фондов и органов местного самоуправления к этим программам и (или) документам.</w:t>
      </w:r>
    </w:p>
    <w:p w:rsidR="000D60B3" w:rsidRPr="000D60B3" w:rsidRDefault="000D60B3" w:rsidP="000D60B3">
      <w:pPr>
        <w:pStyle w:val="Standard"/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bookmarkStart w:id="0" w:name="doc_title1"/>
      <w:bookmarkEnd w:id="0"/>
      <w:r>
        <w:rPr>
          <w:sz w:val="28"/>
          <w:szCs w:val="28"/>
        </w:rPr>
        <w:t xml:space="preserve">Постановлением Правительства Российской Федерации от 30 января 2013 г. № 62 «О национальном фонде алгоритмов и программ для электронных вычислительных машин» не было предусмотрено автоматическое обновление и </w:t>
      </w:r>
      <w:r>
        <w:rPr>
          <w:color w:val="000000"/>
          <w:sz w:val="28"/>
          <w:szCs w:val="28"/>
          <w:shd w:val="clear" w:color="auto" w:fill="FFFFFF"/>
        </w:rPr>
        <w:t>механизм цифровой дистрибуции сертифицированных экземпляров</w:t>
      </w:r>
      <w:r>
        <w:rPr>
          <w:sz w:val="28"/>
          <w:szCs w:val="28"/>
        </w:rPr>
        <w:t xml:space="preserve">программного </w:t>
      </w:r>
      <w:r>
        <w:rPr>
          <w:sz w:val="28"/>
          <w:szCs w:val="28"/>
        </w:rPr>
        <w:lastRenderedPageBreak/>
        <w:t xml:space="preserve">обеспечения при их применении в информационных системах пользователей </w:t>
      </w:r>
      <w:r>
        <w:rPr>
          <w:color w:val="000000"/>
          <w:sz w:val="28"/>
          <w:szCs w:val="28"/>
        </w:rPr>
        <w:t>ФГИС НФАП</w:t>
      </w:r>
      <w:r>
        <w:rPr>
          <w:sz w:val="28"/>
          <w:szCs w:val="28"/>
        </w:rPr>
        <w:t xml:space="preserve"> – государственных органов.</w:t>
      </w:r>
    </w:p>
    <w:p w:rsidR="000D60B3" w:rsidRDefault="000D60B3" w:rsidP="000D60B3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ОС «Гослинукс» является первой сертифицированной операционной системой на базе свободного программного обеспечения, размещенной в национальном фонде алгоритмов и программ и доступной для использования органами государственной власти.</w:t>
      </w:r>
      <w:r w:rsidR="005948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shd w:val="clear" w:color="auto" w:fill="FFFFFF"/>
        </w:rPr>
        <w:t>пециалистами ФССП России совместно с работниками ФСТЭК России впервые в системе сертификации средств защиты информации реализован механизм цифровой дистрибуции сертифицированных экземпляров и обновлений без передачи материальных носителей дистрибутива конечным пользователям.</w:t>
      </w:r>
    </w:p>
    <w:p w:rsidR="000D60B3" w:rsidRDefault="000D60B3" w:rsidP="000D60B3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>Плюсы от предложенной схемы репозитория:</w:t>
      </w:r>
    </w:p>
    <w:p w:rsidR="000D60B3" w:rsidRDefault="000D60B3" w:rsidP="000D60B3">
      <w:pPr>
        <w:pStyle w:val="Standard"/>
        <w:spacing w:line="276" w:lineRule="auto"/>
        <w:ind w:firstLine="709"/>
        <w:jc w:val="both"/>
      </w:pPr>
      <w:r>
        <w:t>- </w:t>
      </w:r>
      <w:r>
        <w:rPr>
          <w:color w:val="000000"/>
          <w:sz w:val="28"/>
          <w:szCs w:val="28"/>
          <w:shd w:val="clear" w:color="auto" w:fill="FFFFFF"/>
        </w:rPr>
        <w:t>доставка и верификация сертифицированных экземпляров программного обеспечения;</w:t>
      </w:r>
    </w:p>
    <w:p w:rsidR="000D60B3" w:rsidRDefault="000D60B3" w:rsidP="000D60B3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- п</w:t>
      </w:r>
      <w:r>
        <w:rPr>
          <w:sz w:val="28"/>
          <w:szCs w:val="28"/>
        </w:rPr>
        <w:t>реимущество цифровой дистрибуции заключается в легком и быстром поиске необходимого программного обеспечения и распространения легального программного обеспечения по интернет-каналам (в том числе предусмотреть защищенные каналы связи) без использования материальных носителей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D60B3" w:rsidRDefault="000D60B3" w:rsidP="000D60B3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- автоматическое обновление экземпляров программного обеспечения;</w:t>
      </w:r>
    </w:p>
    <w:p w:rsidR="000D60B3" w:rsidRDefault="000D60B3" w:rsidP="000D60B3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сервис, основанный на системе контроля версий «пакетной базы» программного обеспечения;</w:t>
      </w:r>
    </w:p>
    <w:p w:rsidR="000D60B3" w:rsidRDefault="000D60B3" w:rsidP="000D60B3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 xml:space="preserve">- ведение централизованного репозитория в </w:t>
      </w:r>
      <w:r>
        <w:rPr>
          <w:color w:val="000000"/>
          <w:sz w:val="28"/>
          <w:szCs w:val="28"/>
          <w:shd w:val="clear" w:color="auto" w:fill="FFFFFF"/>
        </w:rPr>
        <w:t>ФГИС НФАП</w:t>
      </w:r>
      <w:r>
        <w:rPr>
          <w:sz w:val="28"/>
          <w:szCs w:val="28"/>
        </w:rPr>
        <w:t xml:space="preserve"> заявителем, отсутствие необходимости развертывания локальных репозиториев программного обеспечения у иных органов исполнительной власти, которые выбрали использование готового программного обеспечения, размещенного в сервисе.</w:t>
      </w:r>
    </w:p>
    <w:p w:rsidR="000D60B3" w:rsidRDefault="000D60B3" w:rsidP="000D60B3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при размещении сертифицированного программного обеспечения в сервисе ФГИС ФАП органы государственной власти вынуждены использовать устаревшие методы передачи программного обеспечения на материальных носителях с документальным подтверждением сертификации продуктов. В системе сертификации не предусмотрена дистрибуция программного обеспечения при передаче по открытым и закрытым каналам связи. (Примеры в части передачи ОС «Гослинукс» – Федеральному агентства воздушного транспорта и Комитету информационных технологий Волгоградской области)</w:t>
      </w:r>
    </w:p>
    <w:p w:rsidR="000D60B3" w:rsidRDefault="000D60B3" w:rsidP="000D60B3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</w:p>
    <w:p w:rsidR="000D60B3" w:rsidRDefault="000D60B3" w:rsidP="000D60B3">
      <w:pPr>
        <w:pStyle w:val="Standard"/>
        <w:spacing w:line="276" w:lineRule="auto"/>
        <w:ind w:firstLine="709"/>
        <w:jc w:val="both"/>
      </w:pPr>
      <w:r w:rsidRPr="005A63B5">
        <w:rPr>
          <w:b/>
          <w:sz w:val="28"/>
          <w:szCs w:val="28"/>
          <w:lang w:val="en-US"/>
        </w:rPr>
        <w:t>V</w:t>
      </w:r>
      <w:r w:rsidRPr="005A63B5">
        <w:rPr>
          <w:b/>
          <w:sz w:val="28"/>
          <w:szCs w:val="28"/>
        </w:rPr>
        <w:t>.а О переходе органов исполнительной власти на предъявление в ФССП России вторых экземпляров постановлений по делу об административном правонарушении в электронном виде с учетом требований Постановления Пра</w:t>
      </w:r>
      <w:r>
        <w:rPr>
          <w:b/>
          <w:sz w:val="28"/>
          <w:szCs w:val="28"/>
        </w:rPr>
        <w:t>вительства Российской Федерации</w:t>
      </w:r>
      <w:r>
        <w:rPr>
          <w:b/>
          <w:sz w:val="28"/>
          <w:szCs w:val="28"/>
        </w:rPr>
        <w:br/>
      </w:r>
      <w:r w:rsidRPr="005A63B5">
        <w:rPr>
          <w:b/>
          <w:sz w:val="28"/>
          <w:szCs w:val="28"/>
        </w:rPr>
        <w:t xml:space="preserve">от 20 октября </w:t>
      </w:r>
      <w:smartTag w:uri="urn:schemas-microsoft-com:office:smarttags" w:element="metricconverter">
        <w:smartTagPr>
          <w:attr w:name="ProductID" w:val="2015 г"/>
        </w:smartTagPr>
        <w:r w:rsidRPr="005A63B5">
          <w:rPr>
            <w:b/>
            <w:sz w:val="28"/>
            <w:szCs w:val="28"/>
          </w:rPr>
          <w:t>2015 г</w:t>
        </w:r>
      </w:smartTag>
      <w:r w:rsidRPr="005A63B5">
        <w:rPr>
          <w:b/>
          <w:sz w:val="28"/>
          <w:szCs w:val="28"/>
        </w:rPr>
        <w:t>.  №1121</w:t>
      </w:r>
    </w:p>
    <w:p w:rsidR="003E5E00" w:rsidRPr="000468F5" w:rsidRDefault="003E5E00" w:rsidP="000468F5">
      <w:pPr>
        <w:spacing w:after="0"/>
        <w:jc w:val="both"/>
        <w:rPr>
          <w:rStyle w:val="s14"/>
          <w:rFonts w:ascii="Times New Roman" w:hAnsi="Times New Roman"/>
          <w:sz w:val="28"/>
        </w:rPr>
      </w:pPr>
    </w:p>
    <w:p w:rsidR="000D60B3" w:rsidRPr="000D60B3" w:rsidRDefault="000D60B3" w:rsidP="000D60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0B3">
        <w:rPr>
          <w:rFonts w:ascii="Times New Roman" w:hAnsi="Times New Roman"/>
          <w:sz w:val="28"/>
          <w:szCs w:val="28"/>
        </w:rPr>
        <w:lastRenderedPageBreak/>
        <w:t>Переход на электронный документооборот исполнительных документов и постановлений судебного пристава-исполнителя с органами, выдающими исполнительные документы, является очевидным способом повысить эффективность как службы судебных приставов, так и взаимодействующих с ней органов государственной  власти при осуществлении принудительного исполнения постановлений по делам об административных правонарушениях.</w:t>
      </w:r>
    </w:p>
    <w:p w:rsidR="000D60B3" w:rsidRPr="000D60B3" w:rsidRDefault="000D60B3" w:rsidP="000D60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0B3">
        <w:rPr>
          <w:rFonts w:ascii="Times New Roman" w:hAnsi="Times New Roman"/>
          <w:sz w:val="28"/>
          <w:szCs w:val="28"/>
        </w:rPr>
        <w:t>В 2015 году ключевые проблемы нормативно-правового обеспечения такого электронного документооборота в целом решены:</w:t>
      </w:r>
    </w:p>
    <w:p w:rsidR="000D60B3" w:rsidRPr="000D60B3" w:rsidRDefault="000D60B3" w:rsidP="000D60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60B3">
        <w:rPr>
          <w:rFonts w:ascii="Times New Roman" w:hAnsi="Times New Roman"/>
          <w:sz w:val="28"/>
          <w:szCs w:val="28"/>
        </w:rPr>
        <w:t>приказом ФССП России от 22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0D60B3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D60B3">
        <w:rPr>
          <w:rFonts w:ascii="Times New Roman" w:hAnsi="Times New Roman"/>
          <w:sz w:val="28"/>
          <w:szCs w:val="28"/>
        </w:rPr>
        <w:t xml:space="preserve"> № 248 «Об утверждении требований к формату постановления судебного пристава-исполнителя или иного должностного лица Федеральной службы судебных приставов, вынесенного в форме электронного документа»;</w:t>
      </w:r>
    </w:p>
    <w:p w:rsidR="000D60B3" w:rsidRPr="000D60B3" w:rsidRDefault="000D60B3" w:rsidP="000D60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60B3">
        <w:rPr>
          <w:rFonts w:ascii="Times New Roman" w:hAnsi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D60B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D60B3">
        <w:rPr>
          <w:rFonts w:ascii="Times New Roman" w:hAnsi="Times New Roman"/>
          <w:sz w:val="28"/>
          <w:szCs w:val="28"/>
        </w:rPr>
        <w:t xml:space="preserve"> от 20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D60B3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г.</w:t>
      </w:r>
      <w:r w:rsidRPr="000D60B3">
        <w:rPr>
          <w:rFonts w:ascii="Times New Roman" w:hAnsi="Times New Roman"/>
          <w:sz w:val="28"/>
          <w:szCs w:val="28"/>
        </w:rPr>
        <w:t xml:space="preserve"> №1121 «Об утверждении требований к форматам исполнительных документов, вынесенных и (или) направляемых для исполнения в форме электронного документа».</w:t>
      </w:r>
    </w:p>
    <w:p w:rsidR="000D60B3" w:rsidRPr="000D60B3" w:rsidRDefault="000D60B3" w:rsidP="000D60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0B3">
        <w:rPr>
          <w:rFonts w:ascii="Times New Roman" w:hAnsi="Times New Roman"/>
          <w:sz w:val="28"/>
          <w:szCs w:val="28"/>
        </w:rPr>
        <w:t>Техническая готовность к организации документооборота со стороны ФССП России также присутствует.</w:t>
      </w:r>
    </w:p>
    <w:p w:rsidR="000D60B3" w:rsidRPr="000D60B3" w:rsidRDefault="000D60B3" w:rsidP="000D60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0B3">
        <w:rPr>
          <w:rFonts w:ascii="Times New Roman" w:hAnsi="Times New Roman"/>
          <w:sz w:val="28"/>
          <w:szCs w:val="28"/>
        </w:rPr>
        <w:t>С учетом Постановления Правительства Российской Федерации от 19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0D60B3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г.</w:t>
      </w:r>
      <w:r w:rsidRPr="000D60B3">
        <w:rPr>
          <w:rFonts w:ascii="Times New Roman" w:hAnsi="Times New Roman"/>
          <w:sz w:val="28"/>
          <w:szCs w:val="28"/>
        </w:rPr>
        <w:t xml:space="preserve"> № 1222 «О дальнейшем развитии единой системы межведомственного электронного взаимодействия» документооборот предлагается обеспечить посредством единого электронного сервиса в рамках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 версии 3.</w:t>
      </w:r>
    </w:p>
    <w:p w:rsidR="000D60B3" w:rsidRPr="000D60B3" w:rsidRDefault="000D60B3" w:rsidP="000D60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0B3">
        <w:rPr>
          <w:rFonts w:ascii="Times New Roman" w:hAnsi="Times New Roman"/>
          <w:sz w:val="28"/>
          <w:szCs w:val="28"/>
        </w:rPr>
        <w:t xml:space="preserve">С этой целью в тестовой среде и среде разработчика </w:t>
      </w:r>
      <w:r>
        <w:rPr>
          <w:rFonts w:ascii="Times New Roman" w:hAnsi="Times New Roman"/>
          <w:sz w:val="28"/>
          <w:szCs w:val="28"/>
        </w:rPr>
        <w:t xml:space="preserve">системы межведомственного электронного взаимодействия </w:t>
      </w:r>
      <w:r w:rsidRPr="000D60B3">
        <w:rPr>
          <w:rFonts w:ascii="Times New Roman" w:hAnsi="Times New Roman"/>
          <w:sz w:val="28"/>
          <w:szCs w:val="28"/>
        </w:rPr>
        <w:t>зарегистрирован вид сведений «Исполнительные документы и постановления по исполнительному производству».</w:t>
      </w:r>
    </w:p>
    <w:p w:rsidR="000D60B3" w:rsidRPr="000D60B3" w:rsidRDefault="000D60B3" w:rsidP="000D60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0B3">
        <w:rPr>
          <w:rFonts w:ascii="Times New Roman" w:hAnsi="Times New Roman"/>
          <w:sz w:val="28"/>
          <w:szCs w:val="28"/>
        </w:rPr>
        <w:t>Несмотря на то, что правовая и техническая база для организации электронного документооборота имеется, в настоящее время в электронном виде вторые экземпляры постановлений по делу об АП выносят только органы ГИБДД и ряд органов города Москвы.</w:t>
      </w:r>
    </w:p>
    <w:p w:rsidR="000D60B3" w:rsidRDefault="000D60B3" w:rsidP="000468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60B3" w:rsidRDefault="000D60B3" w:rsidP="000468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5E00" w:rsidRDefault="003E5E00" w:rsidP="000468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5493">
        <w:rPr>
          <w:rFonts w:ascii="Times New Roman" w:hAnsi="Times New Roman"/>
          <w:sz w:val="28"/>
          <w:szCs w:val="28"/>
        </w:rPr>
        <w:t xml:space="preserve">Основной доклад представит </w:t>
      </w:r>
      <w:r>
        <w:rPr>
          <w:rFonts w:ascii="Times New Roman" w:hAnsi="Times New Roman"/>
          <w:sz w:val="28"/>
          <w:szCs w:val="28"/>
        </w:rPr>
        <w:t xml:space="preserve">Федеральная служба </w:t>
      </w:r>
      <w:r w:rsidR="000D60B3">
        <w:rPr>
          <w:rFonts w:ascii="Times New Roman" w:hAnsi="Times New Roman"/>
          <w:sz w:val="28"/>
          <w:szCs w:val="28"/>
        </w:rPr>
        <w:t>судебных приставов</w:t>
      </w:r>
      <w:bookmarkStart w:id="1" w:name="_GoBack"/>
      <w:bookmarkEnd w:id="1"/>
      <w:r w:rsidRPr="00347DC2">
        <w:rPr>
          <w:rFonts w:ascii="Times New Roman" w:hAnsi="Times New Roman"/>
          <w:sz w:val="28"/>
          <w:szCs w:val="28"/>
        </w:rPr>
        <w:t>.</w:t>
      </w:r>
    </w:p>
    <w:p w:rsidR="003E5E00" w:rsidRPr="00021566" w:rsidRDefault="003E5E00" w:rsidP="000468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3E5E00" w:rsidRPr="00021566" w:rsidSect="0032692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93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8E" w:rsidRDefault="003B7F8E" w:rsidP="00E369A2">
      <w:pPr>
        <w:spacing w:after="0" w:line="240" w:lineRule="auto"/>
      </w:pPr>
      <w:r>
        <w:separator/>
      </w:r>
    </w:p>
  </w:endnote>
  <w:endnote w:type="continuationSeparator" w:id="1">
    <w:p w:rsidR="003B7F8E" w:rsidRDefault="003B7F8E" w:rsidP="00E3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00" w:rsidRDefault="0081118D" w:rsidP="00E369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5E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5E00" w:rsidRDefault="003E5E00" w:rsidP="00E369A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00" w:rsidRDefault="003E5E00" w:rsidP="00E369A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8E" w:rsidRDefault="003B7F8E" w:rsidP="00E369A2">
      <w:pPr>
        <w:spacing w:after="0" w:line="240" w:lineRule="auto"/>
      </w:pPr>
      <w:r>
        <w:separator/>
      </w:r>
    </w:p>
  </w:footnote>
  <w:footnote w:type="continuationSeparator" w:id="1">
    <w:p w:rsidR="003B7F8E" w:rsidRDefault="003B7F8E" w:rsidP="00E3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00" w:rsidRDefault="0081118D">
    <w:pPr>
      <w:pStyle w:val="aa"/>
      <w:jc w:val="center"/>
    </w:pPr>
    <w:r>
      <w:fldChar w:fldCharType="begin"/>
    </w:r>
    <w:r w:rsidR="000D60B3">
      <w:instrText>PAGE   \* MERGEFORMAT</w:instrText>
    </w:r>
    <w:r>
      <w:fldChar w:fldCharType="separate"/>
    </w:r>
    <w:r w:rsidR="005948DD">
      <w:rPr>
        <w:noProof/>
      </w:rPr>
      <w:t>2</w:t>
    </w:r>
    <w:r>
      <w:rPr>
        <w:noProof/>
      </w:rPr>
      <w:fldChar w:fldCharType="end"/>
    </w:r>
  </w:p>
  <w:p w:rsidR="003E5E00" w:rsidRPr="002D5529" w:rsidRDefault="003E5E00">
    <w:pPr>
      <w:pStyle w:val="aa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00" w:rsidRDefault="003E5E00" w:rsidP="000F2C36">
    <w:pPr>
      <w:pStyle w:val="aa"/>
      <w:jc w:val="right"/>
    </w:pPr>
    <w:r>
      <w:t>10 февраля 2016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764"/>
    <w:multiLevelType w:val="hybridMultilevel"/>
    <w:tmpl w:val="05561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72D"/>
    <w:multiLevelType w:val="hybridMultilevel"/>
    <w:tmpl w:val="67B85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6B93"/>
    <w:multiLevelType w:val="hybridMultilevel"/>
    <w:tmpl w:val="66FC3FC4"/>
    <w:lvl w:ilvl="0" w:tplc="FAF89540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F4F45C5"/>
    <w:multiLevelType w:val="hybridMultilevel"/>
    <w:tmpl w:val="BA9A1AEA"/>
    <w:lvl w:ilvl="0" w:tplc="232833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5B84075"/>
    <w:multiLevelType w:val="hybridMultilevel"/>
    <w:tmpl w:val="306AC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582259"/>
    <w:multiLevelType w:val="hybridMultilevel"/>
    <w:tmpl w:val="DD86EF90"/>
    <w:lvl w:ilvl="0" w:tplc="FAF8954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1F17C43"/>
    <w:multiLevelType w:val="hybridMultilevel"/>
    <w:tmpl w:val="9EFE03E0"/>
    <w:lvl w:ilvl="0" w:tplc="B84CF57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431A6FE7"/>
    <w:multiLevelType w:val="hybridMultilevel"/>
    <w:tmpl w:val="335A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D16439"/>
    <w:multiLevelType w:val="hybridMultilevel"/>
    <w:tmpl w:val="584A6184"/>
    <w:lvl w:ilvl="0" w:tplc="4DE80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C430F7"/>
    <w:multiLevelType w:val="hybridMultilevel"/>
    <w:tmpl w:val="8294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D73D0"/>
    <w:multiLevelType w:val="hybridMultilevel"/>
    <w:tmpl w:val="1F7E7E2E"/>
    <w:lvl w:ilvl="0" w:tplc="221E2E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ACD0D2C"/>
    <w:multiLevelType w:val="hybridMultilevel"/>
    <w:tmpl w:val="F0A6AD14"/>
    <w:lvl w:ilvl="0" w:tplc="BD32A7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B9D2F45"/>
    <w:multiLevelType w:val="hybridMultilevel"/>
    <w:tmpl w:val="63F2C400"/>
    <w:lvl w:ilvl="0" w:tplc="DCF421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352366"/>
    <w:multiLevelType w:val="hybridMultilevel"/>
    <w:tmpl w:val="CBD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48086E"/>
    <w:multiLevelType w:val="hybridMultilevel"/>
    <w:tmpl w:val="70D2A444"/>
    <w:lvl w:ilvl="0" w:tplc="F8E87BC4">
      <w:start w:val="1"/>
      <w:numFmt w:val="decimal"/>
      <w:lvlText w:val="%1."/>
      <w:lvlJc w:val="left"/>
      <w:pPr>
        <w:ind w:left="1749" w:hanging="10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C9A66D7"/>
    <w:multiLevelType w:val="hybridMultilevel"/>
    <w:tmpl w:val="40127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0F8"/>
    <w:rsid w:val="00010759"/>
    <w:rsid w:val="000177A5"/>
    <w:rsid w:val="00021566"/>
    <w:rsid w:val="000355DD"/>
    <w:rsid w:val="00042EDA"/>
    <w:rsid w:val="000468F5"/>
    <w:rsid w:val="00060312"/>
    <w:rsid w:val="000625EB"/>
    <w:rsid w:val="000848DF"/>
    <w:rsid w:val="0008704D"/>
    <w:rsid w:val="00090826"/>
    <w:rsid w:val="000A00F8"/>
    <w:rsid w:val="000A37EE"/>
    <w:rsid w:val="000A51B7"/>
    <w:rsid w:val="000B0C68"/>
    <w:rsid w:val="000B42CC"/>
    <w:rsid w:val="000D60B3"/>
    <w:rsid w:val="000F2C36"/>
    <w:rsid w:val="000F7B51"/>
    <w:rsid w:val="0010118A"/>
    <w:rsid w:val="0010599E"/>
    <w:rsid w:val="0011037E"/>
    <w:rsid w:val="00116EC9"/>
    <w:rsid w:val="00120C99"/>
    <w:rsid w:val="001221AF"/>
    <w:rsid w:val="00134A05"/>
    <w:rsid w:val="0014154D"/>
    <w:rsid w:val="00145AD2"/>
    <w:rsid w:val="00164358"/>
    <w:rsid w:val="00181216"/>
    <w:rsid w:val="00187615"/>
    <w:rsid w:val="00196293"/>
    <w:rsid w:val="001A3E32"/>
    <w:rsid w:val="001A77B2"/>
    <w:rsid w:val="001B3118"/>
    <w:rsid w:val="001B423B"/>
    <w:rsid w:val="001B4857"/>
    <w:rsid w:val="001B6FBE"/>
    <w:rsid w:val="001D234F"/>
    <w:rsid w:val="001D2423"/>
    <w:rsid w:val="001D6794"/>
    <w:rsid w:val="001F37BD"/>
    <w:rsid w:val="001F553B"/>
    <w:rsid w:val="00210DEA"/>
    <w:rsid w:val="00227C66"/>
    <w:rsid w:val="002333D1"/>
    <w:rsid w:val="00234E23"/>
    <w:rsid w:val="002464E1"/>
    <w:rsid w:val="00260B57"/>
    <w:rsid w:val="00261C1D"/>
    <w:rsid w:val="002837BB"/>
    <w:rsid w:val="002866D1"/>
    <w:rsid w:val="00287041"/>
    <w:rsid w:val="002A6253"/>
    <w:rsid w:val="002D5529"/>
    <w:rsid w:val="002D7F3B"/>
    <w:rsid w:val="002E14B4"/>
    <w:rsid w:val="002E1B28"/>
    <w:rsid w:val="002E5B05"/>
    <w:rsid w:val="002F1E7C"/>
    <w:rsid w:val="003025AC"/>
    <w:rsid w:val="00304895"/>
    <w:rsid w:val="0030720E"/>
    <w:rsid w:val="00310EDC"/>
    <w:rsid w:val="0031640C"/>
    <w:rsid w:val="00316D6F"/>
    <w:rsid w:val="003205A2"/>
    <w:rsid w:val="00321532"/>
    <w:rsid w:val="00326177"/>
    <w:rsid w:val="00326929"/>
    <w:rsid w:val="00347DC2"/>
    <w:rsid w:val="00356B8C"/>
    <w:rsid w:val="00365140"/>
    <w:rsid w:val="00370E2C"/>
    <w:rsid w:val="00372BDC"/>
    <w:rsid w:val="00372E87"/>
    <w:rsid w:val="00381798"/>
    <w:rsid w:val="00393061"/>
    <w:rsid w:val="003970F8"/>
    <w:rsid w:val="003A05DD"/>
    <w:rsid w:val="003A7E82"/>
    <w:rsid w:val="003B7585"/>
    <w:rsid w:val="003B7F8E"/>
    <w:rsid w:val="003E5E00"/>
    <w:rsid w:val="003F08E1"/>
    <w:rsid w:val="00410193"/>
    <w:rsid w:val="00425D7A"/>
    <w:rsid w:val="00443A46"/>
    <w:rsid w:val="00444CE9"/>
    <w:rsid w:val="00466710"/>
    <w:rsid w:val="00466BD8"/>
    <w:rsid w:val="004761EB"/>
    <w:rsid w:val="00482EE2"/>
    <w:rsid w:val="004830FA"/>
    <w:rsid w:val="00490F05"/>
    <w:rsid w:val="00492908"/>
    <w:rsid w:val="00492978"/>
    <w:rsid w:val="004A0D0C"/>
    <w:rsid w:val="004A2F49"/>
    <w:rsid w:val="004A637B"/>
    <w:rsid w:val="004C0126"/>
    <w:rsid w:val="004D09A2"/>
    <w:rsid w:val="004E1442"/>
    <w:rsid w:val="004E4A3E"/>
    <w:rsid w:val="004E6CBB"/>
    <w:rsid w:val="004E731E"/>
    <w:rsid w:val="00500FF1"/>
    <w:rsid w:val="00502FC0"/>
    <w:rsid w:val="005066D3"/>
    <w:rsid w:val="0051377B"/>
    <w:rsid w:val="00525989"/>
    <w:rsid w:val="005355EA"/>
    <w:rsid w:val="0055321E"/>
    <w:rsid w:val="00557501"/>
    <w:rsid w:val="00562E8C"/>
    <w:rsid w:val="005711F9"/>
    <w:rsid w:val="005948DD"/>
    <w:rsid w:val="00595677"/>
    <w:rsid w:val="005A6A09"/>
    <w:rsid w:val="005D3C35"/>
    <w:rsid w:val="00602DC8"/>
    <w:rsid w:val="00606ABF"/>
    <w:rsid w:val="00612852"/>
    <w:rsid w:val="006153AD"/>
    <w:rsid w:val="0061590C"/>
    <w:rsid w:val="006172F2"/>
    <w:rsid w:val="00621692"/>
    <w:rsid w:val="006446CC"/>
    <w:rsid w:val="0065459D"/>
    <w:rsid w:val="0065514A"/>
    <w:rsid w:val="006621FA"/>
    <w:rsid w:val="00671AB9"/>
    <w:rsid w:val="00673B50"/>
    <w:rsid w:val="0067566F"/>
    <w:rsid w:val="00676BC8"/>
    <w:rsid w:val="00682849"/>
    <w:rsid w:val="006A2B82"/>
    <w:rsid w:val="006C1352"/>
    <w:rsid w:val="006C7E08"/>
    <w:rsid w:val="006E1376"/>
    <w:rsid w:val="006F4FE3"/>
    <w:rsid w:val="007006E8"/>
    <w:rsid w:val="007051E2"/>
    <w:rsid w:val="00712F22"/>
    <w:rsid w:val="00737083"/>
    <w:rsid w:val="00746252"/>
    <w:rsid w:val="00765436"/>
    <w:rsid w:val="007665B6"/>
    <w:rsid w:val="0077217E"/>
    <w:rsid w:val="00773AC0"/>
    <w:rsid w:val="007B3347"/>
    <w:rsid w:val="007C7020"/>
    <w:rsid w:val="007E2801"/>
    <w:rsid w:val="007E647C"/>
    <w:rsid w:val="007F037A"/>
    <w:rsid w:val="0080494A"/>
    <w:rsid w:val="0081118D"/>
    <w:rsid w:val="00813E1F"/>
    <w:rsid w:val="0082621C"/>
    <w:rsid w:val="00832085"/>
    <w:rsid w:val="00836319"/>
    <w:rsid w:val="008401D9"/>
    <w:rsid w:val="008458C3"/>
    <w:rsid w:val="00854A33"/>
    <w:rsid w:val="008611AA"/>
    <w:rsid w:val="00862FE0"/>
    <w:rsid w:val="0086407C"/>
    <w:rsid w:val="00866137"/>
    <w:rsid w:val="008673F5"/>
    <w:rsid w:val="008725D8"/>
    <w:rsid w:val="008902C9"/>
    <w:rsid w:val="008945C7"/>
    <w:rsid w:val="008A180E"/>
    <w:rsid w:val="008A5940"/>
    <w:rsid w:val="008B03A7"/>
    <w:rsid w:val="008B11A0"/>
    <w:rsid w:val="008C23E9"/>
    <w:rsid w:val="008E2FD3"/>
    <w:rsid w:val="00900AA0"/>
    <w:rsid w:val="00900FEE"/>
    <w:rsid w:val="00905493"/>
    <w:rsid w:val="00906A40"/>
    <w:rsid w:val="009263EB"/>
    <w:rsid w:val="00927381"/>
    <w:rsid w:val="00932F59"/>
    <w:rsid w:val="00945A47"/>
    <w:rsid w:val="009621D0"/>
    <w:rsid w:val="00965053"/>
    <w:rsid w:val="009713BC"/>
    <w:rsid w:val="009744E4"/>
    <w:rsid w:val="009810D5"/>
    <w:rsid w:val="00987E9D"/>
    <w:rsid w:val="009A2EB6"/>
    <w:rsid w:val="009A4709"/>
    <w:rsid w:val="009A5C7F"/>
    <w:rsid w:val="009B1B63"/>
    <w:rsid w:val="009F22CC"/>
    <w:rsid w:val="009F2888"/>
    <w:rsid w:val="00A028D1"/>
    <w:rsid w:val="00A07E89"/>
    <w:rsid w:val="00A31AAF"/>
    <w:rsid w:val="00A337D7"/>
    <w:rsid w:val="00A536F6"/>
    <w:rsid w:val="00A544B3"/>
    <w:rsid w:val="00A57D0E"/>
    <w:rsid w:val="00A61FF9"/>
    <w:rsid w:val="00A66CA3"/>
    <w:rsid w:val="00A81EE1"/>
    <w:rsid w:val="00A94513"/>
    <w:rsid w:val="00AB67E0"/>
    <w:rsid w:val="00B2151B"/>
    <w:rsid w:val="00B26083"/>
    <w:rsid w:val="00B46E6C"/>
    <w:rsid w:val="00B576BF"/>
    <w:rsid w:val="00B73F19"/>
    <w:rsid w:val="00B8426B"/>
    <w:rsid w:val="00B85623"/>
    <w:rsid w:val="00B86F9D"/>
    <w:rsid w:val="00B900B0"/>
    <w:rsid w:val="00B9104D"/>
    <w:rsid w:val="00BA229E"/>
    <w:rsid w:val="00BA48B4"/>
    <w:rsid w:val="00BC4B95"/>
    <w:rsid w:val="00BC51C9"/>
    <w:rsid w:val="00BD7751"/>
    <w:rsid w:val="00BE52C0"/>
    <w:rsid w:val="00BE772C"/>
    <w:rsid w:val="00C2201C"/>
    <w:rsid w:val="00C23B60"/>
    <w:rsid w:val="00C328CA"/>
    <w:rsid w:val="00C4034E"/>
    <w:rsid w:val="00C41419"/>
    <w:rsid w:val="00C5057C"/>
    <w:rsid w:val="00C61026"/>
    <w:rsid w:val="00C66163"/>
    <w:rsid w:val="00C70790"/>
    <w:rsid w:val="00C8737E"/>
    <w:rsid w:val="00C87B79"/>
    <w:rsid w:val="00CA0CD0"/>
    <w:rsid w:val="00CA18CA"/>
    <w:rsid w:val="00CA7F21"/>
    <w:rsid w:val="00CB1F0F"/>
    <w:rsid w:val="00CC36B9"/>
    <w:rsid w:val="00CC7651"/>
    <w:rsid w:val="00CD33BA"/>
    <w:rsid w:val="00CF7669"/>
    <w:rsid w:val="00D01231"/>
    <w:rsid w:val="00D1151F"/>
    <w:rsid w:val="00D23919"/>
    <w:rsid w:val="00D27F2E"/>
    <w:rsid w:val="00D37A08"/>
    <w:rsid w:val="00D44631"/>
    <w:rsid w:val="00D52D85"/>
    <w:rsid w:val="00D60D87"/>
    <w:rsid w:val="00D61F5A"/>
    <w:rsid w:val="00D74017"/>
    <w:rsid w:val="00DB7063"/>
    <w:rsid w:val="00DC6865"/>
    <w:rsid w:val="00DD00EE"/>
    <w:rsid w:val="00DE564A"/>
    <w:rsid w:val="00DE608E"/>
    <w:rsid w:val="00DE656D"/>
    <w:rsid w:val="00E23B65"/>
    <w:rsid w:val="00E256AC"/>
    <w:rsid w:val="00E369A2"/>
    <w:rsid w:val="00E43100"/>
    <w:rsid w:val="00E52943"/>
    <w:rsid w:val="00E96406"/>
    <w:rsid w:val="00EA2C7A"/>
    <w:rsid w:val="00EB61C3"/>
    <w:rsid w:val="00ED2157"/>
    <w:rsid w:val="00EE2095"/>
    <w:rsid w:val="00EE720C"/>
    <w:rsid w:val="00EF6C14"/>
    <w:rsid w:val="00EF789B"/>
    <w:rsid w:val="00F01121"/>
    <w:rsid w:val="00F03343"/>
    <w:rsid w:val="00F03928"/>
    <w:rsid w:val="00F107E8"/>
    <w:rsid w:val="00F217AB"/>
    <w:rsid w:val="00F426D5"/>
    <w:rsid w:val="00F4669A"/>
    <w:rsid w:val="00FC2C5F"/>
    <w:rsid w:val="00FD2355"/>
    <w:rsid w:val="00FF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69A2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69A2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69A2"/>
    <w:rPr>
      <w:rFonts w:ascii="Cambria" w:eastAsia="MS Gothic" w:hAnsi="Cambria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369A2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A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00F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E369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E369A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7">
    <w:name w:val="footer"/>
    <w:basedOn w:val="a"/>
    <w:link w:val="a8"/>
    <w:uiPriority w:val="99"/>
    <w:rsid w:val="00E3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69A2"/>
    <w:rPr>
      <w:rFonts w:cs="Times New Roman"/>
    </w:rPr>
  </w:style>
  <w:style w:type="character" w:styleId="a9">
    <w:name w:val="page number"/>
    <w:basedOn w:val="a0"/>
    <w:uiPriority w:val="99"/>
    <w:semiHidden/>
    <w:rsid w:val="00E369A2"/>
    <w:rPr>
      <w:rFonts w:cs="Times New Roman"/>
    </w:rPr>
  </w:style>
  <w:style w:type="paragraph" w:styleId="aa">
    <w:name w:val="header"/>
    <w:basedOn w:val="a"/>
    <w:link w:val="ab"/>
    <w:uiPriority w:val="99"/>
    <w:rsid w:val="00502FC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02FC0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99"/>
    <w:qFormat/>
    <w:rsid w:val="008B03A7"/>
    <w:pPr>
      <w:ind w:left="720"/>
      <w:contextualSpacing/>
    </w:pPr>
  </w:style>
  <w:style w:type="character" w:customStyle="1" w:styleId="s14">
    <w:name w:val="s14"/>
    <w:uiPriority w:val="99"/>
    <w:rsid w:val="006446CC"/>
  </w:style>
  <w:style w:type="paragraph" w:customStyle="1" w:styleId="s4">
    <w:name w:val="s4"/>
    <w:basedOn w:val="a"/>
    <w:uiPriority w:val="99"/>
    <w:semiHidden/>
    <w:rsid w:val="0039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">
    <w:name w:val="s8"/>
    <w:basedOn w:val="a"/>
    <w:uiPriority w:val="99"/>
    <w:semiHidden/>
    <w:rsid w:val="0039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0">
    <w:name w:val="s10"/>
    <w:basedOn w:val="a"/>
    <w:uiPriority w:val="99"/>
    <w:semiHidden/>
    <w:rsid w:val="0039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393061"/>
    <w:rPr>
      <w:rFonts w:cs="Times New Roman"/>
    </w:rPr>
  </w:style>
  <w:style w:type="character" w:customStyle="1" w:styleId="s5">
    <w:name w:val="s5"/>
    <w:basedOn w:val="a0"/>
    <w:uiPriority w:val="99"/>
    <w:rsid w:val="00393061"/>
    <w:rPr>
      <w:rFonts w:cs="Times New Roman"/>
    </w:rPr>
  </w:style>
  <w:style w:type="character" w:customStyle="1" w:styleId="s6">
    <w:name w:val="s6"/>
    <w:basedOn w:val="a0"/>
    <w:uiPriority w:val="99"/>
    <w:rsid w:val="00393061"/>
    <w:rPr>
      <w:rFonts w:cs="Times New Roman"/>
    </w:rPr>
  </w:style>
  <w:style w:type="character" w:customStyle="1" w:styleId="s7">
    <w:name w:val="s7"/>
    <w:basedOn w:val="a0"/>
    <w:uiPriority w:val="99"/>
    <w:rsid w:val="00393061"/>
    <w:rPr>
      <w:rFonts w:cs="Times New Roman"/>
    </w:rPr>
  </w:style>
  <w:style w:type="character" w:customStyle="1" w:styleId="s9">
    <w:name w:val="s9"/>
    <w:basedOn w:val="a0"/>
    <w:uiPriority w:val="99"/>
    <w:rsid w:val="00393061"/>
    <w:rPr>
      <w:rFonts w:cs="Times New Roman"/>
    </w:rPr>
  </w:style>
  <w:style w:type="character" w:styleId="ad">
    <w:name w:val="Hyperlink"/>
    <w:basedOn w:val="a0"/>
    <w:uiPriority w:val="99"/>
    <w:rsid w:val="00B9104D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347DC2"/>
    <w:pPr>
      <w:spacing w:after="0" w:line="240" w:lineRule="auto"/>
    </w:pPr>
  </w:style>
  <w:style w:type="character" w:customStyle="1" w:styleId="af">
    <w:name w:val="Текст Знак"/>
    <w:basedOn w:val="a0"/>
    <w:link w:val="ae"/>
    <w:uiPriority w:val="99"/>
    <w:locked/>
    <w:rsid w:val="00347DC2"/>
    <w:rPr>
      <w:rFonts w:ascii="Calibri" w:hAnsi="Calibri" w:cs="Times New Roman"/>
    </w:rPr>
  </w:style>
  <w:style w:type="paragraph" w:customStyle="1" w:styleId="ConsPlusNormal">
    <w:name w:val="ConsPlusNormal"/>
    <w:basedOn w:val="a"/>
    <w:uiPriority w:val="99"/>
    <w:rsid w:val="00737083"/>
    <w:pPr>
      <w:autoSpaceDE w:val="0"/>
      <w:autoSpaceDN w:val="0"/>
      <w:spacing w:after="0" w:line="240" w:lineRule="auto"/>
    </w:pPr>
  </w:style>
  <w:style w:type="paragraph" w:customStyle="1" w:styleId="Style2">
    <w:name w:val="Style2"/>
    <w:basedOn w:val="a"/>
    <w:uiPriority w:val="99"/>
    <w:rsid w:val="00927381"/>
    <w:pPr>
      <w:widowControl w:val="0"/>
      <w:autoSpaceDE w:val="0"/>
      <w:autoSpaceDN w:val="0"/>
      <w:adjustRightInd w:val="0"/>
      <w:spacing w:after="0" w:line="317" w:lineRule="exact"/>
      <w:ind w:firstLine="768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7381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D60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СПРАВОЧНЫЕ МАТЕРИАЛЫ                                                </vt:lpstr>
    </vt:vector>
  </TitlesOfParts>
  <Company>minsvyaz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СПРАВОЧНЫЕ МАТЕРИАЛЫ</dc:title>
  <dc:creator>Урманов Ренат</dc:creator>
  <cp:lastModifiedBy>Наталья Рябова</cp:lastModifiedBy>
  <cp:revision>2</cp:revision>
  <cp:lastPrinted>2013-04-13T09:27:00Z</cp:lastPrinted>
  <dcterms:created xsi:type="dcterms:W3CDTF">2016-02-08T08:32:00Z</dcterms:created>
  <dcterms:modified xsi:type="dcterms:W3CDTF">2016-02-08T08:32:00Z</dcterms:modified>
</cp:coreProperties>
</file>